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9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overflowPunct w:val="0"/>
        <w:spacing w:line="590" w:lineRule="exact"/>
        <w:ind w:firstLine="0" w:firstLineChars="0"/>
        <w:jc w:val="center"/>
        <w:rPr>
          <w:rFonts w:eastAsia="方正小标宋_GBK"/>
          <w:sz w:val="40"/>
          <w:szCs w:val="40"/>
        </w:rPr>
      </w:pPr>
      <w:r>
        <w:rPr>
          <w:rFonts w:eastAsia="方正小标宋简体"/>
          <w:sz w:val="44"/>
          <w:szCs w:val="44"/>
        </w:rPr>
        <w:t>考生</w:t>
      </w:r>
      <w:r>
        <w:rPr>
          <w:rFonts w:hint="eastAsia" w:eastAsia="方正小标宋简体"/>
          <w:sz w:val="44"/>
          <w:szCs w:val="44"/>
          <w:lang w:val="en-US" w:eastAsia="zh-CN"/>
        </w:rPr>
        <w:t>试讲</w:t>
      </w:r>
      <w:r>
        <w:rPr>
          <w:rFonts w:eastAsia="方正小标宋简体"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</w:rPr>
        <w:t>一、</w:t>
      </w:r>
      <w:r>
        <w:rPr>
          <w:rFonts w:hint="eastAsia" w:eastAsia="仿宋_GB2312"/>
          <w:sz w:val="32"/>
        </w:rPr>
        <w:t>考生须做好自我健康管理。备考期间，应加强个人健康监测，避免身体健康</w:t>
      </w:r>
      <w:r>
        <w:rPr>
          <w:rFonts w:hint="eastAsia" w:eastAsia="仿宋_GB2312"/>
          <w:sz w:val="32"/>
          <w:lang w:eastAsia="zh-CN"/>
        </w:rPr>
        <w:t>出现异常</w:t>
      </w:r>
      <w:r>
        <w:rPr>
          <w:rFonts w:hint="eastAsia" w:eastAsia="仿宋_GB2312"/>
          <w:sz w:val="32"/>
        </w:rPr>
        <w:t>，影响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。考生如出现身体不适无法坚持参加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的，要主动到医疗机构检查。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  <w:highlight w:val="none"/>
        </w:rPr>
      </w:pPr>
      <w:r>
        <w:rPr>
          <w:rFonts w:eastAsia="仿宋_GB2312"/>
          <w:sz w:val="32"/>
        </w:rPr>
        <w:t>二、考生应在规定的时间内到达指定地点参加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eastAsia="仿宋_GB2312"/>
          <w:sz w:val="32"/>
        </w:rPr>
        <w:t>，违者按有关规定处理。</w:t>
      </w:r>
      <w:r>
        <w:rPr>
          <w:rFonts w:hint="eastAsia" w:eastAsia="仿宋_GB2312"/>
          <w:sz w:val="32"/>
        </w:rPr>
        <w:t>进入考点时，</w:t>
      </w:r>
      <w:r>
        <w:rPr>
          <w:rFonts w:hint="eastAsia" w:eastAsia="仿宋_GB2312"/>
          <w:sz w:val="32"/>
          <w:lang w:val="en-US" w:eastAsia="zh-CN"/>
        </w:rPr>
        <w:t>应主动出示</w:t>
      </w:r>
      <w:r>
        <w:rPr>
          <w:rFonts w:hint="eastAsia" w:eastAsia="仿宋_GB2312"/>
          <w:sz w:val="32"/>
        </w:rPr>
        <w:t>居民身份证、</w:t>
      </w:r>
      <w:r>
        <w:rPr>
          <w:rFonts w:hint="eastAsia" w:eastAsia="仿宋_GB2312"/>
          <w:sz w:val="32"/>
          <w:highlight w:val="none"/>
          <w:lang w:val="en-US" w:eastAsia="zh-CN"/>
        </w:rPr>
        <w:t>报名登记表、试讲通知书及试讲</w:t>
      </w:r>
      <w:r>
        <w:rPr>
          <w:rFonts w:hint="eastAsia" w:eastAsia="仿宋_GB2312"/>
          <w:sz w:val="32"/>
          <w:highlight w:val="none"/>
        </w:rPr>
        <w:t>公告要求出具的其他证件</w:t>
      </w:r>
      <w:r>
        <w:rPr>
          <w:rFonts w:eastAsia="仿宋_GB2312"/>
          <w:sz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eastAsia="仿宋_GB2312"/>
          <w:sz w:val="32"/>
        </w:rPr>
        <w:t>三、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考生必须遵守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试讲考场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纪律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和要求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自觉维护考场秩序，服从主考官和工作人员的管理，诚信参加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，不得以任何理由违反规定，影响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考试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四</w:t>
      </w:r>
      <w:r>
        <w:rPr>
          <w:rFonts w:hint="eastAsia" w:eastAsia="仿宋_GB2312"/>
          <w:sz w:val="32"/>
        </w:rPr>
        <w:t>、考生不得穿制服或穿戴有特别标志的服装参加试讲。</w:t>
      </w:r>
    </w:p>
    <w:p>
      <w:pPr>
        <w:overflowPunct w:val="0"/>
        <w:spacing w:line="54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五</w:t>
      </w:r>
      <w:r>
        <w:rPr>
          <w:rFonts w:eastAsia="仿宋_GB2312"/>
          <w:sz w:val="32"/>
        </w:rPr>
        <w:t>、</w:t>
      </w:r>
      <w:r>
        <w:rPr>
          <w:rFonts w:hint="eastAsia" w:eastAsia="仿宋_GB2312"/>
          <w:sz w:val="32"/>
        </w:rPr>
        <w:t>考生要按规定时间进入候考室签到并抽签，按抽签确定的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序号参加</w:t>
      </w:r>
      <w:r>
        <w:rPr>
          <w:rFonts w:hint="eastAsia" w:eastAsia="仿宋_GB2312"/>
          <w:sz w:val="32"/>
          <w:lang w:val="en-US" w:eastAsia="zh-CN"/>
        </w:rPr>
        <w:t>考试</w:t>
      </w:r>
      <w:r>
        <w:rPr>
          <w:rFonts w:hint="eastAsia" w:eastAsia="仿宋_GB2312"/>
          <w:sz w:val="32"/>
        </w:rPr>
        <w:t>。抽签开始时仍未到达候考室的，剩余签号为该考生面试序号。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考生须于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当天上午</w:t>
      </w:r>
      <w:r>
        <w:rPr>
          <w:rFonts w:eastAsia="仿宋_GB2312"/>
          <w:sz w:val="32"/>
        </w:rPr>
        <w:t>8:00</w:t>
      </w:r>
      <w:r>
        <w:rPr>
          <w:rFonts w:hint="eastAsia" w:eastAsia="仿宋_GB2312"/>
          <w:sz w:val="32"/>
        </w:rPr>
        <w:t>前进入</w:t>
      </w:r>
      <w:r>
        <w:rPr>
          <w:rFonts w:hint="eastAsia" w:eastAsia="仿宋_GB2312"/>
          <w:sz w:val="32"/>
          <w:lang w:val="en-US" w:eastAsia="zh-CN"/>
        </w:rPr>
        <w:t>指定</w:t>
      </w:r>
      <w:r>
        <w:rPr>
          <w:rFonts w:hint="eastAsia" w:eastAsia="仿宋_GB2312"/>
          <w:sz w:val="32"/>
        </w:rPr>
        <w:t>候考室，未按时到达的考生不允许进入候考室，按自动放弃</w:t>
      </w:r>
      <w:r>
        <w:rPr>
          <w:rFonts w:hint="eastAsia" w:eastAsia="仿宋_GB2312"/>
          <w:sz w:val="32"/>
          <w:lang w:val="en-US" w:eastAsia="zh-CN"/>
        </w:rPr>
        <w:t>试讲</w:t>
      </w:r>
      <w:r>
        <w:rPr>
          <w:rFonts w:hint="eastAsia" w:eastAsia="仿宋_GB2312"/>
          <w:sz w:val="32"/>
        </w:rPr>
        <w:t>资格处理。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六、</w:t>
      </w:r>
      <w:r>
        <w:rPr>
          <w:rFonts w:eastAsia="仿宋_GB2312"/>
          <w:sz w:val="32"/>
        </w:rPr>
        <w:t>考生在抽签前要主动将各种电子、通信、计算、存储等禁止使用和携带的设备交由</w:t>
      </w:r>
      <w:r>
        <w:rPr>
          <w:rFonts w:hint="eastAsia" w:eastAsia="仿宋_GB2312"/>
          <w:sz w:val="32"/>
          <w:lang w:val="en-US" w:eastAsia="zh-CN"/>
        </w:rPr>
        <w:t>候考室</w:t>
      </w:r>
      <w:r>
        <w:rPr>
          <w:rFonts w:eastAsia="仿宋_GB2312"/>
          <w:sz w:val="32"/>
        </w:rPr>
        <w:t>工作人员统一保管。严禁将手机等禁止使用和携带的设备带至候考室座位或</w:t>
      </w:r>
      <w:r>
        <w:rPr>
          <w:rFonts w:hint="eastAsia" w:eastAsia="仿宋_GB2312"/>
          <w:sz w:val="32"/>
          <w:lang w:eastAsia="zh-CN"/>
        </w:rPr>
        <w:t>试讲</w:t>
      </w:r>
      <w:r>
        <w:rPr>
          <w:rFonts w:eastAsia="仿宋_GB2312"/>
          <w:sz w:val="32"/>
        </w:rPr>
        <w:t>室内。如有违反，给予取消本次</w:t>
      </w:r>
      <w:r>
        <w:rPr>
          <w:rFonts w:hint="eastAsia" w:eastAsia="仿宋_GB2312"/>
          <w:sz w:val="32"/>
          <w:lang w:eastAsia="zh-CN"/>
        </w:rPr>
        <w:t>试讲</w:t>
      </w:r>
      <w:r>
        <w:rPr>
          <w:rFonts w:eastAsia="仿宋_GB2312"/>
          <w:sz w:val="32"/>
        </w:rPr>
        <w:t>资格处理。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七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考生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报到时需提交试讲授课教案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纸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、试题内容、教材打印件共8份。试讲教案</w:t>
      </w: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纸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双面打印，单独装订；试题页单面打印，试讲教材内容双面打印，将试题页和试讲教材内容一起装订，试题页在上，试讲教材内容在下。装订顺序从上到下为：试题-教材内容-教案。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考生</w:t>
      </w:r>
      <w:r>
        <w:rPr>
          <w:rFonts w:hint="eastAsia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须自行提前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打印</w:t>
      </w:r>
      <w:r>
        <w:rPr>
          <w:rFonts w:hint="eastAsia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材料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24"/>
          <w:highlight w:val="none"/>
          <w:lang w:val="en-US" w:eastAsia="zh-CN" w:bidi="ar-SA"/>
        </w:rPr>
        <w:t>，候考现场不安排打印。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八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、考生在试讲时，只能报自己的试讲序号，不得以任何方式向考官或试讲室内工作人员透露本人姓名、身份证号码、准考证号等个人重要信息。凡考生透露个人重要信息的，试讲成绩按零分处理。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/>
          <w:sz w:val="32"/>
          <w:lang w:val="en-US" w:eastAsia="zh-CN"/>
        </w:rPr>
        <w:t>九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时间</w:t>
      </w:r>
      <w:r>
        <w:rPr>
          <w:rFonts w:hint="eastAsia" w:eastAsia="仿宋_GB2312" w:cs="Times New Roman"/>
          <w:kern w:val="2"/>
          <w:sz w:val="32"/>
          <w:szCs w:val="24"/>
          <w:highlight w:val="none"/>
          <w:lang w:val="en-US" w:eastAsia="zh-CN" w:bidi="ar-SA"/>
        </w:rPr>
        <w:t>10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分钟。考生离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结束时间尚余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1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分钟时，计时员给予提醒。在规定的时间用完后，考生应停止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。如规定时间仍有剩余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考生不再补充的，请说 “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完毕”，结束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试讲</w:t>
      </w:r>
      <w:r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。</w:t>
      </w:r>
    </w:p>
    <w:p>
      <w:pPr>
        <w:pStyle w:val="7"/>
        <w:shd w:val="clear" w:color="auto" w:fill="FFFFFF"/>
        <w:spacing w:before="0" w:beforeAutospacing="0" w:after="0" w:afterAutospacing="0" w:line="600" w:lineRule="exact"/>
        <w:ind w:lef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 w:cs="Times New Roman"/>
          <w:kern w:val="2"/>
          <w:sz w:val="32"/>
          <w:szCs w:val="24"/>
          <w:lang w:val="en-US" w:eastAsia="zh-CN" w:bidi="ar-SA"/>
        </w:rPr>
        <w:t>十</w:t>
      </w:r>
      <w:r>
        <w:rPr>
          <w:rFonts w:hint="eastAsia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、试讲结束后，由工作人员引导考生到候分室等候。候分过程中，考生不得擅自出入候分室，如需出入候分室须有工作人员陪同。岗位试讲结束后，由工作人员引导到考场听取试讲成绩。试讲成绩宣布前，考生确需离开的，应填写《自愿放弃等候试讲成绩声明书》，声明放弃当场听取成绩的权利，并认可当天的成绩。</w:t>
      </w:r>
    </w:p>
    <w:sectPr>
      <w:footerReference r:id="rId3" w:type="default"/>
      <w:pgSz w:w="11907" w:h="16840"/>
      <w:pgMar w:top="1440" w:right="1230" w:bottom="1440" w:left="1588" w:header="851" w:footer="153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CACDD-AE30-4EE6-8B92-C526A1032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2E49F45-FDA3-4738-BFEA-06F2402AD93C}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E8DCD19-4411-432A-BBB4-2EFA83A674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261D3E3-C118-4143-AC33-DFA2A6D9D81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4358566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NotTrackMoves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OGViMDY1ZmIyNjE1ZGVhNDVhOWMyNmE3MjU4MmEifQ=="/>
  </w:docVars>
  <w:rsids>
    <w:rsidRoot w:val="0023302F"/>
    <w:rsid w:val="000011A6"/>
    <w:rsid w:val="000023A4"/>
    <w:rsid w:val="000023E1"/>
    <w:rsid w:val="00002D7E"/>
    <w:rsid w:val="00004F59"/>
    <w:rsid w:val="000076AB"/>
    <w:rsid w:val="00013239"/>
    <w:rsid w:val="000149F0"/>
    <w:rsid w:val="00020F2D"/>
    <w:rsid w:val="000247DF"/>
    <w:rsid w:val="0002630A"/>
    <w:rsid w:val="000424F0"/>
    <w:rsid w:val="000501CD"/>
    <w:rsid w:val="00050426"/>
    <w:rsid w:val="000527FB"/>
    <w:rsid w:val="0005642C"/>
    <w:rsid w:val="000568EF"/>
    <w:rsid w:val="00060778"/>
    <w:rsid w:val="0006444F"/>
    <w:rsid w:val="000664CF"/>
    <w:rsid w:val="000706D7"/>
    <w:rsid w:val="00071956"/>
    <w:rsid w:val="00074E0E"/>
    <w:rsid w:val="00081BE6"/>
    <w:rsid w:val="00087EB6"/>
    <w:rsid w:val="00094549"/>
    <w:rsid w:val="000A120D"/>
    <w:rsid w:val="000A1870"/>
    <w:rsid w:val="000A6F9D"/>
    <w:rsid w:val="000B2EE0"/>
    <w:rsid w:val="000B5371"/>
    <w:rsid w:val="000C297B"/>
    <w:rsid w:val="000C449B"/>
    <w:rsid w:val="000D063E"/>
    <w:rsid w:val="000D2B85"/>
    <w:rsid w:val="000D6BB4"/>
    <w:rsid w:val="000D6ED0"/>
    <w:rsid w:val="000D79C6"/>
    <w:rsid w:val="000E1BC2"/>
    <w:rsid w:val="000F6028"/>
    <w:rsid w:val="00100F9B"/>
    <w:rsid w:val="001017BE"/>
    <w:rsid w:val="00111056"/>
    <w:rsid w:val="00116802"/>
    <w:rsid w:val="00122CC2"/>
    <w:rsid w:val="00124CDC"/>
    <w:rsid w:val="00124FEF"/>
    <w:rsid w:val="00125024"/>
    <w:rsid w:val="00130DF6"/>
    <w:rsid w:val="001361E5"/>
    <w:rsid w:val="001458F9"/>
    <w:rsid w:val="00151CD1"/>
    <w:rsid w:val="001529AB"/>
    <w:rsid w:val="0015350F"/>
    <w:rsid w:val="00160B38"/>
    <w:rsid w:val="00163A9B"/>
    <w:rsid w:val="001705D1"/>
    <w:rsid w:val="00170DE5"/>
    <w:rsid w:val="001760D0"/>
    <w:rsid w:val="001867EE"/>
    <w:rsid w:val="001870CE"/>
    <w:rsid w:val="00190AE1"/>
    <w:rsid w:val="00192524"/>
    <w:rsid w:val="00194FF9"/>
    <w:rsid w:val="001957B2"/>
    <w:rsid w:val="00197F40"/>
    <w:rsid w:val="001A10C5"/>
    <w:rsid w:val="001A3612"/>
    <w:rsid w:val="001A3BB5"/>
    <w:rsid w:val="001B0DCA"/>
    <w:rsid w:val="001B473C"/>
    <w:rsid w:val="001B5C44"/>
    <w:rsid w:val="001C3106"/>
    <w:rsid w:val="001C51A2"/>
    <w:rsid w:val="001D4445"/>
    <w:rsid w:val="001E29A2"/>
    <w:rsid w:val="001E2F02"/>
    <w:rsid w:val="00202E59"/>
    <w:rsid w:val="0020643E"/>
    <w:rsid w:val="00206BE9"/>
    <w:rsid w:val="002142FE"/>
    <w:rsid w:val="00214AB5"/>
    <w:rsid w:val="0022700F"/>
    <w:rsid w:val="0022763D"/>
    <w:rsid w:val="00232724"/>
    <w:rsid w:val="0023302F"/>
    <w:rsid w:val="00233846"/>
    <w:rsid w:val="0024050D"/>
    <w:rsid w:val="00244667"/>
    <w:rsid w:val="00244828"/>
    <w:rsid w:val="00245277"/>
    <w:rsid w:val="00257E9C"/>
    <w:rsid w:val="0026095F"/>
    <w:rsid w:val="00267D1D"/>
    <w:rsid w:val="00273517"/>
    <w:rsid w:val="002745A1"/>
    <w:rsid w:val="00285132"/>
    <w:rsid w:val="00290E1C"/>
    <w:rsid w:val="00293F22"/>
    <w:rsid w:val="002A546C"/>
    <w:rsid w:val="002A73E5"/>
    <w:rsid w:val="002B055F"/>
    <w:rsid w:val="002B0883"/>
    <w:rsid w:val="002B19F1"/>
    <w:rsid w:val="002C6785"/>
    <w:rsid w:val="002E5BB4"/>
    <w:rsid w:val="002E715A"/>
    <w:rsid w:val="002F022A"/>
    <w:rsid w:val="002F22D0"/>
    <w:rsid w:val="002F5830"/>
    <w:rsid w:val="002F7A30"/>
    <w:rsid w:val="00301596"/>
    <w:rsid w:val="00302595"/>
    <w:rsid w:val="003027D5"/>
    <w:rsid w:val="00302BB8"/>
    <w:rsid w:val="00302C1A"/>
    <w:rsid w:val="00303E17"/>
    <w:rsid w:val="00304B46"/>
    <w:rsid w:val="00307616"/>
    <w:rsid w:val="00313034"/>
    <w:rsid w:val="00315451"/>
    <w:rsid w:val="00320634"/>
    <w:rsid w:val="00320C99"/>
    <w:rsid w:val="00323E54"/>
    <w:rsid w:val="00331EAF"/>
    <w:rsid w:val="00344392"/>
    <w:rsid w:val="003661A3"/>
    <w:rsid w:val="00373A85"/>
    <w:rsid w:val="00376333"/>
    <w:rsid w:val="003771DF"/>
    <w:rsid w:val="00377AB0"/>
    <w:rsid w:val="0038008E"/>
    <w:rsid w:val="00380F62"/>
    <w:rsid w:val="00384609"/>
    <w:rsid w:val="00384E11"/>
    <w:rsid w:val="003855AD"/>
    <w:rsid w:val="00386B74"/>
    <w:rsid w:val="0039115E"/>
    <w:rsid w:val="0039758C"/>
    <w:rsid w:val="00397A99"/>
    <w:rsid w:val="003A2A55"/>
    <w:rsid w:val="003A53EB"/>
    <w:rsid w:val="003A5710"/>
    <w:rsid w:val="003A7616"/>
    <w:rsid w:val="003B382F"/>
    <w:rsid w:val="003C0F98"/>
    <w:rsid w:val="003D056E"/>
    <w:rsid w:val="003D2643"/>
    <w:rsid w:val="003D27D0"/>
    <w:rsid w:val="003D7725"/>
    <w:rsid w:val="003E200D"/>
    <w:rsid w:val="003E3D3A"/>
    <w:rsid w:val="003E48F6"/>
    <w:rsid w:val="003E704C"/>
    <w:rsid w:val="003F1939"/>
    <w:rsid w:val="003F1C05"/>
    <w:rsid w:val="003F2C22"/>
    <w:rsid w:val="003F4937"/>
    <w:rsid w:val="003F644A"/>
    <w:rsid w:val="003F6A21"/>
    <w:rsid w:val="00414A28"/>
    <w:rsid w:val="004208A5"/>
    <w:rsid w:val="00422416"/>
    <w:rsid w:val="00422FC5"/>
    <w:rsid w:val="00424E75"/>
    <w:rsid w:val="00435054"/>
    <w:rsid w:val="00436437"/>
    <w:rsid w:val="004371BE"/>
    <w:rsid w:val="00442617"/>
    <w:rsid w:val="00445ADC"/>
    <w:rsid w:val="00446799"/>
    <w:rsid w:val="00446F2F"/>
    <w:rsid w:val="00447D7C"/>
    <w:rsid w:val="004510DC"/>
    <w:rsid w:val="00452E83"/>
    <w:rsid w:val="00454597"/>
    <w:rsid w:val="00456E80"/>
    <w:rsid w:val="00461E8F"/>
    <w:rsid w:val="0046486D"/>
    <w:rsid w:val="00466329"/>
    <w:rsid w:val="004669D2"/>
    <w:rsid w:val="004736FE"/>
    <w:rsid w:val="004762DB"/>
    <w:rsid w:val="00490B29"/>
    <w:rsid w:val="00491D7D"/>
    <w:rsid w:val="00497496"/>
    <w:rsid w:val="004A0523"/>
    <w:rsid w:val="004A2176"/>
    <w:rsid w:val="004A44DD"/>
    <w:rsid w:val="004A7983"/>
    <w:rsid w:val="004B171F"/>
    <w:rsid w:val="004C02FD"/>
    <w:rsid w:val="004C30CC"/>
    <w:rsid w:val="004C3162"/>
    <w:rsid w:val="004C5975"/>
    <w:rsid w:val="004D01A9"/>
    <w:rsid w:val="004D1118"/>
    <w:rsid w:val="004D2DB2"/>
    <w:rsid w:val="004E477F"/>
    <w:rsid w:val="004E6954"/>
    <w:rsid w:val="004E6E1A"/>
    <w:rsid w:val="004F0BDD"/>
    <w:rsid w:val="00511FA0"/>
    <w:rsid w:val="005127ED"/>
    <w:rsid w:val="00517050"/>
    <w:rsid w:val="00520D92"/>
    <w:rsid w:val="00523BF2"/>
    <w:rsid w:val="0053112B"/>
    <w:rsid w:val="005339FF"/>
    <w:rsid w:val="00547889"/>
    <w:rsid w:val="00547FA3"/>
    <w:rsid w:val="00556A85"/>
    <w:rsid w:val="005603A5"/>
    <w:rsid w:val="00561583"/>
    <w:rsid w:val="00562138"/>
    <w:rsid w:val="00565FDF"/>
    <w:rsid w:val="00567600"/>
    <w:rsid w:val="00567FFA"/>
    <w:rsid w:val="00571B9D"/>
    <w:rsid w:val="00577BF1"/>
    <w:rsid w:val="005954CA"/>
    <w:rsid w:val="00597EA9"/>
    <w:rsid w:val="005B111C"/>
    <w:rsid w:val="005D04BF"/>
    <w:rsid w:val="005D771F"/>
    <w:rsid w:val="005E1B5F"/>
    <w:rsid w:val="005E1F8F"/>
    <w:rsid w:val="005E660C"/>
    <w:rsid w:val="005F323A"/>
    <w:rsid w:val="005F3B8F"/>
    <w:rsid w:val="005F44FF"/>
    <w:rsid w:val="005F618D"/>
    <w:rsid w:val="0060492C"/>
    <w:rsid w:val="0061079D"/>
    <w:rsid w:val="00611FCA"/>
    <w:rsid w:val="00613FD2"/>
    <w:rsid w:val="00621F7F"/>
    <w:rsid w:val="006222FD"/>
    <w:rsid w:val="00631585"/>
    <w:rsid w:val="00632051"/>
    <w:rsid w:val="00635A3C"/>
    <w:rsid w:val="00642614"/>
    <w:rsid w:val="00642772"/>
    <w:rsid w:val="00644D42"/>
    <w:rsid w:val="00650D63"/>
    <w:rsid w:val="00651B20"/>
    <w:rsid w:val="0065401B"/>
    <w:rsid w:val="006554F9"/>
    <w:rsid w:val="00655E39"/>
    <w:rsid w:val="006560C7"/>
    <w:rsid w:val="00656301"/>
    <w:rsid w:val="00656DC0"/>
    <w:rsid w:val="00660213"/>
    <w:rsid w:val="006603DE"/>
    <w:rsid w:val="00664E4D"/>
    <w:rsid w:val="00666C09"/>
    <w:rsid w:val="006679F2"/>
    <w:rsid w:val="006703E1"/>
    <w:rsid w:val="0067066A"/>
    <w:rsid w:val="00671DB5"/>
    <w:rsid w:val="00671FCE"/>
    <w:rsid w:val="00672991"/>
    <w:rsid w:val="0067521A"/>
    <w:rsid w:val="00676A34"/>
    <w:rsid w:val="00685C0F"/>
    <w:rsid w:val="0069028D"/>
    <w:rsid w:val="00691BF5"/>
    <w:rsid w:val="006976AD"/>
    <w:rsid w:val="006B04C8"/>
    <w:rsid w:val="006B0821"/>
    <w:rsid w:val="006B4583"/>
    <w:rsid w:val="006B7567"/>
    <w:rsid w:val="006C024F"/>
    <w:rsid w:val="006C0AE0"/>
    <w:rsid w:val="006C1357"/>
    <w:rsid w:val="006C34E2"/>
    <w:rsid w:val="006C3D8D"/>
    <w:rsid w:val="006D01E1"/>
    <w:rsid w:val="006D0919"/>
    <w:rsid w:val="006D1B87"/>
    <w:rsid w:val="006D4E67"/>
    <w:rsid w:val="006E347B"/>
    <w:rsid w:val="006F3A1C"/>
    <w:rsid w:val="007145E7"/>
    <w:rsid w:val="0071516B"/>
    <w:rsid w:val="0071683F"/>
    <w:rsid w:val="007170E5"/>
    <w:rsid w:val="00722849"/>
    <w:rsid w:val="00730546"/>
    <w:rsid w:val="00735A1B"/>
    <w:rsid w:val="00742F21"/>
    <w:rsid w:val="00747F66"/>
    <w:rsid w:val="007517F0"/>
    <w:rsid w:val="00751B40"/>
    <w:rsid w:val="00755A0F"/>
    <w:rsid w:val="00755EAC"/>
    <w:rsid w:val="00761A6A"/>
    <w:rsid w:val="0076763A"/>
    <w:rsid w:val="00781BD6"/>
    <w:rsid w:val="00781F0B"/>
    <w:rsid w:val="007834A3"/>
    <w:rsid w:val="007856CF"/>
    <w:rsid w:val="00785FE5"/>
    <w:rsid w:val="007928CF"/>
    <w:rsid w:val="0079491D"/>
    <w:rsid w:val="007A5C9B"/>
    <w:rsid w:val="007A6112"/>
    <w:rsid w:val="007A660B"/>
    <w:rsid w:val="007B67ED"/>
    <w:rsid w:val="007B7D8D"/>
    <w:rsid w:val="007C61DE"/>
    <w:rsid w:val="007D21C3"/>
    <w:rsid w:val="007D645E"/>
    <w:rsid w:val="007E3937"/>
    <w:rsid w:val="007F1684"/>
    <w:rsid w:val="00800F28"/>
    <w:rsid w:val="00803853"/>
    <w:rsid w:val="00803BE7"/>
    <w:rsid w:val="00806AF2"/>
    <w:rsid w:val="00814EA3"/>
    <w:rsid w:val="008166F5"/>
    <w:rsid w:val="008208AF"/>
    <w:rsid w:val="00821551"/>
    <w:rsid w:val="00821611"/>
    <w:rsid w:val="00821E6A"/>
    <w:rsid w:val="00826018"/>
    <w:rsid w:val="008264D3"/>
    <w:rsid w:val="00827526"/>
    <w:rsid w:val="00833A42"/>
    <w:rsid w:val="00834525"/>
    <w:rsid w:val="00835964"/>
    <w:rsid w:val="0083611A"/>
    <w:rsid w:val="00850FDA"/>
    <w:rsid w:val="00853C89"/>
    <w:rsid w:val="008567AB"/>
    <w:rsid w:val="008572ED"/>
    <w:rsid w:val="00861392"/>
    <w:rsid w:val="00863D55"/>
    <w:rsid w:val="008657B5"/>
    <w:rsid w:val="00866F85"/>
    <w:rsid w:val="00880E09"/>
    <w:rsid w:val="008842E8"/>
    <w:rsid w:val="00886B28"/>
    <w:rsid w:val="00887E14"/>
    <w:rsid w:val="00887EB9"/>
    <w:rsid w:val="00890ACA"/>
    <w:rsid w:val="00894826"/>
    <w:rsid w:val="008A06F8"/>
    <w:rsid w:val="008A735E"/>
    <w:rsid w:val="008B300B"/>
    <w:rsid w:val="008B4ECF"/>
    <w:rsid w:val="008C20E0"/>
    <w:rsid w:val="008D0E2A"/>
    <w:rsid w:val="008D4230"/>
    <w:rsid w:val="008D5C5B"/>
    <w:rsid w:val="008E1A3B"/>
    <w:rsid w:val="008E2567"/>
    <w:rsid w:val="008E5E9C"/>
    <w:rsid w:val="008E70A1"/>
    <w:rsid w:val="008F2F5E"/>
    <w:rsid w:val="008F347E"/>
    <w:rsid w:val="008F4C47"/>
    <w:rsid w:val="00900721"/>
    <w:rsid w:val="00901D17"/>
    <w:rsid w:val="00903BB5"/>
    <w:rsid w:val="00903DF8"/>
    <w:rsid w:val="00912A96"/>
    <w:rsid w:val="0091689C"/>
    <w:rsid w:val="009238CB"/>
    <w:rsid w:val="009241EF"/>
    <w:rsid w:val="009246D8"/>
    <w:rsid w:val="009316A0"/>
    <w:rsid w:val="00931AD7"/>
    <w:rsid w:val="009443DA"/>
    <w:rsid w:val="00944554"/>
    <w:rsid w:val="00946D38"/>
    <w:rsid w:val="00953AEE"/>
    <w:rsid w:val="0095519E"/>
    <w:rsid w:val="009616E7"/>
    <w:rsid w:val="00967383"/>
    <w:rsid w:val="00970108"/>
    <w:rsid w:val="00973F72"/>
    <w:rsid w:val="00977B29"/>
    <w:rsid w:val="00982D19"/>
    <w:rsid w:val="00985EAF"/>
    <w:rsid w:val="00987D02"/>
    <w:rsid w:val="009916DA"/>
    <w:rsid w:val="009A5AAC"/>
    <w:rsid w:val="009A64A5"/>
    <w:rsid w:val="009B4C04"/>
    <w:rsid w:val="009B781C"/>
    <w:rsid w:val="009C519D"/>
    <w:rsid w:val="009C64A0"/>
    <w:rsid w:val="009D2F4B"/>
    <w:rsid w:val="009D334E"/>
    <w:rsid w:val="009D5B9A"/>
    <w:rsid w:val="009E51B2"/>
    <w:rsid w:val="009F7910"/>
    <w:rsid w:val="00A05B2F"/>
    <w:rsid w:val="00A079CB"/>
    <w:rsid w:val="00A10BC5"/>
    <w:rsid w:val="00A1618B"/>
    <w:rsid w:val="00A2571D"/>
    <w:rsid w:val="00A25E56"/>
    <w:rsid w:val="00A35909"/>
    <w:rsid w:val="00A40E75"/>
    <w:rsid w:val="00A6010D"/>
    <w:rsid w:val="00A6333A"/>
    <w:rsid w:val="00A70A36"/>
    <w:rsid w:val="00A717EB"/>
    <w:rsid w:val="00A72B2E"/>
    <w:rsid w:val="00A74431"/>
    <w:rsid w:val="00A75ED9"/>
    <w:rsid w:val="00A776A2"/>
    <w:rsid w:val="00A86474"/>
    <w:rsid w:val="00A87D9C"/>
    <w:rsid w:val="00A91765"/>
    <w:rsid w:val="00A95638"/>
    <w:rsid w:val="00A97109"/>
    <w:rsid w:val="00A97EB9"/>
    <w:rsid w:val="00AA5ABE"/>
    <w:rsid w:val="00AB3811"/>
    <w:rsid w:val="00AB462E"/>
    <w:rsid w:val="00AB5B38"/>
    <w:rsid w:val="00AB775A"/>
    <w:rsid w:val="00AC0779"/>
    <w:rsid w:val="00AC0E68"/>
    <w:rsid w:val="00AC491B"/>
    <w:rsid w:val="00AC6F5D"/>
    <w:rsid w:val="00AC7F75"/>
    <w:rsid w:val="00AD0420"/>
    <w:rsid w:val="00AD067B"/>
    <w:rsid w:val="00AD0882"/>
    <w:rsid w:val="00AD3C58"/>
    <w:rsid w:val="00AD4F89"/>
    <w:rsid w:val="00AD68DB"/>
    <w:rsid w:val="00AE1271"/>
    <w:rsid w:val="00AE172B"/>
    <w:rsid w:val="00AE41A3"/>
    <w:rsid w:val="00AF0C45"/>
    <w:rsid w:val="00AF2945"/>
    <w:rsid w:val="00B03D25"/>
    <w:rsid w:val="00B06B21"/>
    <w:rsid w:val="00B16573"/>
    <w:rsid w:val="00B1763B"/>
    <w:rsid w:val="00B178AA"/>
    <w:rsid w:val="00B20A0D"/>
    <w:rsid w:val="00B23BD6"/>
    <w:rsid w:val="00B3341B"/>
    <w:rsid w:val="00B33DBA"/>
    <w:rsid w:val="00B37112"/>
    <w:rsid w:val="00B404FE"/>
    <w:rsid w:val="00B4206E"/>
    <w:rsid w:val="00B432A5"/>
    <w:rsid w:val="00B45F17"/>
    <w:rsid w:val="00B52E81"/>
    <w:rsid w:val="00B54054"/>
    <w:rsid w:val="00B54C4C"/>
    <w:rsid w:val="00B57940"/>
    <w:rsid w:val="00B753E4"/>
    <w:rsid w:val="00B81112"/>
    <w:rsid w:val="00B85B8F"/>
    <w:rsid w:val="00B90137"/>
    <w:rsid w:val="00B90509"/>
    <w:rsid w:val="00B974E3"/>
    <w:rsid w:val="00BA02CD"/>
    <w:rsid w:val="00BA11E2"/>
    <w:rsid w:val="00BA43FF"/>
    <w:rsid w:val="00BA5343"/>
    <w:rsid w:val="00BA5575"/>
    <w:rsid w:val="00BA76CE"/>
    <w:rsid w:val="00BB5EF6"/>
    <w:rsid w:val="00BB7496"/>
    <w:rsid w:val="00BC2DA4"/>
    <w:rsid w:val="00BC5021"/>
    <w:rsid w:val="00BD05A8"/>
    <w:rsid w:val="00BD0A13"/>
    <w:rsid w:val="00BD0A88"/>
    <w:rsid w:val="00BD5C0E"/>
    <w:rsid w:val="00BE1ED7"/>
    <w:rsid w:val="00BE76E6"/>
    <w:rsid w:val="00BF145F"/>
    <w:rsid w:val="00BF3BFD"/>
    <w:rsid w:val="00C00648"/>
    <w:rsid w:val="00C14AB5"/>
    <w:rsid w:val="00C2368F"/>
    <w:rsid w:val="00C25258"/>
    <w:rsid w:val="00C27F89"/>
    <w:rsid w:val="00C36420"/>
    <w:rsid w:val="00C37EC0"/>
    <w:rsid w:val="00C55E01"/>
    <w:rsid w:val="00C564F8"/>
    <w:rsid w:val="00C66C43"/>
    <w:rsid w:val="00C70301"/>
    <w:rsid w:val="00C72309"/>
    <w:rsid w:val="00C74F26"/>
    <w:rsid w:val="00C803E1"/>
    <w:rsid w:val="00C849DA"/>
    <w:rsid w:val="00C8676E"/>
    <w:rsid w:val="00C9004E"/>
    <w:rsid w:val="00CA0B62"/>
    <w:rsid w:val="00CA0EBD"/>
    <w:rsid w:val="00CA127F"/>
    <w:rsid w:val="00CA5F8D"/>
    <w:rsid w:val="00CA5FC4"/>
    <w:rsid w:val="00CA6444"/>
    <w:rsid w:val="00CA7D43"/>
    <w:rsid w:val="00CB45AE"/>
    <w:rsid w:val="00CB70C2"/>
    <w:rsid w:val="00CC3822"/>
    <w:rsid w:val="00CC605B"/>
    <w:rsid w:val="00CC63A7"/>
    <w:rsid w:val="00CC74CB"/>
    <w:rsid w:val="00CD0357"/>
    <w:rsid w:val="00CD3F19"/>
    <w:rsid w:val="00CE0679"/>
    <w:rsid w:val="00CE1356"/>
    <w:rsid w:val="00CE4536"/>
    <w:rsid w:val="00CE70FB"/>
    <w:rsid w:val="00CE78EB"/>
    <w:rsid w:val="00CF00CC"/>
    <w:rsid w:val="00CF231A"/>
    <w:rsid w:val="00CF37EC"/>
    <w:rsid w:val="00CF38C1"/>
    <w:rsid w:val="00CF7091"/>
    <w:rsid w:val="00CF7ED9"/>
    <w:rsid w:val="00D01509"/>
    <w:rsid w:val="00D04F18"/>
    <w:rsid w:val="00D137B7"/>
    <w:rsid w:val="00D23D5A"/>
    <w:rsid w:val="00D26F42"/>
    <w:rsid w:val="00D32FDB"/>
    <w:rsid w:val="00D337A3"/>
    <w:rsid w:val="00D34FF6"/>
    <w:rsid w:val="00D378AA"/>
    <w:rsid w:val="00D37975"/>
    <w:rsid w:val="00D444A0"/>
    <w:rsid w:val="00D450E6"/>
    <w:rsid w:val="00D5095C"/>
    <w:rsid w:val="00D51161"/>
    <w:rsid w:val="00D5178A"/>
    <w:rsid w:val="00D51B13"/>
    <w:rsid w:val="00D54F8C"/>
    <w:rsid w:val="00D606B8"/>
    <w:rsid w:val="00D71F4B"/>
    <w:rsid w:val="00D72499"/>
    <w:rsid w:val="00D7558C"/>
    <w:rsid w:val="00D75C9A"/>
    <w:rsid w:val="00D8674E"/>
    <w:rsid w:val="00D92F10"/>
    <w:rsid w:val="00D93D15"/>
    <w:rsid w:val="00DA1A32"/>
    <w:rsid w:val="00DA2376"/>
    <w:rsid w:val="00DA3CD9"/>
    <w:rsid w:val="00DA50D9"/>
    <w:rsid w:val="00DB2098"/>
    <w:rsid w:val="00DB4E79"/>
    <w:rsid w:val="00DB540F"/>
    <w:rsid w:val="00DB7E54"/>
    <w:rsid w:val="00DC6BDB"/>
    <w:rsid w:val="00DD448B"/>
    <w:rsid w:val="00DE03E3"/>
    <w:rsid w:val="00DE1561"/>
    <w:rsid w:val="00DE4213"/>
    <w:rsid w:val="00DE6DBE"/>
    <w:rsid w:val="00DE7237"/>
    <w:rsid w:val="00E07DA6"/>
    <w:rsid w:val="00E14FBC"/>
    <w:rsid w:val="00E24874"/>
    <w:rsid w:val="00E35599"/>
    <w:rsid w:val="00E43B94"/>
    <w:rsid w:val="00E55E91"/>
    <w:rsid w:val="00E606F1"/>
    <w:rsid w:val="00E63C06"/>
    <w:rsid w:val="00E640F5"/>
    <w:rsid w:val="00E70078"/>
    <w:rsid w:val="00E71C9E"/>
    <w:rsid w:val="00E71EDC"/>
    <w:rsid w:val="00E72073"/>
    <w:rsid w:val="00E758A4"/>
    <w:rsid w:val="00E75B33"/>
    <w:rsid w:val="00E85E36"/>
    <w:rsid w:val="00E874EE"/>
    <w:rsid w:val="00E92AA7"/>
    <w:rsid w:val="00E971E5"/>
    <w:rsid w:val="00EA1AB5"/>
    <w:rsid w:val="00EA78FA"/>
    <w:rsid w:val="00EB0CA8"/>
    <w:rsid w:val="00EB5956"/>
    <w:rsid w:val="00EB670C"/>
    <w:rsid w:val="00EC0B46"/>
    <w:rsid w:val="00EC6EF2"/>
    <w:rsid w:val="00EC76B2"/>
    <w:rsid w:val="00ED2AA0"/>
    <w:rsid w:val="00ED3C8E"/>
    <w:rsid w:val="00ED742D"/>
    <w:rsid w:val="00EE7773"/>
    <w:rsid w:val="00EF247B"/>
    <w:rsid w:val="00EF24CE"/>
    <w:rsid w:val="00EF44A9"/>
    <w:rsid w:val="00F06D85"/>
    <w:rsid w:val="00F13DF0"/>
    <w:rsid w:val="00F14FFA"/>
    <w:rsid w:val="00F335DE"/>
    <w:rsid w:val="00F3462F"/>
    <w:rsid w:val="00F36969"/>
    <w:rsid w:val="00F41B40"/>
    <w:rsid w:val="00F4382E"/>
    <w:rsid w:val="00F5303A"/>
    <w:rsid w:val="00F57205"/>
    <w:rsid w:val="00F70F9A"/>
    <w:rsid w:val="00F7589A"/>
    <w:rsid w:val="00F8332F"/>
    <w:rsid w:val="00F849CB"/>
    <w:rsid w:val="00F91CA8"/>
    <w:rsid w:val="00F931FF"/>
    <w:rsid w:val="00F93609"/>
    <w:rsid w:val="00F95928"/>
    <w:rsid w:val="00FA3896"/>
    <w:rsid w:val="00FA4F1B"/>
    <w:rsid w:val="00FA5BFA"/>
    <w:rsid w:val="00FB1031"/>
    <w:rsid w:val="00FB73CB"/>
    <w:rsid w:val="00FC3E61"/>
    <w:rsid w:val="00FC6BD7"/>
    <w:rsid w:val="00FD19BD"/>
    <w:rsid w:val="00FD6188"/>
    <w:rsid w:val="00FD74D9"/>
    <w:rsid w:val="00FE055B"/>
    <w:rsid w:val="00FE47B1"/>
    <w:rsid w:val="00FE5C8C"/>
    <w:rsid w:val="00FF203F"/>
    <w:rsid w:val="00FF2283"/>
    <w:rsid w:val="00FF452F"/>
    <w:rsid w:val="00FF45F1"/>
    <w:rsid w:val="00FF67D0"/>
    <w:rsid w:val="00FF70FA"/>
    <w:rsid w:val="020967F0"/>
    <w:rsid w:val="02C80459"/>
    <w:rsid w:val="053B48F3"/>
    <w:rsid w:val="068C3E93"/>
    <w:rsid w:val="0728596A"/>
    <w:rsid w:val="0B1C3A38"/>
    <w:rsid w:val="0B8632D2"/>
    <w:rsid w:val="0CA21D1B"/>
    <w:rsid w:val="0D40132C"/>
    <w:rsid w:val="0D906017"/>
    <w:rsid w:val="0E4A08BC"/>
    <w:rsid w:val="0FF52AA9"/>
    <w:rsid w:val="10615A49"/>
    <w:rsid w:val="106F21FD"/>
    <w:rsid w:val="10765998"/>
    <w:rsid w:val="11D72467"/>
    <w:rsid w:val="12A44876"/>
    <w:rsid w:val="12D9220E"/>
    <w:rsid w:val="12DC3AAD"/>
    <w:rsid w:val="12F157AA"/>
    <w:rsid w:val="13870D46"/>
    <w:rsid w:val="13D6674E"/>
    <w:rsid w:val="15F86E50"/>
    <w:rsid w:val="161F262E"/>
    <w:rsid w:val="16C17785"/>
    <w:rsid w:val="178A7F7B"/>
    <w:rsid w:val="1997072D"/>
    <w:rsid w:val="1A9B1E19"/>
    <w:rsid w:val="1AF71484"/>
    <w:rsid w:val="1B9F38FC"/>
    <w:rsid w:val="1BFC2ACA"/>
    <w:rsid w:val="1D2C3EF7"/>
    <w:rsid w:val="1E5F1A0F"/>
    <w:rsid w:val="1E8479C8"/>
    <w:rsid w:val="1F394857"/>
    <w:rsid w:val="1F443106"/>
    <w:rsid w:val="206B6ABE"/>
    <w:rsid w:val="216655B5"/>
    <w:rsid w:val="21DA565B"/>
    <w:rsid w:val="21E3040A"/>
    <w:rsid w:val="22FF35CB"/>
    <w:rsid w:val="232E3EB1"/>
    <w:rsid w:val="23CF0442"/>
    <w:rsid w:val="246051FD"/>
    <w:rsid w:val="24B91EA0"/>
    <w:rsid w:val="256736AA"/>
    <w:rsid w:val="25904CFD"/>
    <w:rsid w:val="25AA5DF5"/>
    <w:rsid w:val="25B83F05"/>
    <w:rsid w:val="2666570F"/>
    <w:rsid w:val="2795564A"/>
    <w:rsid w:val="28445F24"/>
    <w:rsid w:val="28C037FD"/>
    <w:rsid w:val="29B733BD"/>
    <w:rsid w:val="2A3010CA"/>
    <w:rsid w:val="2A5031F0"/>
    <w:rsid w:val="2A6B7798"/>
    <w:rsid w:val="2BA06F72"/>
    <w:rsid w:val="2D197980"/>
    <w:rsid w:val="2E04418C"/>
    <w:rsid w:val="2E2D45EA"/>
    <w:rsid w:val="31A946CC"/>
    <w:rsid w:val="31E163FB"/>
    <w:rsid w:val="33C148CD"/>
    <w:rsid w:val="344573AA"/>
    <w:rsid w:val="34A74C05"/>
    <w:rsid w:val="35E11256"/>
    <w:rsid w:val="36A62454"/>
    <w:rsid w:val="393E7F82"/>
    <w:rsid w:val="39504729"/>
    <w:rsid w:val="398A0EDF"/>
    <w:rsid w:val="39D76556"/>
    <w:rsid w:val="39D7BCB0"/>
    <w:rsid w:val="3B554279"/>
    <w:rsid w:val="3B965EA9"/>
    <w:rsid w:val="3BAC5E63"/>
    <w:rsid w:val="3BD80A06"/>
    <w:rsid w:val="3BE312CA"/>
    <w:rsid w:val="3C1A7270"/>
    <w:rsid w:val="3CBB45AF"/>
    <w:rsid w:val="3D8A7125"/>
    <w:rsid w:val="3E495BEB"/>
    <w:rsid w:val="3E950E30"/>
    <w:rsid w:val="3EB05C6A"/>
    <w:rsid w:val="3F5E56C6"/>
    <w:rsid w:val="3FAC2D59"/>
    <w:rsid w:val="3FEF5328"/>
    <w:rsid w:val="403A57EB"/>
    <w:rsid w:val="410D2F00"/>
    <w:rsid w:val="416453F7"/>
    <w:rsid w:val="41F52311"/>
    <w:rsid w:val="42216661"/>
    <w:rsid w:val="42CC7E7F"/>
    <w:rsid w:val="432F3601"/>
    <w:rsid w:val="43F16B09"/>
    <w:rsid w:val="448C6831"/>
    <w:rsid w:val="44CE6E4A"/>
    <w:rsid w:val="45A81449"/>
    <w:rsid w:val="45C56F6D"/>
    <w:rsid w:val="46CE1383"/>
    <w:rsid w:val="474D22A8"/>
    <w:rsid w:val="476D46F8"/>
    <w:rsid w:val="47EF3E81"/>
    <w:rsid w:val="486419EF"/>
    <w:rsid w:val="4A3C28E3"/>
    <w:rsid w:val="4AF869CF"/>
    <w:rsid w:val="4B8304AF"/>
    <w:rsid w:val="4C20527C"/>
    <w:rsid w:val="4C58279E"/>
    <w:rsid w:val="4C786019"/>
    <w:rsid w:val="4CD72F4B"/>
    <w:rsid w:val="4DF06083"/>
    <w:rsid w:val="4E830CA5"/>
    <w:rsid w:val="4EA66F51"/>
    <w:rsid w:val="4F7E6DE7"/>
    <w:rsid w:val="506A5C79"/>
    <w:rsid w:val="51AE428B"/>
    <w:rsid w:val="52ADD630"/>
    <w:rsid w:val="530C028C"/>
    <w:rsid w:val="5466366B"/>
    <w:rsid w:val="54B8671B"/>
    <w:rsid w:val="54CE4645"/>
    <w:rsid w:val="54DF0183"/>
    <w:rsid w:val="55A7251C"/>
    <w:rsid w:val="57405985"/>
    <w:rsid w:val="577C1579"/>
    <w:rsid w:val="57C67EF8"/>
    <w:rsid w:val="58022C3B"/>
    <w:rsid w:val="5814471C"/>
    <w:rsid w:val="591621C5"/>
    <w:rsid w:val="59D40607"/>
    <w:rsid w:val="59D93E6F"/>
    <w:rsid w:val="5AF600D5"/>
    <w:rsid w:val="5B925BE9"/>
    <w:rsid w:val="5BB362A0"/>
    <w:rsid w:val="5BFD2097"/>
    <w:rsid w:val="5D0A60D4"/>
    <w:rsid w:val="5DFFE912"/>
    <w:rsid w:val="5EBB1D95"/>
    <w:rsid w:val="5F7AE14B"/>
    <w:rsid w:val="60086D49"/>
    <w:rsid w:val="60567B80"/>
    <w:rsid w:val="60C34F31"/>
    <w:rsid w:val="614E5143"/>
    <w:rsid w:val="61B825BC"/>
    <w:rsid w:val="62C27B96"/>
    <w:rsid w:val="63FD5D0F"/>
    <w:rsid w:val="64787CCF"/>
    <w:rsid w:val="64947310"/>
    <w:rsid w:val="65980578"/>
    <w:rsid w:val="66157FDD"/>
    <w:rsid w:val="6632087C"/>
    <w:rsid w:val="67C670AE"/>
    <w:rsid w:val="68F0088D"/>
    <w:rsid w:val="69B14296"/>
    <w:rsid w:val="6A615EE7"/>
    <w:rsid w:val="6AB73D58"/>
    <w:rsid w:val="6B014A9C"/>
    <w:rsid w:val="6CC5504C"/>
    <w:rsid w:val="6CEB7331"/>
    <w:rsid w:val="700F1F41"/>
    <w:rsid w:val="704B508B"/>
    <w:rsid w:val="70E138DD"/>
    <w:rsid w:val="72F13B80"/>
    <w:rsid w:val="73685BF0"/>
    <w:rsid w:val="738A200A"/>
    <w:rsid w:val="73BB0416"/>
    <w:rsid w:val="73EB6821"/>
    <w:rsid w:val="745A37DF"/>
    <w:rsid w:val="74F9458B"/>
    <w:rsid w:val="754461E9"/>
    <w:rsid w:val="75B07D22"/>
    <w:rsid w:val="77302EC9"/>
    <w:rsid w:val="787F3FF2"/>
    <w:rsid w:val="78D13BAA"/>
    <w:rsid w:val="78F021E5"/>
    <w:rsid w:val="790C34C1"/>
    <w:rsid w:val="7A777189"/>
    <w:rsid w:val="7B5573A2"/>
    <w:rsid w:val="7B6112D1"/>
    <w:rsid w:val="7B6476A7"/>
    <w:rsid w:val="7B9D795A"/>
    <w:rsid w:val="7BF1074D"/>
    <w:rsid w:val="7C480CB4"/>
    <w:rsid w:val="7CCD740C"/>
    <w:rsid w:val="7D1D5C9D"/>
    <w:rsid w:val="7D6F5FAA"/>
    <w:rsid w:val="7DDEF7F2"/>
    <w:rsid w:val="7FEA0D9E"/>
    <w:rsid w:val="B3F5105F"/>
    <w:rsid w:val="C6FBBDBF"/>
    <w:rsid w:val="DFFE8DFA"/>
    <w:rsid w:val="F7EFA67F"/>
    <w:rsid w:val="FDA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9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2"/>
    <w:qFormat/>
    <w:uiPriority w:val="9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520" w:leftChars="1200"/>
    </w:pPr>
    <w:rPr>
      <w:rFonts w:ascii="Calibri" w:hAnsi="Calibri"/>
      <w:szCs w:val="22"/>
    </w:rPr>
  </w:style>
  <w:style w:type="paragraph" w:styleId="6">
    <w:name w:val="Body Text 3"/>
    <w:basedOn w:val="1"/>
    <w:link w:val="33"/>
    <w:qFormat/>
    <w:uiPriority w:val="99"/>
    <w:pPr>
      <w:spacing w:line="360" w:lineRule="exact"/>
      <w:jc w:val="center"/>
    </w:pPr>
    <w:rPr>
      <w:sz w:val="30"/>
    </w:rPr>
  </w:style>
  <w:style w:type="paragraph" w:styleId="7">
    <w:name w:val="Body Text"/>
    <w:basedOn w:val="1"/>
    <w:link w:val="34"/>
    <w:qFormat/>
    <w:uiPriority w:val="99"/>
    <w:pPr>
      <w:jc w:val="center"/>
    </w:pPr>
    <w:rPr>
      <w:sz w:val="32"/>
    </w:rPr>
  </w:style>
  <w:style w:type="paragraph" w:styleId="8">
    <w:name w:val="toc 5"/>
    <w:basedOn w:val="1"/>
    <w:next w:val="1"/>
    <w:qFormat/>
    <w:uiPriority w:val="99"/>
    <w:pPr>
      <w:ind w:left="1680" w:leftChars="800"/>
    </w:pPr>
    <w:rPr>
      <w:rFonts w:ascii="Calibri" w:hAnsi="Calibri"/>
      <w:szCs w:val="22"/>
    </w:rPr>
  </w:style>
  <w:style w:type="paragraph" w:styleId="9">
    <w:name w:val="toc 3"/>
    <w:basedOn w:val="1"/>
    <w:next w:val="1"/>
    <w:qFormat/>
    <w:uiPriority w:val="9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35"/>
    <w:qFormat/>
    <w:uiPriority w:val="99"/>
    <w:rPr>
      <w:rFonts w:ascii="宋体" w:hAnsi="Courier New" w:cs="Courier New"/>
      <w:szCs w:val="21"/>
    </w:r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  <w:rPr>
      <w:rFonts w:ascii="Calibri" w:hAnsi="Calibri"/>
      <w:szCs w:val="22"/>
    </w:rPr>
  </w:style>
  <w:style w:type="paragraph" w:styleId="12">
    <w:name w:val="Balloon Text"/>
    <w:basedOn w:val="1"/>
    <w:link w:val="36"/>
    <w:autoRedefine/>
    <w:qFormat/>
    <w:uiPriority w:val="99"/>
    <w:rPr>
      <w:sz w:val="18"/>
      <w:szCs w:val="18"/>
    </w:rPr>
  </w:style>
  <w:style w:type="paragraph" w:styleId="13">
    <w:name w:val="footer"/>
    <w:basedOn w:val="1"/>
    <w:link w:val="3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99"/>
  </w:style>
  <w:style w:type="paragraph" w:styleId="16">
    <w:name w:val="toc 4"/>
    <w:basedOn w:val="1"/>
    <w:next w:val="1"/>
    <w:autoRedefine/>
    <w:qFormat/>
    <w:uiPriority w:val="99"/>
    <w:pPr>
      <w:ind w:left="1260" w:leftChars="600"/>
    </w:pPr>
    <w:rPr>
      <w:rFonts w:ascii="Calibri" w:hAnsi="Calibri"/>
      <w:szCs w:val="22"/>
    </w:rPr>
  </w:style>
  <w:style w:type="paragraph" w:styleId="17">
    <w:name w:val="Subtitle"/>
    <w:basedOn w:val="1"/>
    <w:next w:val="1"/>
    <w:link w:val="39"/>
    <w:qFormat/>
    <w:uiPriority w:val="99"/>
    <w:pPr>
      <w:spacing w:before="240" w:after="60" w:line="312" w:lineRule="auto"/>
      <w:jc w:val="center"/>
      <w:outlineLvl w:val="1"/>
    </w:pPr>
    <w:rPr>
      <w:rFonts w:ascii="?? Light" w:hAnsi="?? Light"/>
      <w:b/>
      <w:bCs/>
      <w:kern w:val="28"/>
      <w:sz w:val="32"/>
      <w:szCs w:val="32"/>
    </w:rPr>
  </w:style>
  <w:style w:type="paragraph" w:styleId="18">
    <w:name w:val="toc 6"/>
    <w:basedOn w:val="1"/>
    <w:next w:val="1"/>
    <w:autoRedefine/>
    <w:qFormat/>
    <w:uiPriority w:val="99"/>
    <w:pPr>
      <w:ind w:left="2100" w:leftChars="1000"/>
    </w:pPr>
    <w:rPr>
      <w:rFonts w:ascii="Calibri" w:hAnsi="Calibri"/>
      <w:szCs w:val="22"/>
    </w:rPr>
  </w:style>
  <w:style w:type="paragraph" w:styleId="19">
    <w:name w:val="toc 2"/>
    <w:basedOn w:val="1"/>
    <w:next w:val="1"/>
    <w:qFormat/>
    <w:uiPriority w:val="99"/>
    <w:pPr>
      <w:tabs>
        <w:tab w:val="right" w:leader="dot" w:pos="9060"/>
      </w:tabs>
      <w:spacing w:line="520" w:lineRule="exact"/>
      <w:ind w:left="416" w:hanging="416" w:hangingChars="130"/>
    </w:pPr>
  </w:style>
  <w:style w:type="paragraph" w:styleId="20">
    <w:name w:val="toc 9"/>
    <w:basedOn w:val="1"/>
    <w:next w:val="1"/>
    <w:qFormat/>
    <w:uiPriority w:val="99"/>
    <w:pPr>
      <w:ind w:left="3360" w:leftChars="1600"/>
    </w:pPr>
    <w:rPr>
      <w:rFonts w:ascii="Calibri" w:hAnsi="Calibri"/>
      <w:szCs w:val="22"/>
    </w:rPr>
  </w:style>
  <w:style w:type="paragraph" w:styleId="21">
    <w:name w:val="Body Text 2"/>
    <w:basedOn w:val="1"/>
    <w:link w:val="40"/>
    <w:qFormat/>
    <w:uiPriority w:val="99"/>
    <w:pPr>
      <w:spacing w:line="360" w:lineRule="exact"/>
    </w:pPr>
    <w:rPr>
      <w:sz w:val="30"/>
    </w:r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41"/>
    <w:qFormat/>
    <w:uiPriority w:val="99"/>
    <w:pPr>
      <w:spacing w:before="240" w:after="60"/>
      <w:jc w:val="center"/>
      <w:outlineLvl w:val="0"/>
    </w:pPr>
    <w:rPr>
      <w:rFonts w:ascii="?? Light" w:hAnsi="?? Light"/>
      <w:b/>
      <w:bCs/>
      <w:kern w:val="0"/>
      <w:sz w:val="32"/>
      <w:szCs w:val="32"/>
    </w:rPr>
  </w:style>
  <w:style w:type="table" w:styleId="25">
    <w:name w:val="Table Grid"/>
    <w:basedOn w:val="2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autoRedefine/>
    <w:qFormat/>
    <w:uiPriority w:val="99"/>
    <w:rPr>
      <w:rFonts w:cs="Times New Roman"/>
      <w:b/>
      <w:bCs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字符1"/>
    <w:link w:val="2"/>
    <w:autoRedefine/>
    <w:qFormat/>
    <w:locked/>
    <w:uiPriority w:val="99"/>
    <w:rPr>
      <w:rFonts w:ascii="Times New Roman" w:hAnsi="Times New Roman" w:eastAsia="方正小标宋_GBK" w:cs="Times New Roman"/>
      <w:bCs/>
      <w:kern w:val="44"/>
      <w:sz w:val="44"/>
      <w:szCs w:val="44"/>
    </w:rPr>
  </w:style>
  <w:style w:type="character" w:customStyle="1" w:styleId="31">
    <w:name w:val="标题 2 字符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2">
    <w:name w:val="标题 3 字符"/>
    <w:link w:val="4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33">
    <w:name w:val="正文文本 3 字符"/>
    <w:link w:val="6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4">
    <w:name w:val="正文文本 字符"/>
    <w:link w:val="7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35">
    <w:name w:val="纯文本 字符"/>
    <w:link w:val="10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36">
    <w:name w:val="批注框文本 字符1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字符1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眉 字符1"/>
    <w:link w:val="1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副标题 字符"/>
    <w:link w:val="17"/>
    <w:qFormat/>
    <w:locked/>
    <w:uiPriority w:val="99"/>
    <w:rPr>
      <w:rFonts w:ascii="?? Light" w:hAnsi="?? Light" w:eastAsia="宋体" w:cs="Times New Roman"/>
      <w:b/>
      <w:kern w:val="28"/>
      <w:sz w:val="32"/>
    </w:rPr>
  </w:style>
  <w:style w:type="character" w:customStyle="1" w:styleId="40">
    <w:name w:val="正文文本 2 字符"/>
    <w:link w:val="21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1">
    <w:name w:val="标题 字符"/>
    <w:link w:val="23"/>
    <w:qFormat/>
    <w:locked/>
    <w:uiPriority w:val="99"/>
    <w:rPr>
      <w:rFonts w:ascii="?? Light" w:hAnsi="?? Light" w:eastAsia="宋体" w:cs="Times New Roman"/>
      <w:b/>
      <w:sz w:val="32"/>
    </w:rPr>
  </w:style>
  <w:style w:type="character" w:customStyle="1" w:styleId="42">
    <w:name w:val="font_size121"/>
    <w:qFormat/>
    <w:uiPriority w:val="99"/>
    <w:rPr>
      <w:sz w:val="18"/>
    </w:rPr>
  </w:style>
  <w:style w:type="paragraph" w:customStyle="1" w:styleId="4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character" w:customStyle="1" w:styleId="44">
    <w:name w:val="批注框文本 Char1"/>
    <w:qFormat/>
    <w:uiPriority w:val="99"/>
    <w:rPr>
      <w:kern w:val="2"/>
      <w:sz w:val="18"/>
    </w:rPr>
  </w:style>
  <w:style w:type="character" w:customStyle="1" w:styleId="45">
    <w:name w:val="标题 Char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6">
    <w:name w:val="标题 1 字符"/>
    <w:qFormat/>
    <w:uiPriority w:val="99"/>
    <w:rPr>
      <w:b/>
      <w:kern w:val="44"/>
      <w:sz w:val="44"/>
    </w:rPr>
  </w:style>
  <w:style w:type="character" w:customStyle="1" w:styleId="47">
    <w:name w:val="副标题 Char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48">
    <w:name w:val="常用正文"/>
    <w:basedOn w:val="1"/>
    <w:qFormat/>
    <w:uiPriority w:val="99"/>
    <w:pPr>
      <w:widowControl/>
      <w:spacing w:line="487" w:lineRule="atLeast"/>
      <w:ind w:firstLine="419"/>
      <w:textAlignment w:val="baseline"/>
    </w:pPr>
    <w:rPr>
      <w:rFonts w:eastAsia="华文中宋"/>
      <w:color w:val="000000"/>
      <w:kern w:val="0"/>
      <w:sz w:val="28"/>
      <w:szCs w:val="20"/>
      <w:u w:color="000000"/>
    </w:rPr>
  </w:style>
  <w:style w:type="paragraph" w:customStyle="1" w:styleId="49">
    <w:name w:val="常用标题1"/>
    <w:basedOn w:val="1"/>
    <w:qFormat/>
    <w:uiPriority w:val="99"/>
    <w:pPr>
      <w:widowControl/>
      <w:spacing w:line="351" w:lineRule="atLeast"/>
      <w:ind w:firstLine="419"/>
      <w:jc w:val="center"/>
      <w:textAlignment w:val="baseline"/>
    </w:pPr>
    <w:rPr>
      <w:rFonts w:eastAsia="黑体"/>
      <w:b/>
      <w:color w:val="000000"/>
      <w:kern w:val="0"/>
      <w:sz w:val="31"/>
      <w:szCs w:val="20"/>
      <w:u w:color="000000"/>
    </w:rPr>
  </w:style>
  <w:style w:type="paragraph" w:customStyle="1" w:styleId="50">
    <w:name w:val="TOC 标题1"/>
    <w:basedOn w:val="2"/>
    <w:next w:val="1"/>
    <w:qFormat/>
    <w:uiPriority w:val="99"/>
    <w:pPr>
      <w:keepNext/>
      <w:keepLines/>
      <w:widowControl/>
      <w:spacing w:before="480" w:after="0" w:line="276" w:lineRule="auto"/>
      <w:jc w:val="left"/>
      <w:outlineLvl w:val="9"/>
    </w:pPr>
    <w:rPr>
      <w:rFonts w:ascii="Cambria" w:hAnsi="Cambria" w:eastAsia="宋体"/>
      <w:b/>
      <w:color w:val="365F91"/>
      <w:kern w:val="0"/>
      <w:sz w:val="28"/>
      <w:szCs w:val="28"/>
    </w:rPr>
  </w:style>
  <w:style w:type="paragraph" w:styleId="5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0"/>
    </w:rPr>
  </w:style>
  <w:style w:type="character" w:customStyle="1" w:styleId="52">
    <w:name w:val="页眉 字符"/>
    <w:qFormat/>
    <w:uiPriority w:val="99"/>
    <w:rPr>
      <w:kern w:val="2"/>
      <w:sz w:val="18"/>
    </w:rPr>
  </w:style>
  <w:style w:type="character" w:customStyle="1" w:styleId="53">
    <w:name w:val="页脚 字符"/>
    <w:qFormat/>
    <w:uiPriority w:val="99"/>
    <w:rPr>
      <w:kern w:val="2"/>
      <w:sz w:val="18"/>
    </w:rPr>
  </w:style>
  <w:style w:type="character" w:customStyle="1" w:styleId="54">
    <w:name w:val="批注框文本 字符"/>
    <w:qFormat/>
    <w:uiPriority w:val="99"/>
    <w:rPr>
      <w:kern w:val="2"/>
      <w:sz w:val="18"/>
    </w:rPr>
  </w:style>
  <w:style w:type="character" w:customStyle="1" w:styleId="55">
    <w:name w:val="委正文 Char"/>
    <w:link w:val="56"/>
    <w:qFormat/>
    <w:locked/>
    <w:uiPriority w:val="99"/>
    <w:rPr>
      <w:rFonts w:eastAsia="方正仿宋_GBK"/>
      <w:sz w:val="30"/>
    </w:rPr>
  </w:style>
  <w:style w:type="paragraph" w:customStyle="1" w:styleId="56">
    <w:name w:val="委正文"/>
    <w:basedOn w:val="1"/>
    <w:link w:val="55"/>
    <w:qFormat/>
    <w:uiPriority w:val="99"/>
    <w:pPr>
      <w:spacing w:line="588" w:lineRule="exact"/>
      <w:ind w:firstLine="600" w:firstLineChars="200"/>
    </w:pPr>
    <w:rPr>
      <w:rFonts w:ascii="Calibri" w:hAnsi="Calibri" w:eastAsia="方正仿宋_GBK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3740E-E688-4C76-84BE-0B80983D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912</Words>
  <Characters>916</Characters>
  <Lines>5</Lines>
  <Paragraphs>1</Paragraphs>
  <TotalTime>3</TotalTime>
  <ScaleCrop>false</ScaleCrop>
  <LinksUpToDate>false</LinksUpToDate>
  <CharactersWithSpaces>917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2022-05-14T17:59:00Z</dcterms:created>
  <dc:creator>1075783895@qq.com</dc:creator>
  <cp:lastModifiedBy>张冬</cp:lastModifiedBy>
  <cp:lastPrinted>2023-06-30T11:00:00Z</cp:lastPrinted>
  <dcterms:modified xsi:type="dcterms:W3CDTF">2026-02-06T09:35:06Z</dcterms:modified>
  <cp:revision>299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955086096EE84545AF173CE6AB48BC35_13</vt:lpwstr>
  </property>
  <property fmtid="{D5CDD505-2E9C-101B-9397-08002B2CF9AE}" pid="4" name="KSOTemplateDocerSaveRecord">
    <vt:lpwstr>eyJoZGlkIjoiZjk1M2UyOWY2ODNlMmIwYTFiODRlOGRhZGQ3MzI5M2QiLCJ1c2VySWQiOiIxNjI0MzYxNiJ9</vt:lpwstr>
  </property>
</Properties>
</file>