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26" w:rsidRDefault="00516426">
      <w:pPr>
        <w:spacing w:line="660" w:lineRule="exact"/>
        <w:jc w:val="center"/>
        <w:rPr>
          <w:rFonts w:ascii="方正小标宋简体" w:eastAsia="方正小标宋简体" w:hAnsi="Times New Roman" w:hint="eastAsia"/>
          <w:sz w:val="44"/>
          <w:szCs w:val="44"/>
        </w:rPr>
      </w:pPr>
      <w:r>
        <w:rPr>
          <w:rFonts w:ascii="方正小标宋简体" w:eastAsia="方正小标宋简体" w:hAnsi="Times New Roman" w:hint="eastAsia"/>
          <w:sz w:val="44"/>
          <w:szCs w:val="44"/>
        </w:rPr>
        <w:t>2023年广西壮族自治区动物疫病监测</w:t>
      </w:r>
    </w:p>
    <w:p w:rsidR="00516426" w:rsidRDefault="00516426">
      <w:pPr>
        <w:spacing w:line="660" w:lineRule="exact"/>
        <w:jc w:val="center"/>
        <w:rPr>
          <w:rFonts w:ascii="方正小标宋简体" w:eastAsia="方正小标宋简体" w:hAnsi="Times New Roman" w:hint="eastAsia"/>
          <w:sz w:val="44"/>
          <w:szCs w:val="44"/>
        </w:rPr>
      </w:pPr>
      <w:r>
        <w:rPr>
          <w:rFonts w:ascii="方正小标宋简体" w:eastAsia="方正小标宋简体" w:hAnsi="Times New Roman" w:hint="eastAsia"/>
          <w:sz w:val="44"/>
          <w:szCs w:val="44"/>
        </w:rPr>
        <w:t>与流行病学调查计划</w:t>
      </w:r>
    </w:p>
    <w:p w:rsidR="00516426" w:rsidRDefault="00516426">
      <w:pPr>
        <w:spacing w:line="600" w:lineRule="exact"/>
        <w:jc w:val="center"/>
        <w:rPr>
          <w:rFonts w:ascii="Times New Roman" w:eastAsia="华文中宋" w:hAnsi="Times New Roman"/>
          <w:sz w:val="44"/>
          <w:szCs w:val="44"/>
        </w:rPr>
      </w:pP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一、总体要求</w:t>
      </w:r>
    </w:p>
    <w:p w:rsidR="00516426" w:rsidRDefault="00516426">
      <w:pPr>
        <w:spacing w:line="600" w:lineRule="exact"/>
        <w:ind w:firstLine="646"/>
        <w:rPr>
          <w:rFonts w:ascii="Times New Roman" w:eastAsia="仿宋_GB2312" w:hAnsi="Times New Roman"/>
          <w:sz w:val="32"/>
          <w:szCs w:val="32"/>
        </w:rPr>
      </w:pPr>
      <w:r>
        <w:rPr>
          <w:rFonts w:ascii="Times New Roman" w:eastAsia="仿宋_GB2312" w:hAnsi="Times New Roman"/>
          <w:sz w:val="32"/>
          <w:szCs w:val="32"/>
        </w:rPr>
        <w:t>按照相关病种防治和消灭计划，以及</w:t>
      </w:r>
      <w:r>
        <w:rPr>
          <w:rFonts w:ascii="Times New Roman" w:eastAsia="仿宋_GB2312" w:hAnsi="Times New Roman" w:hint="eastAsia"/>
          <w:sz w:val="32"/>
          <w:szCs w:val="32"/>
        </w:rPr>
        <w:t>《</w:t>
      </w:r>
      <w:r>
        <w:rPr>
          <w:rFonts w:ascii="Times New Roman" w:eastAsia="仿宋_GB2312" w:hAnsi="Times New Roman"/>
          <w:sz w:val="32"/>
          <w:szCs w:val="32"/>
        </w:rPr>
        <w:t>国家动物疫病监测与流行病学调查计划（</w:t>
      </w:r>
      <w:r>
        <w:rPr>
          <w:rFonts w:ascii="Times New Roman" w:eastAsia="仿宋_GB2312" w:hAnsi="Times New Roman"/>
          <w:sz w:val="32"/>
          <w:szCs w:val="32"/>
        </w:rPr>
        <w:t>2021</w:t>
      </w:r>
      <w:r>
        <w:rPr>
          <w:rFonts w:ascii="Times New Roman" w:eastAsia="仿宋_GB2312" w:hAnsi="Times New Roman"/>
          <w:sz w:val="32"/>
          <w:szCs w:val="32"/>
          <w:lang/>
        </w:rPr>
        <w:t>—</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w:t>
      </w:r>
      <w:r>
        <w:rPr>
          <w:rFonts w:ascii="Times New Roman" w:eastAsia="仿宋_GB2312" w:hAnsi="Times New Roman"/>
          <w:sz w:val="32"/>
          <w:szCs w:val="32"/>
        </w:rPr>
        <w:t>要求，结合我区实际，自治区制定</w:t>
      </w:r>
      <w:r>
        <w:rPr>
          <w:rFonts w:ascii="Times New Roman" w:eastAsia="仿宋_GB2312" w:hAnsi="Times New Roman"/>
          <w:kern w:val="0"/>
          <w:sz w:val="32"/>
        </w:rPr>
        <w:t>优先防治病种</w:t>
      </w:r>
      <w:r>
        <w:rPr>
          <w:rFonts w:ascii="Times New Roman" w:eastAsia="仿宋_GB2312" w:hAnsi="Times New Roman" w:hint="eastAsia"/>
          <w:kern w:val="0"/>
          <w:sz w:val="32"/>
        </w:rPr>
        <w:t>、</w:t>
      </w:r>
      <w:r>
        <w:rPr>
          <w:rFonts w:ascii="Times New Roman" w:eastAsia="仿宋_GB2312" w:hAnsi="Times New Roman"/>
          <w:kern w:val="0"/>
          <w:sz w:val="32"/>
        </w:rPr>
        <w:t>重点外来动物疫病监测和流行病学调查方案，</w:t>
      </w:r>
      <w:r>
        <w:rPr>
          <w:rFonts w:ascii="Times New Roman" w:eastAsia="仿宋_GB2312" w:hAnsi="Times New Roman"/>
          <w:sz w:val="32"/>
          <w:szCs w:val="32"/>
        </w:rPr>
        <w:t>组织全区开展非洲猪瘟、口蹄疫、高致病性禽流感、布鲁氏菌病、小反刍兽疫、马鼻疽、马传染性贫血、</w:t>
      </w:r>
      <w:r>
        <w:rPr>
          <w:rFonts w:ascii="Times New Roman" w:eastAsia="仿宋_GB2312" w:hAnsi="Times New Roman" w:hint="eastAsia"/>
          <w:sz w:val="32"/>
          <w:szCs w:val="32"/>
        </w:rPr>
        <w:t>猪繁殖与呼吸综合征</w:t>
      </w:r>
      <w:r>
        <w:rPr>
          <w:rFonts w:ascii="Times New Roman" w:eastAsia="仿宋_GB2312" w:hAnsi="Times New Roman"/>
          <w:sz w:val="32"/>
          <w:szCs w:val="32"/>
        </w:rPr>
        <w:t>、猪瘟、新城疫等动物疫病，</w:t>
      </w:r>
      <w:r>
        <w:rPr>
          <w:rFonts w:ascii="Times New Roman" w:eastAsia="仿宋_GB2312" w:hAnsi="Times New Roman" w:hint="eastAsia"/>
          <w:sz w:val="32"/>
          <w:szCs w:val="32"/>
        </w:rPr>
        <w:t>以及</w:t>
      </w:r>
      <w:r>
        <w:rPr>
          <w:rFonts w:ascii="Times New Roman" w:eastAsia="仿宋_GB2312" w:hAnsi="Times New Roman"/>
          <w:sz w:val="32"/>
          <w:szCs w:val="32"/>
        </w:rPr>
        <w:t>血吸虫病、牛结核</w:t>
      </w:r>
      <w:r>
        <w:rPr>
          <w:rFonts w:ascii="Times New Roman" w:eastAsia="仿宋_GB2312" w:hAnsi="Times New Roman" w:hint="eastAsia"/>
          <w:sz w:val="32"/>
          <w:szCs w:val="32"/>
        </w:rPr>
        <w:t>病</w:t>
      </w:r>
      <w:r>
        <w:rPr>
          <w:rFonts w:ascii="Times New Roman" w:eastAsia="仿宋_GB2312" w:hAnsi="Times New Roman"/>
          <w:sz w:val="32"/>
          <w:szCs w:val="32"/>
        </w:rPr>
        <w:t>、狂犬病等人畜共患病</w:t>
      </w:r>
      <w:r>
        <w:rPr>
          <w:rFonts w:ascii="Times New Roman" w:eastAsia="仿宋_GB2312" w:hAnsi="Times New Roman" w:hint="eastAsia"/>
          <w:sz w:val="32"/>
          <w:szCs w:val="32"/>
        </w:rPr>
        <w:t>的</w:t>
      </w:r>
      <w:r>
        <w:rPr>
          <w:rFonts w:ascii="Times New Roman" w:eastAsia="仿宋_GB2312" w:hAnsi="Times New Roman"/>
          <w:sz w:val="32"/>
          <w:szCs w:val="32"/>
        </w:rPr>
        <w:t>监测和流行病学调查工作。</w:t>
      </w:r>
    </w:p>
    <w:p w:rsidR="00516426" w:rsidRDefault="00516426">
      <w:pPr>
        <w:spacing w:line="600" w:lineRule="exact"/>
        <w:ind w:firstLine="646"/>
        <w:rPr>
          <w:rFonts w:ascii="Times New Roman" w:eastAsia="仿宋_GB2312" w:hAnsi="Times New Roman"/>
          <w:sz w:val="32"/>
          <w:szCs w:val="32"/>
        </w:rPr>
      </w:pPr>
      <w:r>
        <w:rPr>
          <w:rFonts w:ascii="Times New Roman" w:eastAsia="仿宋_GB2312" w:hAnsi="Times New Roman"/>
          <w:sz w:val="32"/>
          <w:szCs w:val="32"/>
        </w:rPr>
        <w:t>各地要认真组织开展动物疫病监测与流行病学调查工作，全面掌握动物疫病分布状况和流行态势。国家、自治区设立固定监测点的地区，要做好非洲猪瘟、口蹄疫、高致病性禽流感、布鲁氏菌病等动物疫病的定点监测工作，强化外来动物疫病、新发病监测预警和风险分析评估。本计划所涉及动物疫病病种，各地应按照国家动物疫病防治指导意见、自治区动物疫病防治实施方案做好监测工作。</w:t>
      </w:r>
      <w:r>
        <w:rPr>
          <w:rFonts w:ascii="Times New Roman" w:eastAsia="仿宋_GB2312" w:hAnsi="Times New Roman"/>
          <w:sz w:val="32"/>
          <w:szCs w:val="32"/>
        </w:rPr>
        <w:t xml:space="preserve"> </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rPr>
        <w:t>各地各有关单位在</w:t>
      </w:r>
      <w:r>
        <w:rPr>
          <w:rFonts w:ascii="Times New Roman" w:eastAsia="仿宋_GB2312" w:hAnsi="Times New Roman"/>
          <w:bCs/>
          <w:sz w:val="32"/>
          <w:szCs w:val="32"/>
        </w:rPr>
        <w:t>开展动物疫病监测和流行病学调查时，凡涉及高致病性</w:t>
      </w:r>
      <w:r>
        <w:rPr>
          <w:rFonts w:ascii="Times New Roman" w:eastAsia="仿宋_GB2312" w:hAnsi="Times New Roman"/>
          <w:sz w:val="32"/>
          <w:szCs w:val="32"/>
        </w:rPr>
        <w:t>病原微生物实验活动的，应按照《病原微生物实验室生物安全管理条例》《高致病性动物病原微生物实验室生物安全管理审批办法》</w:t>
      </w:r>
      <w:r>
        <w:rPr>
          <w:rFonts w:ascii="Times New Roman" w:eastAsia="仿宋_GB2312" w:hAnsi="Times New Roman"/>
          <w:kern w:val="0"/>
          <w:sz w:val="32"/>
        </w:rPr>
        <w:t>和农业部公告第</w:t>
      </w:r>
      <w:r>
        <w:rPr>
          <w:rFonts w:ascii="Times New Roman" w:eastAsia="仿宋_GB2312" w:hAnsi="Times New Roman"/>
          <w:kern w:val="0"/>
          <w:sz w:val="32"/>
        </w:rPr>
        <w:t>898</w:t>
      </w:r>
      <w:r>
        <w:rPr>
          <w:rFonts w:ascii="Times New Roman" w:eastAsia="仿宋_GB2312" w:hAnsi="Times New Roman"/>
          <w:kern w:val="0"/>
          <w:sz w:val="32"/>
        </w:rPr>
        <w:t>号等</w:t>
      </w:r>
      <w:r>
        <w:rPr>
          <w:rFonts w:ascii="Times New Roman" w:eastAsia="仿宋_GB2312" w:hAnsi="Times New Roman"/>
          <w:sz w:val="32"/>
          <w:szCs w:val="32"/>
        </w:rPr>
        <w:t>法规规章执行。</w:t>
      </w: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sz w:val="32"/>
          <w:szCs w:val="32"/>
        </w:rPr>
        <w:t>二、基本原则</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t>（一）主动监测与被动监测相结合。</w:t>
      </w:r>
      <w:r>
        <w:rPr>
          <w:rFonts w:ascii="Times New Roman" w:eastAsia="仿宋_GB2312"/>
          <w:kern w:val="0"/>
          <w:sz w:val="32"/>
        </w:rPr>
        <w:t>各地要根据本辖区动物疫</w:t>
      </w:r>
      <w:r>
        <w:rPr>
          <w:rFonts w:ascii="Times New Roman" w:eastAsia="仿宋_GB2312"/>
          <w:kern w:val="0"/>
          <w:sz w:val="32"/>
        </w:rPr>
        <w:lastRenderedPageBreak/>
        <w:t>病流行特点、防控现状和畜牧业生产等情况，在做好主动监测的同时，进一步强化临床巡查和疫病报告，逐步探索将动物诊疗单位和养殖场（户）执业兽医诊断报告等信息纳入国家动物疫病监测和流行病学调查体系，全面获取动物卫生数据，不断提高数据采集、分析和报告的规范性、系统性和科学性。</w:t>
      </w:r>
    </w:p>
    <w:p w:rsidR="00516426" w:rsidRDefault="00516426">
      <w:pPr>
        <w:spacing w:line="600" w:lineRule="exact"/>
        <w:ind w:firstLineChars="196" w:firstLine="627"/>
        <w:rPr>
          <w:rFonts w:ascii="Times New Roman" w:eastAsia="仿宋_GB2312" w:hAnsi="Times New Roman"/>
          <w:kern w:val="0"/>
          <w:sz w:val="32"/>
        </w:rPr>
      </w:pPr>
      <w:r>
        <w:rPr>
          <w:rFonts w:ascii="Times New Roman" w:eastAsia="楷体_GB2312"/>
          <w:sz w:val="32"/>
          <w:szCs w:val="32"/>
        </w:rPr>
        <w:t>（二）监测与流行病学调查相结合。</w:t>
      </w:r>
      <w:r>
        <w:rPr>
          <w:rFonts w:ascii="Times New Roman" w:eastAsia="仿宋_GB2312"/>
          <w:kern w:val="0"/>
          <w:sz w:val="32"/>
        </w:rPr>
        <w:t>各地要进一步强化监测与流行病学调查工作的协同性，一旦监测发现下列情形的，要及时开展流行病学调查</w:t>
      </w:r>
      <w:r>
        <w:rPr>
          <w:rFonts w:ascii="Times New Roman" w:eastAsia="仿宋_GB2312" w:hint="eastAsia"/>
          <w:kern w:val="0"/>
          <w:sz w:val="32"/>
        </w:rPr>
        <w:t>。</w:t>
      </w:r>
      <w:r>
        <w:rPr>
          <w:rFonts w:ascii="Times New Roman" w:eastAsia="仿宋_GB2312"/>
          <w:kern w:val="0"/>
          <w:sz w:val="32"/>
        </w:rPr>
        <w:t>一是发现非洲猪瘟、口蹄疫、高致病性禽流感</w:t>
      </w:r>
      <w:r>
        <w:rPr>
          <w:rFonts w:ascii="Times New Roman" w:eastAsia="仿宋_GB2312" w:hint="eastAsia"/>
          <w:kern w:val="0"/>
          <w:sz w:val="32"/>
        </w:rPr>
        <w:t>、小反刍兽疫</w:t>
      </w:r>
      <w:r>
        <w:rPr>
          <w:rFonts w:ascii="Times New Roman" w:eastAsia="仿宋_GB2312"/>
          <w:kern w:val="0"/>
          <w:sz w:val="32"/>
        </w:rPr>
        <w:t>等重大动物疫病流行特点发生改变的；二是确诊发生外来动物疫病、新发动物疫病或已经消灭疫病的；三是发现猪瘟等主要动物疫病流行特点出现明显变化的；四是在较短时间</w:t>
      </w:r>
      <w:r>
        <w:rPr>
          <w:rFonts w:ascii="Times New Roman" w:eastAsia="仿宋_GB2312" w:hint="eastAsia"/>
          <w:kern w:val="0"/>
          <w:sz w:val="32"/>
        </w:rPr>
        <w:t>内</w:t>
      </w:r>
      <w:r>
        <w:rPr>
          <w:rFonts w:ascii="Times New Roman" w:eastAsia="仿宋_GB2312"/>
          <w:kern w:val="0"/>
          <w:sz w:val="32"/>
        </w:rPr>
        <w:t>出现大量动物发病或不明原因死亡，且蔓延较快的。</w:t>
      </w:r>
    </w:p>
    <w:p w:rsidR="00516426" w:rsidRDefault="00516426">
      <w:pPr>
        <w:spacing w:line="600" w:lineRule="exact"/>
        <w:ind w:firstLineChars="196" w:firstLine="627"/>
        <w:rPr>
          <w:rFonts w:ascii="Times New Roman" w:eastAsia="仿宋_GB2312" w:hAnsi="Times New Roman"/>
          <w:kern w:val="0"/>
          <w:sz w:val="32"/>
        </w:rPr>
      </w:pPr>
      <w:r>
        <w:rPr>
          <w:rFonts w:ascii="Times New Roman" w:eastAsia="楷体_GB2312"/>
          <w:sz w:val="32"/>
          <w:szCs w:val="32"/>
        </w:rPr>
        <w:t>（三）调查监测与疫病控制净化管理相结合。</w:t>
      </w:r>
      <w:r>
        <w:rPr>
          <w:rFonts w:ascii="Times New Roman" w:eastAsia="仿宋_GB2312" w:hAnsi="Times New Roman"/>
          <w:kern w:val="0"/>
          <w:sz w:val="32"/>
        </w:rPr>
        <w:t>各地要积极引导种畜禽场和规模养殖场主动开展主要动物疫病监测和流行病学调查工作，推动养殖场开展疫病净化，建设</w:t>
      </w:r>
      <w:r>
        <w:rPr>
          <w:rFonts w:ascii="Times New Roman" w:eastAsia="仿宋_GB2312" w:hAnsi="Times New Roman"/>
          <w:sz w:val="32"/>
          <w:szCs w:val="32"/>
        </w:rPr>
        <w:t>自治区星级无规定动物疫病养殖场和动物疫病</w:t>
      </w:r>
      <w:r>
        <w:rPr>
          <w:rFonts w:ascii="Times New Roman" w:eastAsia="仿宋_GB2312" w:hAnsi="Times New Roman"/>
          <w:kern w:val="0"/>
          <w:sz w:val="32"/>
        </w:rPr>
        <w:t>无疫小区，</w:t>
      </w:r>
      <w:r>
        <w:rPr>
          <w:rFonts w:ascii="Times New Roman" w:eastAsia="仿宋_GB2312" w:hAnsi="Times New Roman"/>
          <w:sz w:val="32"/>
          <w:szCs w:val="32"/>
        </w:rPr>
        <w:t>鼓励符合条件的种畜禽场和规模养殖场申报国家</w:t>
      </w:r>
      <w:r>
        <w:rPr>
          <w:rFonts w:ascii="Times New Roman" w:eastAsia="仿宋_GB2312" w:hAnsi="Times New Roman" w:hint="eastAsia"/>
          <w:sz w:val="32"/>
          <w:szCs w:val="32"/>
        </w:rPr>
        <w:t>级“</w:t>
      </w:r>
      <w:r>
        <w:rPr>
          <w:rFonts w:ascii="Times New Roman" w:eastAsia="仿宋_GB2312" w:hAnsi="Times New Roman"/>
          <w:sz w:val="32"/>
          <w:szCs w:val="32"/>
        </w:rPr>
        <w:t>动物疫病净化场</w:t>
      </w:r>
      <w:r>
        <w:rPr>
          <w:rFonts w:ascii="Times New Roman" w:eastAsia="仿宋_GB2312" w:hAnsi="Times New Roman" w:hint="eastAsia"/>
          <w:sz w:val="32"/>
          <w:szCs w:val="32"/>
        </w:rPr>
        <w:t>”</w:t>
      </w:r>
      <w:r>
        <w:rPr>
          <w:rFonts w:ascii="Times New Roman" w:eastAsia="仿宋_GB2312" w:hAnsi="Times New Roman"/>
          <w:sz w:val="32"/>
          <w:szCs w:val="32"/>
        </w:rPr>
        <w:t>和</w:t>
      </w:r>
      <w:r>
        <w:rPr>
          <w:rFonts w:ascii="Times New Roman" w:eastAsia="仿宋_GB2312" w:hAnsi="Times New Roman" w:hint="eastAsia"/>
          <w:sz w:val="32"/>
          <w:szCs w:val="32"/>
        </w:rPr>
        <w:t>“</w:t>
      </w:r>
      <w:r>
        <w:rPr>
          <w:rFonts w:ascii="Times New Roman" w:eastAsia="仿宋_GB2312" w:hAnsi="Times New Roman"/>
          <w:sz w:val="32"/>
          <w:szCs w:val="32"/>
        </w:rPr>
        <w:t>动物疫病无疫小区</w:t>
      </w:r>
      <w:r>
        <w:rPr>
          <w:rFonts w:ascii="Times New Roman" w:eastAsia="仿宋_GB2312" w:hAnsi="Times New Roman" w:hint="eastAsia"/>
          <w:sz w:val="32"/>
          <w:szCs w:val="32"/>
        </w:rPr>
        <w:t>”</w:t>
      </w:r>
      <w:r>
        <w:rPr>
          <w:rFonts w:ascii="Times New Roman" w:eastAsia="仿宋_GB2312" w:hAnsi="Times New Roman"/>
          <w:sz w:val="32"/>
          <w:szCs w:val="32"/>
        </w:rPr>
        <w:t>，推进主要动物疫病控制净化评估工作</w:t>
      </w:r>
      <w:r>
        <w:rPr>
          <w:rFonts w:ascii="Times New Roman" w:eastAsia="仿宋_GB2312" w:hAnsi="Times New Roman"/>
          <w:kern w:val="0"/>
          <w:sz w:val="32"/>
        </w:rPr>
        <w:t>。</w:t>
      </w:r>
      <w:r>
        <w:rPr>
          <w:rFonts w:ascii="Times New Roman" w:eastAsia="仿宋_GB2312" w:hAnsi="Times New Roman"/>
          <w:sz w:val="32"/>
          <w:szCs w:val="32"/>
        </w:rPr>
        <w:t>支持、引导具备条件的地区建设无疫区。</w:t>
      </w:r>
    </w:p>
    <w:p w:rsidR="00516426" w:rsidRDefault="00516426">
      <w:pPr>
        <w:spacing w:line="600" w:lineRule="exact"/>
        <w:ind w:firstLineChars="196" w:firstLine="627"/>
        <w:rPr>
          <w:rFonts w:ascii="Times New Roman" w:eastAsia="仿宋_GB2312"/>
          <w:sz w:val="32"/>
          <w:szCs w:val="32"/>
        </w:rPr>
      </w:pPr>
      <w:r>
        <w:rPr>
          <w:rFonts w:ascii="Times New Roman" w:eastAsia="楷体_GB2312" w:hAnsi="Times New Roman"/>
          <w:bCs/>
          <w:sz w:val="32"/>
          <w:szCs w:val="32"/>
        </w:rPr>
        <w:t>（四）病原监测与抗体监测相结合。</w:t>
      </w:r>
      <w:r>
        <w:rPr>
          <w:rFonts w:ascii="Times New Roman" w:eastAsia="仿宋_GB2312"/>
          <w:sz w:val="32"/>
          <w:szCs w:val="32"/>
        </w:rPr>
        <w:t>自治区监测以病原学监测为主；市级重点开展病原学监测，适当开展抗体监测；县级开展抗体</w:t>
      </w:r>
      <w:r>
        <w:rPr>
          <w:rFonts w:ascii="Times New Roman" w:eastAsia="仿宋_GB2312" w:hint="eastAsia"/>
          <w:sz w:val="32"/>
          <w:szCs w:val="32"/>
        </w:rPr>
        <w:t>和非洲猪瘟病原学</w:t>
      </w:r>
      <w:r>
        <w:rPr>
          <w:rFonts w:ascii="Times New Roman" w:eastAsia="仿宋_GB2312"/>
          <w:sz w:val="32"/>
          <w:szCs w:val="32"/>
        </w:rPr>
        <w:t>监测。各地要及时掌握本辖区病原分布状况，分析疫病流行趋势</w:t>
      </w:r>
      <w:r>
        <w:rPr>
          <w:rFonts w:ascii="Times New Roman" w:eastAsia="仿宋_GB2312" w:hint="eastAsia"/>
          <w:sz w:val="32"/>
          <w:szCs w:val="32"/>
        </w:rPr>
        <w:t>，</w:t>
      </w:r>
      <w:r>
        <w:rPr>
          <w:rFonts w:ascii="Times New Roman" w:eastAsia="仿宋_GB2312"/>
          <w:sz w:val="32"/>
          <w:szCs w:val="32"/>
        </w:rPr>
        <w:t>加强重大动物疫病免疫抗体监测，掌握群体免</w:t>
      </w:r>
      <w:r>
        <w:rPr>
          <w:rFonts w:ascii="Times New Roman" w:eastAsia="仿宋_GB2312"/>
          <w:sz w:val="32"/>
          <w:szCs w:val="32"/>
        </w:rPr>
        <w:lastRenderedPageBreak/>
        <w:t>疫状况。</w:t>
      </w:r>
      <w:r>
        <w:rPr>
          <w:rFonts w:ascii="Times New Roman" w:eastAsia="仿宋_GB2312"/>
          <w:sz w:val="32"/>
          <w:szCs w:val="32"/>
        </w:rPr>
        <w:t xml:space="preserve"> </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楷体_GB2312" w:hAnsi="Times New Roman"/>
          <w:bCs/>
          <w:sz w:val="32"/>
          <w:szCs w:val="32"/>
        </w:rPr>
        <w:t>（五）定点监测与常规监测相结合。</w:t>
      </w:r>
      <w:r>
        <w:rPr>
          <w:rFonts w:ascii="Times New Roman" w:eastAsia="仿宋_GB2312"/>
          <w:sz w:val="32"/>
          <w:szCs w:val="32"/>
        </w:rPr>
        <w:t>自治区、市、县</w:t>
      </w:r>
      <w:r>
        <w:rPr>
          <w:rFonts w:ascii="Times New Roman" w:eastAsia="仿宋_GB2312" w:hint="eastAsia"/>
          <w:sz w:val="32"/>
          <w:szCs w:val="32"/>
        </w:rPr>
        <w:t>（市、区）</w:t>
      </w:r>
      <w:r>
        <w:rPr>
          <w:rFonts w:ascii="Times New Roman" w:eastAsia="仿宋_GB2312"/>
          <w:sz w:val="32"/>
          <w:szCs w:val="32"/>
        </w:rPr>
        <w:t>要持续开展定点监测与流行病学调查工作，掌握具有地理分布信息的监测调查数据，科学研判疫情态势，为实施国家、自治区有关疫病防治和消灭计划提供基础依据。</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sz w:val="32"/>
          <w:szCs w:val="32"/>
        </w:rPr>
        <w:t>三、职责分工</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（一）自治区农业农村厅</w:t>
      </w:r>
      <w:r>
        <w:rPr>
          <w:rFonts w:ascii="Times New Roman" w:eastAsia="仿宋_GB2312" w:hAnsi="Times New Roman" w:hint="eastAsia"/>
          <w:sz w:val="32"/>
          <w:szCs w:val="32"/>
        </w:rPr>
        <w:t>统筹</w:t>
      </w:r>
      <w:r>
        <w:rPr>
          <w:rFonts w:ascii="Times New Roman" w:eastAsia="仿宋_GB2312" w:hAnsi="Times New Roman"/>
          <w:sz w:val="32"/>
          <w:szCs w:val="32"/>
        </w:rPr>
        <w:t>全区动物疫病监测和流行病学调查工作</w:t>
      </w:r>
      <w:r>
        <w:rPr>
          <w:rFonts w:ascii="Times New Roman" w:eastAsia="仿宋_GB2312" w:hAnsi="Times New Roman" w:hint="eastAsia"/>
          <w:sz w:val="32"/>
          <w:szCs w:val="32"/>
        </w:rPr>
        <w:t>。</w:t>
      </w:r>
      <w:r>
        <w:rPr>
          <w:rFonts w:ascii="Times New Roman" w:eastAsia="仿宋_GB2312" w:hAnsi="Times New Roman"/>
          <w:sz w:val="32"/>
          <w:szCs w:val="32"/>
        </w:rPr>
        <w:t>负责制定、调整全区动物疫病监测和流行病学调查计</w:t>
      </w:r>
      <w:r>
        <w:rPr>
          <w:rFonts w:ascii="Times New Roman" w:eastAsia="仿宋_GB2312" w:hAnsi="Times New Roman"/>
          <w:spacing w:val="-6"/>
          <w:sz w:val="32"/>
          <w:szCs w:val="32"/>
        </w:rPr>
        <w:t>划</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组织</w:t>
      </w:r>
      <w:r>
        <w:rPr>
          <w:rFonts w:ascii="Times New Roman" w:eastAsia="仿宋_GB2312" w:hAnsi="Times New Roman" w:hint="eastAsia"/>
          <w:spacing w:val="-6"/>
          <w:sz w:val="32"/>
          <w:szCs w:val="32"/>
        </w:rPr>
        <w:t>开展</w:t>
      </w:r>
      <w:r>
        <w:rPr>
          <w:rFonts w:ascii="Times New Roman" w:eastAsia="仿宋_GB2312" w:hAnsi="Times New Roman"/>
          <w:spacing w:val="-6"/>
          <w:sz w:val="32"/>
          <w:szCs w:val="32"/>
        </w:rPr>
        <w:t>全区动物疫病监测和流行病学调查计划的检查和考核。</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（二）自治区动物疫病预防控制中心负责具体实施全区动物疫病监测和流行病学调查计划。负责</w:t>
      </w:r>
      <w:r>
        <w:rPr>
          <w:rFonts w:ascii="Times New Roman" w:eastAsia="仿宋_GB2312" w:hAnsi="Times New Roman" w:hint="eastAsia"/>
          <w:sz w:val="32"/>
          <w:szCs w:val="32"/>
        </w:rPr>
        <w:t>国家级和部分</w:t>
      </w:r>
      <w:r>
        <w:rPr>
          <w:rFonts w:ascii="Times New Roman" w:eastAsia="仿宋_GB2312" w:hAnsi="Times New Roman"/>
          <w:sz w:val="32"/>
          <w:szCs w:val="32"/>
        </w:rPr>
        <w:t>自治区</w:t>
      </w:r>
      <w:r>
        <w:rPr>
          <w:rFonts w:ascii="Times New Roman" w:eastAsia="仿宋_GB2312" w:hAnsi="Times New Roman" w:hint="eastAsia"/>
          <w:sz w:val="32"/>
          <w:szCs w:val="32"/>
        </w:rPr>
        <w:t>级动物疫病净化场</w:t>
      </w:r>
      <w:r>
        <w:rPr>
          <w:rFonts w:ascii="Times New Roman" w:eastAsia="仿宋_GB2312" w:hAnsi="Times New Roman"/>
          <w:sz w:val="32"/>
          <w:szCs w:val="32"/>
        </w:rPr>
        <w:t>主要疫病监测，配合国家参考实验室及专业实验室开展国家定点监测；指导市、县级开展动物疫病监测、净化与评估工作，组织开展全区种畜禽场监测和监测技术培训；复核市、县级动物疫病预防控制机构检测有关病原学和血清学监测结果，及时开展紧急监测诊断工作；按规定送样品至国家兽医参考实验室、兽医专业实验室检测；及时汇总、分析、上报全区动物疫病监测</w:t>
      </w:r>
      <w:r>
        <w:rPr>
          <w:rFonts w:ascii="Times New Roman" w:eastAsia="仿宋_GB2312" w:hAnsi="Times New Roman" w:hint="eastAsia"/>
          <w:sz w:val="32"/>
          <w:szCs w:val="32"/>
        </w:rPr>
        <w:t>和</w:t>
      </w:r>
      <w:r>
        <w:rPr>
          <w:rFonts w:ascii="Times New Roman" w:eastAsia="仿宋_GB2312" w:hAnsi="Times New Roman"/>
          <w:sz w:val="32"/>
          <w:szCs w:val="32"/>
        </w:rPr>
        <w:t>流行病学调查结果，按规定报送监测分析报告及流行病学调查报告，提出动物疫病发生风险预警建议。</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（三）市、县级农业农村主管部门根据本计划，结合当地实际，制定辖区动物疫病监测和流行病学调查实施方案，组织实施监测和流行病学调查工作。推动种源疫病净化，支持</w:t>
      </w:r>
      <w:r>
        <w:rPr>
          <w:rFonts w:ascii="Times New Roman" w:eastAsia="仿宋_GB2312" w:hAnsi="Times New Roman" w:hint="eastAsia"/>
          <w:sz w:val="32"/>
          <w:szCs w:val="32"/>
        </w:rPr>
        <w:t>、</w:t>
      </w:r>
      <w:r>
        <w:rPr>
          <w:rFonts w:ascii="Times New Roman" w:eastAsia="仿宋_GB2312" w:hAnsi="Times New Roman"/>
          <w:sz w:val="32"/>
          <w:szCs w:val="32"/>
        </w:rPr>
        <w:t>引导企业开展动物疫病净化工作。</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（四）市、县级动物疫病预防控制机构负责</w:t>
      </w:r>
      <w:r>
        <w:rPr>
          <w:rFonts w:ascii="Times New Roman" w:eastAsia="仿宋_GB2312" w:hAnsi="Times New Roman" w:hint="eastAsia"/>
          <w:sz w:val="32"/>
          <w:szCs w:val="32"/>
        </w:rPr>
        <w:t>具体</w:t>
      </w:r>
      <w:r>
        <w:rPr>
          <w:rFonts w:ascii="Times New Roman" w:eastAsia="仿宋_GB2312" w:hAnsi="Times New Roman"/>
          <w:sz w:val="32"/>
          <w:szCs w:val="32"/>
        </w:rPr>
        <w:t>实施本辖区动物疫病监测和流行病学调查。组织本辖区按要求完成采样送检任务，配合做好国家定点监测采样</w:t>
      </w:r>
      <w:r>
        <w:rPr>
          <w:rFonts w:ascii="Times New Roman" w:eastAsia="仿宋_GB2312" w:hAnsi="Times New Roman" w:hint="eastAsia"/>
          <w:sz w:val="32"/>
          <w:szCs w:val="32"/>
        </w:rPr>
        <w:t>；</w:t>
      </w:r>
      <w:r>
        <w:rPr>
          <w:rFonts w:ascii="Times New Roman" w:eastAsia="仿宋_GB2312" w:hAnsi="Times New Roman"/>
          <w:sz w:val="32"/>
          <w:szCs w:val="32"/>
        </w:rPr>
        <w:t>开展种畜禽场和牛、羊养殖场主要动物疫病监测</w:t>
      </w:r>
      <w:r>
        <w:rPr>
          <w:rFonts w:ascii="Times New Roman" w:eastAsia="仿宋_GB2312" w:hAnsi="Times New Roman" w:hint="eastAsia"/>
          <w:sz w:val="32"/>
          <w:szCs w:val="32"/>
        </w:rPr>
        <w:t>；</w:t>
      </w:r>
      <w:r>
        <w:rPr>
          <w:rFonts w:ascii="Times New Roman" w:eastAsia="仿宋_GB2312" w:hAnsi="Times New Roman"/>
          <w:sz w:val="32"/>
          <w:szCs w:val="32"/>
        </w:rPr>
        <w:t>及时将有关病原学和血清学监测阳性样品送上级动物疫病预防控制机构复核</w:t>
      </w:r>
      <w:r>
        <w:rPr>
          <w:rFonts w:ascii="Times New Roman" w:eastAsia="仿宋_GB2312" w:hAnsi="Times New Roman" w:hint="eastAsia"/>
          <w:sz w:val="32"/>
          <w:szCs w:val="32"/>
        </w:rPr>
        <w:t>；</w:t>
      </w:r>
      <w:r>
        <w:rPr>
          <w:rFonts w:ascii="Times New Roman" w:eastAsia="仿宋_GB2312" w:hAnsi="Times New Roman"/>
          <w:sz w:val="32"/>
          <w:szCs w:val="32"/>
        </w:rPr>
        <w:t>定期汇总、分析、上报监测和流行病学调查结果，按规定报送监测分析报告及流行病学调查报告，提出动物疫病发生风险预警建议。</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（五）动物卫生监督和农业行政执法</w:t>
      </w:r>
      <w:r>
        <w:rPr>
          <w:rFonts w:ascii="Times New Roman" w:eastAsia="仿宋_GB2312" w:hAnsi="Times New Roman" w:hint="eastAsia"/>
          <w:sz w:val="32"/>
          <w:szCs w:val="32"/>
        </w:rPr>
        <w:t>等</w:t>
      </w:r>
      <w:r>
        <w:rPr>
          <w:rFonts w:ascii="Times New Roman" w:eastAsia="仿宋_GB2312" w:hAnsi="Times New Roman"/>
          <w:sz w:val="32"/>
          <w:szCs w:val="32"/>
        </w:rPr>
        <w:t>机构在接到动物疫病监测结果为阳性和流行病学调查存在风险的通报后，</w:t>
      </w:r>
      <w:r>
        <w:rPr>
          <w:rFonts w:ascii="Times New Roman" w:eastAsia="仿宋_GB2312" w:hAnsi="Times New Roman" w:hint="eastAsia"/>
          <w:sz w:val="32"/>
          <w:szCs w:val="32"/>
        </w:rPr>
        <w:t>依照机构职能加强动物检疫，结合</w:t>
      </w:r>
      <w:r>
        <w:rPr>
          <w:rFonts w:ascii="Times New Roman" w:eastAsia="仿宋_GB2312" w:hAnsi="Times New Roman"/>
          <w:sz w:val="32"/>
          <w:szCs w:val="32"/>
        </w:rPr>
        <w:t>实际，及时采取措施限制风险动物的移动，核查其调入、调出情况，依法查处相关违法违规行为。</w:t>
      </w: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sz w:val="32"/>
          <w:szCs w:val="32"/>
        </w:rPr>
        <w:t>四、工作要求</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楷体_GB2312"/>
          <w:sz w:val="32"/>
          <w:szCs w:val="32"/>
        </w:rPr>
        <w:t>（一）加强技术培训，提高业务技能</w:t>
      </w:r>
      <w:r>
        <w:rPr>
          <w:rFonts w:ascii="Times New Roman"/>
          <w:sz w:val="32"/>
          <w:szCs w:val="32"/>
        </w:rPr>
        <w:t>。</w:t>
      </w:r>
      <w:r>
        <w:rPr>
          <w:rFonts w:ascii="Times New Roman" w:eastAsia="仿宋_GB2312"/>
          <w:sz w:val="32"/>
          <w:szCs w:val="32"/>
        </w:rPr>
        <w:t>自治区动物疫病预防控制中心要组织举办全区动物疫病监测和流行病学调查技术培训，提高业务人员实验室检测水平和流行病学调查能力，确保监测结果准确，流行病学调查规范，结论可信、能运用。</w:t>
      </w:r>
    </w:p>
    <w:p w:rsidR="00516426" w:rsidRDefault="00516426">
      <w:pPr>
        <w:spacing w:line="600" w:lineRule="exact"/>
        <w:ind w:firstLineChars="200" w:firstLine="640"/>
        <w:jc w:val="left"/>
        <w:rPr>
          <w:rFonts w:ascii="Times New Roman" w:eastAsia="仿宋_GB2312" w:hAnsi="Times New Roman"/>
          <w:spacing w:val="-6"/>
          <w:sz w:val="32"/>
          <w:szCs w:val="32"/>
        </w:rPr>
      </w:pPr>
      <w:r>
        <w:rPr>
          <w:rFonts w:ascii="Times New Roman" w:eastAsia="楷体_GB2312"/>
          <w:sz w:val="32"/>
          <w:szCs w:val="32"/>
        </w:rPr>
        <w:t>（二）严格样品采集、保存和运送。</w:t>
      </w:r>
      <w:r>
        <w:rPr>
          <w:rFonts w:ascii="Times New Roman" w:eastAsia="仿宋_GB2312"/>
          <w:sz w:val="32"/>
          <w:szCs w:val="32"/>
        </w:rPr>
        <w:t>要严格按要求做好样品采集、保存和运送，采集</w:t>
      </w:r>
      <w:r>
        <w:rPr>
          <w:rFonts w:ascii="Times New Roman" w:eastAsia="仿宋_GB2312" w:hint="eastAsia"/>
          <w:sz w:val="32"/>
          <w:szCs w:val="32"/>
        </w:rPr>
        <w:t>单位</w:t>
      </w:r>
      <w:r>
        <w:rPr>
          <w:rFonts w:ascii="Times New Roman" w:eastAsia="仿宋_GB2312"/>
          <w:sz w:val="32"/>
          <w:szCs w:val="32"/>
        </w:rPr>
        <w:t>、送检</w:t>
      </w:r>
      <w:r>
        <w:rPr>
          <w:rFonts w:ascii="Times New Roman" w:eastAsia="仿宋_GB2312" w:hint="eastAsia"/>
          <w:sz w:val="32"/>
          <w:szCs w:val="32"/>
        </w:rPr>
        <w:t>单位和</w:t>
      </w:r>
      <w:r>
        <w:rPr>
          <w:rFonts w:ascii="Times New Roman" w:eastAsia="仿宋_GB2312"/>
          <w:sz w:val="32"/>
          <w:szCs w:val="32"/>
        </w:rPr>
        <w:t>养殖场（户）要对采集</w:t>
      </w:r>
      <w:r>
        <w:rPr>
          <w:rFonts w:ascii="Times New Roman" w:eastAsia="仿宋_GB2312" w:hint="eastAsia"/>
          <w:sz w:val="32"/>
          <w:szCs w:val="32"/>
        </w:rPr>
        <w:t>样品</w:t>
      </w:r>
      <w:r>
        <w:rPr>
          <w:rFonts w:ascii="Times New Roman" w:eastAsia="仿宋_GB2312"/>
          <w:sz w:val="32"/>
          <w:szCs w:val="32"/>
        </w:rPr>
        <w:t>、送检样品的真实性负责。市、县级动物疫病预防控制机构向自治区动物疫病预防控制中心送检样品时，应附采样单，并填写提交《样品信息表》电子版。其他机构和个人向自治区动物疫病预防控制中心送检样品时，应附采样单（加盖单位公章或个人签</w:t>
      </w:r>
      <w:r>
        <w:rPr>
          <w:rFonts w:ascii="Times New Roman" w:eastAsia="仿宋_GB2312"/>
          <w:spacing w:val="-6"/>
          <w:sz w:val="32"/>
          <w:szCs w:val="32"/>
        </w:rPr>
        <w:t>名）。</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lastRenderedPageBreak/>
        <w:t>（三）加强分析评估，及时预警。</w:t>
      </w:r>
      <w:r>
        <w:rPr>
          <w:rFonts w:ascii="Times New Roman" w:eastAsia="仿宋_GB2312"/>
          <w:sz w:val="32"/>
          <w:szCs w:val="32"/>
        </w:rPr>
        <w:t>各地要及时、全面、系统地分析监测和流行病学调查结果，科学评估动物疫病发生的风险，及时预警预报。</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t>（四）规范建立档案，妥善保管。</w:t>
      </w:r>
      <w:r>
        <w:rPr>
          <w:rFonts w:ascii="Times New Roman" w:eastAsia="仿宋_GB2312"/>
          <w:sz w:val="32"/>
          <w:szCs w:val="32"/>
        </w:rPr>
        <w:t>各级动物疫病预防控制机构要完善采样、监测、信息报送等各项管理制度，规范填写监测、流行病学调查记录、报告，确保结果真实、准确、可追溯，</w:t>
      </w:r>
      <w:r>
        <w:rPr>
          <w:rFonts w:ascii="Times New Roman" w:eastAsia="仿宋_GB2312" w:hint="eastAsia"/>
          <w:sz w:val="32"/>
          <w:szCs w:val="32"/>
        </w:rPr>
        <w:t>并</w:t>
      </w:r>
      <w:r>
        <w:rPr>
          <w:rFonts w:ascii="Times New Roman" w:eastAsia="仿宋_GB2312"/>
          <w:sz w:val="32"/>
          <w:szCs w:val="32"/>
        </w:rPr>
        <w:t>建档妥善保管。</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t>（五）及时反馈监测和流行病学调查结果。</w:t>
      </w:r>
      <w:r>
        <w:rPr>
          <w:rFonts w:ascii="Times New Roman" w:eastAsia="仿宋_GB2312"/>
          <w:sz w:val="32"/>
          <w:szCs w:val="32"/>
        </w:rPr>
        <w:t>各级动物疫病预防控制机构在按规定做好信息报送的同时，要将相关检测结果及时反馈给委托检测方；监测阳性结果要及时报同级农业农村主管部门，并通报同级动物卫生监督机构。</w:t>
      </w: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sz w:val="32"/>
          <w:szCs w:val="32"/>
        </w:rPr>
        <w:t>五、监测和流行病学调查结果的报告</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bCs/>
          <w:sz w:val="32"/>
          <w:szCs w:val="32"/>
        </w:rPr>
        <w:t>（一）动物疫病监测结果和疫情的报告。</w:t>
      </w:r>
      <w:r>
        <w:rPr>
          <w:rFonts w:ascii="Times New Roman" w:eastAsia="仿宋_GB2312"/>
          <w:sz w:val="32"/>
          <w:szCs w:val="32"/>
        </w:rPr>
        <w:t>各级动物疫病预防控制机构</w:t>
      </w:r>
      <w:r>
        <w:rPr>
          <w:rFonts w:ascii="Times New Roman" w:eastAsia="仿宋_GB2312" w:hint="eastAsia"/>
          <w:sz w:val="32"/>
          <w:szCs w:val="32"/>
        </w:rPr>
        <w:t>应</w:t>
      </w:r>
      <w:r>
        <w:rPr>
          <w:rFonts w:ascii="Times New Roman" w:eastAsia="仿宋_GB2312"/>
          <w:sz w:val="32"/>
          <w:szCs w:val="32"/>
        </w:rPr>
        <w:t>及时审核</w:t>
      </w:r>
      <w:r>
        <w:rPr>
          <w:rFonts w:ascii="Times New Roman" w:eastAsia="仿宋_GB2312" w:hint="eastAsia"/>
          <w:sz w:val="32"/>
          <w:szCs w:val="32"/>
        </w:rPr>
        <w:t>并</w:t>
      </w:r>
      <w:r>
        <w:rPr>
          <w:rFonts w:ascii="Times New Roman" w:eastAsia="仿宋_GB2312"/>
          <w:sz w:val="32"/>
          <w:szCs w:val="32"/>
        </w:rPr>
        <w:t>通过中国兽医网</w:t>
      </w:r>
      <w:r>
        <w:rPr>
          <w:rFonts w:ascii="Times New Roman" w:eastAsia="仿宋_GB2312" w:hAnsi="Times New Roman"/>
          <w:sz w:val="32"/>
          <w:szCs w:val="32"/>
        </w:rPr>
        <w:t>“</w:t>
      </w:r>
      <w:r>
        <w:rPr>
          <w:rFonts w:ascii="Times New Roman" w:eastAsia="仿宋_GB2312"/>
          <w:sz w:val="32"/>
          <w:szCs w:val="32"/>
        </w:rPr>
        <w:t>兽医卫生综合信息平台</w:t>
      </w:r>
      <w:r>
        <w:rPr>
          <w:rFonts w:ascii="Times New Roman" w:eastAsia="仿宋_GB2312" w:hAnsi="Times New Roman"/>
          <w:sz w:val="32"/>
          <w:szCs w:val="32"/>
        </w:rPr>
        <w:t>”</w:t>
      </w:r>
      <w:r>
        <w:rPr>
          <w:rFonts w:ascii="Times New Roman" w:eastAsia="仿宋_GB2312"/>
          <w:sz w:val="32"/>
          <w:szCs w:val="32"/>
        </w:rPr>
        <w:t>将动物疫病监测结果和动物疫情信息报送中国动物疫病预防控制中心</w:t>
      </w:r>
      <w:r>
        <w:rPr>
          <w:rFonts w:ascii="Times New Roman" w:eastAsia="仿宋_GB2312" w:hint="eastAsia"/>
          <w:sz w:val="32"/>
          <w:szCs w:val="32"/>
        </w:rPr>
        <w:t>。要</w:t>
      </w:r>
      <w:r>
        <w:rPr>
          <w:rFonts w:ascii="Times New Roman" w:eastAsia="仿宋_GB2312"/>
          <w:sz w:val="32"/>
          <w:szCs w:val="32"/>
        </w:rPr>
        <w:t>做好周报和月报的衔接</w:t>
      </w:r>
      <w:r>
        <w:rPr>
          <w:rFonts w:ascii="Times New Roman" w:eastAsia="仿宋_GB2312" w:hint="eastAsia"/>
          <w:sz w:val="32"/>
          <w:szCs w:val="32"/>
        </w:rPr>
        <w:t>工作</w:t>
      </w:r>
      <w:r>
        <w:rPr>
          <w:rFonts w:ascii="Times New Roman" w:eastAsia="仿宋_GB2312"/>
          <w:sz w:val="32"/>
          <w:szCs w:val="32"/>
        </w:rPr>
        <w:t>，每周星期五和</w:t>
      </w:r>
      <w:r>
        <w:rPr>
          <w:rFonts w:ascii="Times New Roman" w:eastAsia="仿宋_GB2312" w:hint="eastAsia"/>
          <w:sz w:val="32"/>
          <w:szCs w:val="32"/>
        </w:rPr>
        <w:t>每</w:t>
      </w:r>
      <w:r>
        <w:rPr>
          <w:rFonts w:ascii="Times New Roman" w:eastAsia="仿宋_GB2312"/>
          <w:sz w:val="32"/>
          <w:szCs w:val="32"/>
        </w:rPr>
        <w:t>月底</w:t>
      </w:r>
      <w:r>
        <w:rPr>
          <w:rFonts w:ascii="Times New Roman" w:eastAsia="仿宋_GB2312" w:hint="eastAsia"/>
          <w:sz w:val="32"/>
          <w:szCs w:val="32"/>
        </w:rPr>
        <w:t>应</w:t>
      </w:r>
      <w:r>
        <w:rPr>
          <w:rFonts w:ascii="Times New Roman" w:eastAsia="仿宋_GB2312"/>
          <w:sz w:val="32"/>
          <w:szCs w:val="32"/>
        </w:rPr>
        <w:t>完成市级审核、确认</w:t>
      </w:r>
      <w:r>
        <w:rPr>
          <w:rFonts w:ascii="Times New Roman" w:eastAsia="仿宋_GB2312" w:hint="eastAsia"/>
          <w:sz w:val="32"/>
          <w:szCs w:val="32"/>
        </w:rPr>
        <w:t>；要</w:t>
      </w:r>
      <w:r>
        <w:rPr>
          <w:rFonts w:ascii="Times New Roman" w:eastAsia="仿宋_GB2312"/>
          <w:sz w:val="32"/>
          <w:szCs w:val="32"/>
        </w:rPr>
        <w:t>按照各有关动物疫病监测计划要求</w:t>
      </w:r>
      <w:r>
        <w:rPr>
          <w:rFonts w:ascii="Times New Roman" w:eastAsia="仿宋_GB2312" w:hint="eastAsia"/>
          <w:sz w:val="32"/>
          <w:szCs w:val="32"/>
        </w:rPr>
        <w:t>及时</w:t>
      </w:r>
      <w:r>
        <w:rPr>
          <w:rFonts w:ascii="Times New Roman" w:eastAsia="仿宋_GB2312"/>
          <w:sz w:val="32"/>
          <w:szCs w:val="32"/>
        </w:rPr>
        <w:t>报告监测阳性结果。自治区动物疫病预防控制中心</w:t>
      </w:r>
      <w:r>
        <w:rPr>
          <w:rFonts w:ascii="Times New Roman" w:eastAsia="仿宋_GB2312" w:hint="eastAsia"/>
          <w:sz w:val="32"/>
          <w:szCs w:val="32"/>
        </w:rPr>
        <w:t>每季度对各市、县（市、区）动物疫病监测结果和动物疫情信息报告工作的及时</w:t>
      </w:r>
      <w:r>
        <w:rPr>
          <w:rFonts w:ascii="Times New Roman" w:eastAsia="仿宋_GB2312" w:hint="eastAsia"/>
          <w:spacing w:val="-6"/>
          <w:sz w:val="32"/>
          <w:szCs w:val="32"/>
        </w:rPr>
        <w:t>性、完整性、准确性进行评价，并将评价情况报自治区农业农村厅。</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bCs/>
          <w:sz w:val="32"/>
          <w:szCs w:val="32"/>
        </w:rPr>
        <w:t>（二）动物疫病监测分析报告。</w:t>
      </w:r>
      <w:r>
        <w:rPr>
          <w:rFonts w:ascii="Times New Roman" w:eastAsia="仿宋_GB2312"/>
          <w:sz w:val="32"/>
          <w:szCs w:val="32"/>
        </w:rPr>
        <w:t>各市</w:t>
      </w:r>
      <w:r>
        <w:rPr>
          <w:rFonts w:ascii="Times New Roman" w:eastAsia="仿宋_GB2312" w:hint="eastAsia"/>
          <w:sz w:val="32"/>
          <w:szCs w:val="32"/>
        </w:rPr>
        <w:t>于</w:t>
      </w:r>
      <w:r>
        <w:rPr>
          <w:rFonts w:ascii="Times New Roman" w:eastAsia="仿宋_GB2312" w:hAnsi="Times New Roman"/>
          <w:sz w:val="32"/>
          <w:szCs w:val="32"/>
        </w:rPr>
        <w:t>6</w:t>
      </w:r>
      <w:r>
        <w:rPr>
          <w:rFonts w:ascii="Times New Roman" w:eastAsia="仿宋_GB2312"/>
          <w:sz w:val="32"/>
          <w:szCs w:val="32"/>
        </w:rPr>
        <w:t>月</w:t>
      </w:r>
      <w:r>
        <w:rPr>
          <w:rFonts w:ascii="Times New Roman" w:eastAsia="仿宋_GB2312" w:hAnsi="Times New Roman"/>
          <w:sz w:val="32"/>
          <w:szCs w:val="32"/>
        </w:rPr>
        <w:t>25</w:t>
      </w:r>
      <w:r>
        <w:rPr>
          <w:rFonts w:ascii="Times New Roman" w:eastAsia="仿宋_GB2312"/>
          <w:sz w:val="32"/>
          <w:szCs w:val="32"/>
        </w:rPr>
        <w:t>日、</w:t>
      </w:r>
      <w:r>
        <w:rPr>
          <w:rFonts w:ascii="Times New Roman" w:eastAsia="仿宋_GB2312" w:hAnsi="Times New Roman"/>
          <w:sz w:val="32"/>
          <w:szCs w:val="32"/>
        </w:rPr>
        <w:t>12</w:t>
      </w:r>
      <w:r>
        <w:rPr>
          <w:rFonts w:ascii="Times New Roman" w:eastAsia="仿宋_GB2312"/>
          <w:sz w:val="32"/>
          <w:szCs w:val="32"/>
        </w:rPr>
        <w:t>月</w:t>
      </w:r>
      <w:r>
        <w:rPr>
          <w:rFonts w:ascii="Times New Roman" w:eastAsia="仿宋_GB2312" w:hAnsi="Times New Roman"/>
          <w:sz w:val="32"/>
          <w:szCs w:val="32"/>
        </w:rPr>
        <w:t>25</w:t>
      </w:r>
      <w:r>
        <w:rPr>
          <w:rFonts w:ascii="Times New Roman" w:eastAsia="仿宋_GB2312"/>
          <w:sz w:val="32"/>
          <w:szCs w:val="32"/>
        </w:rPr>
        <w:t>日前，将本辖区上半年和全年的动物疫病监测分析报告报送自治区动物疫病预防控制中心。</w:t>
      </w:r>
      <w:r>
        <w:rPr>
          <w:rFonts w:ascii="Times New Roman" w:eastAsia="仿宋_GB2312" w:hAnsi="Times New Roman"/>
          <w:sz w:val="32"/>
          <w:szCs w:val="32"/>
        </w:rPr>
        <w:t>7</w:t>
      </w:r>
      <w:r>
        <w:rPr>
          <w:rFonts w:ascii="Times New Roman" w:eastAsia="仿宋_GB2312"/>
          <w:sz w:val="32"/>
          <w:szCs w:val="32"/>
        </w:rPr>
        <w:t>月</w:t>
      </w:r>
      <w:r>
        <w:rPr>
          <w:rFonts w:ascii="Times New Roman" w:eastAsia="仿宋_GB2312" w:hAnsi="Times New Roman"/>
          <w:sz w:val="32"/>
          <w:szCs w:val="32"/>
        </w:rPr>
        <w:t>10</w:t>
      </w:r>
      <w:r>
        <w:rPr>
          <w:rFonts w:ascii="Times New Roman" w:eastAsia="仿宋_GB2312"/>
          <w:sz w:val="32"/>
          <w:szCs w:val="32"/>
        </w:rPr>
        <w:t>日、翌年</w:t>
      </w:r>
      <w:r>
        <w:rPr>
          <w:rFonts w:ascii="Times New Roman" w:eastAsia="仿宋_GB2312" w:hAnsi="Times New Roman"/>
          <w:sz w:val="32"/>
          <w:szCs w:val="32"/>
        </w:rPr>
        <w:t>1</w:t>
      </w:r>
      <w:r>
        <w:rPr>
          <w:rFonts w:ascii="Times New Roman" w:eastAsia="仿宋_GB2312"/>
          <w:sz w:val="32"/>
          <w:szCs w:val="32"/>
        </w:rPr>
        <w:t>月</w:t>
      </w:r>
      <w:r>
        <w:rPr>
          <w:rFonts w:ascii="Times New Roman" w:eastAsia="仿宋_GB2312" w:hAnsi="Times New Roman"/>
          <w:sz w:val="32"/>
          <w:szCs w:val="32"/>
        </w:rPr>
        <w:t>10</w:t>
      </w:r>
      <w:r>
        <w:rPr>
          <w:rFonts w:ascii="Times New Roman" w:eastAsia="仿宋_GB2312"/>
          <w:sz w:val="32"/>
          <w:szCs w:val="32"/>
        </w:rPr>
        <w:t>日前，自治区动</w:t>
      </w:r>
      <w:r>
        <w:rPr>
          <w:rFonts w:ascii="Times New Roman" w:eastAsia="仿宋_GB2312"/>
          <w:sz w:val="32"/>
          <w:szCs w:val="32"/>
        </w:rPr>
        <w:lastRenderedPageBreak/>
        <w:t>物疫病预防控制中心将上半年、全年全区动物疫病监测分析报告报中国动物疫病预防控制中心，并抄送自治区农业农村厅。</w:t>
      </w:r>
    </w:p>
    <w:p w:rsidR="00516426" w:rsidRDefault="00516426">
      <w:pPr>
        <w:spacing w:line="600" w:lineRule="exact"/>
        <w:ind w:firstLineChars="200" w:firstLine="640"/>
        <w:rPr>
          <w:rFonts w:ascii="Times New Roman" w:eastAsia="仿宋_GB2312" w:hint="eastAsia"/>
          <w:sz w:val="32"/>
          <w:szCs w:val="32"/>
        </w:rPr>
      </w:pPr>
      <w:r>
        <w:rPr>
          <w:rFonts w:ascii="Times New Roman" w:eastAsia="楷体_GB2312"/>
          <w:bCs/>
          <w:sz w:val="32"/>
          <w:szCs w:val="32"/>
        </w:rPr>
        <w:t>（三）流行病学调查</w:t>
      </w:r>
      <w:r>
        <w:rPr>
          <w:rFonts w:ascii="Times New Roman" w:eastAsia="楷体_GB2312" w:hint="eastAsia"/>
          <w:bCs/>
          <w:sz w:val="32"/>
          <w:szCs w:val="32"/>
        </w:rPr>
        <w:t>结果</w:t>
      </w:r>
      <w:r>
        <w:rPr>
          <w:rFonts w:ascii="Times New Roman" w:eastAsia="楷体_GB2312"/>
          <w:bCs/>
          <w:sz w:val="32"/>
          <w:szCs w:val="32"/>
        </w:rPr>
        <w:t>报</w:t>
      </w:r>
      <w:r>
        <w:rPr>
          <w:rFonts w:ascii="Times New Roman" w:eastAsia="楷体_GB2312" w:hint="eastAsia"/>
          <w:bCs/>
          <w:sz w:val="32"/>
          <w:szCs w:val="32"/>
        </w:rPr>
        <w:t>送</w:t>
      </w:r>
      <w:r>
        <w:rPr>
          <w:rFonts w:ascii="Times New Roman" w:eastAsia="楷体_GB2312"/>
          <w:bCs/>
          <w:sz w:val="32"/>
          <w:szCs w:val="32"/>
        </w:rPr>
        <w:t>。</w:t>
      </w:r>
      <w:r>
        <w:rPr>
          <w:rFonts w:ascii="Times New Roman" w:eastAsia="仿宋_GB2312"/>
          <w:sz w:val="32"/>
          <w:szCs w:val="32"/>
        </w:rPr>
        <w:t>各市于</w:t>
      </w:r>
      <w:r>
        <w:rPr>
          <w:rFonts w:ascii="Times New Roman" w:eastAsia="仿宋_GB2312" w:hAnsi="Times New Roman"/>
          <w:sz w:val="32"/>
          <w:szCs w:val="32"/>
        </w:rPr>
        <w:t>12</w:t>
      </w:r>
      <w:r>
        <w:rPr>
          <w:rFonts w:ascii="Times New Roman" w:eastAsia="仿宋_GB2312"/>
          <w:sz w:val="32"/>
          <w:szCs w:val="32"/>
        </w:rPr>
        <w:t>月</w:t>
      </w:r>
      <w:r>
        <w:rPr>
          <w:rFonts w:ascii="Times New Roman" w:eastAsia="仿宋_GB2312" w:hAnsi="Times New Roman"/>
          <w:sz w:val="32"/>
          <w:szCs w:val="32"/>
        </w:rPr>
        <w:t>25</w:t>
      </w:r>
      <w:r>
        <w:rPr>
          <w:rFonts w:ascii="Times New Roman" w:eastAsia="仿宋_GB2312"/>
          <w:sz w:val="32"/>
          <w:szCs w:val="32"/>
        </w:rPr>
        <w:t>日前，将本辖区全年流行病学调查报告报至自治区动物疫病预防控制中心。自治区动物疫病预防控制中心</w:t>
      </w:r>
      <w:r>
        <w:rPr>
          <w:rFonts w:ascii="Times New Roman" w:eastAsia="仿宋_GB2312" w:hint="eastAsia"/>
          <w:sz w:val="32"/>
          <w:szCs w:val="32"/>
        </w:rPr>
        <w:t>每年向中国动物卫生与流行病学中</w:t>
      </w:r>
      <w:r>
        <w:rPr>
          <w:rFonts w:ascii="Times New Roman" w:eastAsia="仿宋_GB2312" w:hint="eastAsia"/>
          <w:spacing w:val="-6"/>
          <w:sz w:val="32"/>
          <w:szCs w:val="32"/>
        </w:rPr>
        <w:t>心报送主要动物疫病流行病学调查报告，</w:t>
      </w:r>
      <w:r>
        <w:rPr>
          <w:rFonts w:ascii="Times New Roman" w:eastAsia="仿宋_GB2312"/>
          <w:spacing w:val="-6"/>
          <w:sz w:val="32"/>
          <w:szCs w:val="32"/>
        </w:rPr>
        <w:t>并抄送自治区农业农村厅</w:t>
      </w:r>
      <w:r>
        <w:rPr>
          <w:rFonts w:ascii="Times New Roman" w:eastAsia="仿宋_GB2312" w:hint="eastAsia"/>
          <w:spacing w:val="-6"/>
          <w:sz w:val="32"/>
          <w:szCs w:val="32"/>
        </w:rPr>
        <w:t>。</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bCs/>
          <w:sz w:val="32"/>
          <w:szCs w:val="32"/>
        </w:rPr>
        <w:t>（四）非洲猪瘟、口蹄疫、高致病性禽流感</w:t>
      </w:r>
      <w:r>
        <w:rPr>
          <w:rFonts w:ascii="Times New Roman" w:eastAsia="楷体_GB2312" w:hint="eastAsia"/>
          <w:bCs/>
          <w:sz w:val="32"/>
          <w:szCs w:val="32"/>
        </w:rPr>
        <w:t>、小反刍兽疫</w:t>
      </w:r>
      <w:r>
        <w:rPr>
          <w:rFonts w:ascii="Times New Roman" w:eastAsia="楷体_GB2312"/>
          <w:bCs/>
          <w:sz w:val="32"/>
          <w:szCs w:val="32"/>
        </w:rPr>
        <w:t>等重大动物疫情</w:t>
      </w:r>
      <w:r>
        <w:rPr>
          <w:rFonts w:ascii="Times New Roman" w:eastAsia="楷体_GB2312" w:hint="eastAsia"/>
          <w:bCs/>
          <w:sz w:val="32"/>
          <w:szCs w:val="32"/>
        </w:rPr>
        <w:t>的紧急监测、流行病学调查和</w:t>
      </w:r>
      <w:r>
        <w:rPr>
          <w:rFonts w:ascii="Times New Roman" w:eastAsia="楷体_GB2312"/>
          <w:bCs/>
          <w:sz w:val="32"/>
          <w:szCs w:val="32"/>
        </w:rPr>
        <w:t>报告。</w:t>
      </w:r>
      <w:r>
        <w:rPr>
          <w:rFonts w:ascii="Times New Roman" w:eastAsia="仿宋_GB2312"/>
          <w:sz w:val="32"/>
          <w:szCs w:val="32"/>
        </w:rPr>
        <w:t>发生疫情后，疫情发生地应按照《重大动物疫情应急条例》《农业农村部关于做好动物疫情报告等工作的通知》（农医发〔</w:t>
      </w:r>
      <w:r>
        <w:rPr>
          <w:rFonts w:ascii="Times New Roman" w:eastAsia="仿宋_GB2312" w:hAnsi="Times New Roman"/>
          <w:sz w:val="32"/>
          <w:szCs w:val="32"/>
        </w:rPr>
        <w:t>2018</w:t>
      </w:r>
      <w:r>
        <w:rPr>
          <w:rFonts w:ascii="Times New Roman" w:eastAsia="仿宋_GB2312"/>
          <w:sz w:val="32"/>
          <w:szCs w:val="32"/>
        </w:rPr>
        <w:t>〕</w:t>
      </w:r>
      <w:r>
        <w:rPr>
          <w:rFonts w:ascii="Times New Roman" w:eastAsia="仿宋_GB2312" w:hAnsi="Times New Roman"/>
          <w:sz w:val="32"/>
          <w:szCs w:val="32"/>
        </w:rPr>
        <w:t>22</w:t>
      </w:r>
      <w:r>
        <w:rPr>
          <w:rFonts w:ascii="Times New Roman" w:eastAsia="仿宋_GB2312"/>
          <w:sz w:val="32"/>
          <w:szCs w:val="32"/>
        </w:rPr>
        <w:t>号）规定报告疫情，</w:t>
      </w:r>
      <w:r>
        <w:rPr>
          <w:rFonts w:ascii="Times New Roman" w:eastAsia="仿宋_GB2312" w:hint="eastAsia"/>
          <w:sz w:val="32"/>
          <w:szCs w:val="32"/>
        </w:rPr>
        <w:t>并</w:t>
      </w:r>
      <w:r>
        <w:rPr>
          <w:rFonts w:ascii="Times New Roman" w:eastAsia="仿宋_GB2312"/>
          <w:sz w:val="32"/>
          <w:szCs w:val="32"/>
        </w:rPr>
        <w:t>按照《广西壮族自治区突发重大动物疫情应急预案》及相关动物</w:t>
      </w:r>
      <w:r>
        <w:rPr>
          <w:rFonts w:ascii="Times New Roman" w:eastAsia="仿宋_GB2312" w:hint="eastAsia"/>
          <w:sz w:val="32"/>
          <w:szCs w:val="32"/>
        </w:rPr>
        <w:t>疫情</w:t>
      </w:r>
      <w:r>
        <w:rPr>
          <w:rFonts w:ascii="Times New Roman" w:eastAsia="仿宋_GB2312"/>
          <w:sz w:val="32"/>
          <w:szCs w:val="32"/>
        </w:rPr>
        <w:t>应急实施方案、防治技术规范要求</w:t>
      </w:r>
      <w:r>
        <w:rPr>
          <w:rFonts w:ascii="Times New Roman" w:eastAsia="仿宋_GB2312" w:hint="eastAsia"/>
          <w:sz w:val="32"/>
          <w:szCs w:val="32"/>
        </w:rPr>
        <w:t>及时</w:t>
      </w:r>
      <w:r>
        <w:rPr>
          <w:rFonts w:ascii="Times New Roman" w:eastAsia="仿宋_GB2312"/>
          <w:sz w:val="32"/>
          <w:szCs w:val="32"/>
        </w:rPr>
        <w:t>处置疫情</w:t>
      </w:r>
      <w:r>
        <w:rPr>
          <w:rFonts w:ascii="Times New Roman" w:eastAsia="仿宋_GB2312" w:hint="eastAsia"/>
          <w:sz w:val="32"/>
          <w:szCs w:val="32"/>
        </w:rPr>
        <w:t>。自治区动物疫病预防控制中心要立即开展紧急监测和流行病学调查。各级动物疫病预防控制中心以快报方式逐级将疫情发展情况及时报至中国动物疫病预防控制中心，同时自治区动物疫病预防控制中心将流行病学调查表、现场调查评估报告报送</w:t>
      </w:r>
      <w:r>
        <w:rPr>
          <w:rFonts w:ascii="Times New Roman" w:eastAsia="仿宋_GB2312"/>
          <w:sz w:val="32"/>
          <w:szCs w:val="32"/>
        </w:rPr>
        <w:t>中国动物卫生与流行病学中心。</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bCs/>
          <w:sz w:val="32"/>
          <w:szCs w:val="32"/>
        </w:rPr>
        <w:t>（五）病原学监测阳性结果的报告与处置。</w:t>
      </w:r>
      <w:r>
        <w:rPr>
          <w:rFonts w:ascii="Times New Roman" w:eastAsia="仿宋_GB2312"/>
          <w:bCs/>
          <w:sz w:val="32"/>
          <w:szCs w:val="32"/>
        </w:rPr>
        <w:t>自治区动物疫病预防控制中心</w:t>
      </w:r>
      <w:r>
        <w:rPr>
          <w:rFonts w:ascii="Times New Roman" w:eastAsia="仿宋_GB2312"/>
          <w:sz w:val="32"/>
          <w:szCs w:val="32"/>
        </w:rPr>
        <w:t>监测非洲猪瘟、</w:t>
      </w:r>
      <w:r>
        <w:rPr>
          <w:rFonts w:ascii="Times New Roman" w:eastAsia="仿宋_GB2312" w:hAnsi="Times New Roman"/>
          <w:sz w:val="32"/>
          <w:szCs w:val="32"/>
        </w:rPr>
        <w:t>H5</w:t>
      </w:r>
      <w:r>
        <w:rPr>
          <w:rFonts w:ascii="Times New Roman" w:eastAsia="仿宋_GB2312"/>
          <w:sz w:val="32"/>
          <w:szCs w:val="32"/>
        </w:rPr>
        <w:t>及</w:t>
      </w:r>
      <w:r>
        <w:rPr>
          <w:rFonts w:ascii="Times New Roman" w:eastAsia="仿宋_GB2312" w:hAnsi="Times New Roman"/>
          <w:sz w:val="32"/>
          <w:szCs w:val="32"/>
        </w:rPr>
        <w:t>H7</w:t>
      </w:r>
      <w:r>
        <w:rPr>
          <w:rFonts w:ascii="Times New Roman" w:eastAsia="仿宋_GB2312"/>
          <w:sz w:val="32"/>
          <w:szCs w:val="32"/>
        </w:rPr>
        <w:t>亚型禽流感、口蹄疫、小反刍兽疫等重大动物疫病病原学阳性结果，要及时将阳性样品送国家兽医参考实验室或专业实验室进行分析</w:t>
      </w:r>
      <w:r>
        <w:rPr>
          <w:rFonts w:ascii="Times New Roman" w:eastAsia="仿宋_GB2312" w:hint="eastAsia"/>
          <w:sz w:val="32"/>
          <w:szCs w:val="32"/>
        </w:rPr>
        <w:t>，</w:t>
      </w:r>
      <w:r>
        <w:rPr>
          <w:rFonts w:ascii="Times New Roman" w:eastAsia="仿宋_GB2312"/>
          <w:sz w:val="32"/>
          <w:szCs w:val="32"/>
        </w:rPr>
        <w:t>具体报告和处置要求详见附件</w:t>
      </w:r>
      <w:r>
        <w:rPr>
          <w:rFonts w:ascii="Times New Roman" w:eastAsia="仿宋_GB2312" w:hAnsi="Times New Roman"/>
          <w:sz w:val="32"/>
          <w:szCs w:val="32"/>
        </w:rPr>
        <w:t>1</w:t>
      </w:r>
      <w:r>
        <w:rPr>
          <w:rFonts w:ascii="Times New Roman" w:eastAsia="仿宋_GB2312"/>
          <w:sz w:val="32"/>
          <w:szCs w:val="32"/>
          <w:lang/>
        </w:rPr>
        <w:t>—</w:t>
      </w:r>
      <w:r>
        <w:rPr>
          <w:rFonts w:ascii="Times New Roman" w:eastAsia="仿宋_GB2312" w:hAnsi="Times New Roman"/>
          <w:sz w:val="32"/>
          <w:szCs w:val="32"/>
        </w:rPr>
        <w:t>4</w:t>
      </w:r>
      <w:r>
        <w:rPr>
          <w:rFonts w:ascii="Times New Roman" w:eastAsia="仿宋_GB2312"/>
          <w:sz w:val="32"/>
          <w:szCs w:val="32"/>
        </w:rPr>
        <w:t>。</w:t>
      </w:r>
      <w:r>
        <w:rPr>
          <w:rFonts w:ascii="Times New Roman" w:eastAsia="仿宋_GB2312" w:hint="eastAsia"/>
          <w:sz w:val="32"/>
          <w:szCs w:val="32"/>
        </w:rPr>
        <w:t>其他病种按照农业农村部有关规定和相关动物疫病防治技术规范要求处置并及时上报。</w:t>
      </w: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sz w:val="32"/>
          <w:szCs w:val="32"/>
        </w:rPr>
        <w:lastRenderedPageBreak/>
        <w:t>六、保障措施</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t>（一）加强组织领导。</w:t>
      </w:r>
      <w:r>
        <w:rPr>
          <w:rFonts w:ascii="Times New Roman" w:eastAsia="仿宋_GB2312"/>
          <w:sz w:val="32"/>
          <w:szCs w:val="32"/>
        </w:rPr>
        <w:t>各级农业农村主管部门要切实加强组织领导，明确责任，强化监督检查，确保各项措施落到</w:t>
      </w:r>
      <w:r>
        <w:rPr>
          <w:rFonts w:ascii="Times New Roman" w:eastAsia="仿宋_GB2312" w:hint="eastAsia"/>
          <w:sz w:val="32"/>
          <w:szCs w:val="32"/>
        </w:rPr>
        <w:t>实处</w:t>
      </w:r>
      <w:r>
        <w:rPr>
          <w:rFonts w:ascii="Times New Roman" w:eastAsia="仿宋_GB2312"/>
          <w:sz w:val="32"/>
          <w:szCs w:val="32"/>
        </w:rPr>
        <w:t>。</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t>（二）落实经费。</w:t>
      </w:r>
      <w:r>
        <w:rPr>
          <w:rFonts w:ascii="Times New Roman" w:eastAsia="仿宋_GB2312"/>
          <w:sz w:val="32"/>
          <w:szCs w:val="32"/>
        </w:rPr>
        <w:t>各市、县（市、区）应将所需的监测和流行病学调查经费纳入地方财政预算，统筹用好</w:t>
      </w:r>
      <w:r>
        <w:rPr>
          <w:rFonts w:ascii="Times New Roman" w:eastAsia="仿宋_GB2312" w:hint="eastAsia"/>
          <w:sz w:val="32"/>
          <w:szCs w:val="32"/>
        </w:rPr>
        <w:t>中央动物防疫等补助经费和</w:t>
      </w:r>
      <w:r>
        <w:rPr>
          <w:rFonts w:ascii="Times New Roman" w:eastAsia="仿宋_GB2312"/>
          <w:sz w:val="32"/>
          <w:szCs w:val="32"/>
        </w:rPr>
        <w:t>自治区</w:t>
      </w:r>
      <w:r>
        <w:rPr>
          <w:rFonts w:ascii="Times New Roman" w:eastAsia="仿宋_GB2312" w:hAnsi="Times New Roman"/>
          <w:kern w:val="0"/>
          <w:sz w:val="32"/>
          <w:szCs w:val="32"/>
        </w:rPr>
        <w:t>动物疫病防控经费</w:t>
      </w:r>
      <w:r>
        <w:rPr>
          <w:rFonts w:ascii="Times New Roman" w:eastAsia="仿宋_GB2312" w:hAnsi="Times New Roman" w:hint="eastAsia"/>
          <w:kern w:val="0"/>
          <w:sz w:val="32"/>
          <w:szCs w:val="32"/>
        </w:rPr>
        <w:t>，开展疫病监测和净化</w:t>
      </w:r>
      <w:r>
        <w:rPr>
          <w:rFonts w:ascii="Times New Roman" w:eastAsia="仿宋_GB2312"/>
          <w:sz w:val="32"/>
          <w:szCs w:val="32"/>
        </w:rPr>
        <w:t>。</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楷体_GB2312"/>
          <w:sz w:val="32"/>
          <w:szCs w:val="32"/>
        </w:rPr>
        <w:t>（三）加强效绩管理。</w:t>
      </w:r>
      <w:r>
        <w:rPr>
          <w:rFonts w:ascii="Times New Roman" w:eastAsia="仿宋_GB2312" w:hAnsi="Times New Roman"/>
          <w:sz w:val="32"/>
          <w:szCs w:val="32"/>
        </w:rPr>
        <w:t>自治区农业农村厅将对各地疫情上报、信息上报、监测阳性结果上报、阳性样品送检情况以及开展监测与流行病学调查工作进行评价，建立工作考评机制</w:t>
      </w:r>
      <w:r>
        <w:rPr>
          <w:rFonts w:ascii="Times New Roman" w:eastAsia="仿宋_GB2312"/>
          <w:sz w:val="32"/>
          <w:szCs w:val="32"/>
        </w:rPr>
        <w:t>。</w:t>
      </w:r>
    </w:p>
    <w:p w:rsidR="00516426" w:rsidRDefault="00516426">
      <w:pPr>
        <w:spacing w:line="600" w:lineRule="exact"/>
        <w:ind w:firstLine="636"/>
        <w:jc w:val="left"/>
        <w:rPr>
          <w:rFonts w:ascii="Times New Roman" w:eastAsia="仿宋_GB2312" w:hAnsi="Times New Roman"/>
          <w:sz w:val="32"/>
          <w:szCs w:val="32"/>
        </w:rPr>
      </w:pP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sz w:val="32"/>
          <w:szCs w:val="32"/>
        </w:rPr>
        <w:t>附件：</w:t>
      </w:r>
      <w:r>
        <w:rPr>
          <w:rFonts w:ascii="Times New Roman" w:eastAsia="仿宋_GB2312" w:hAnsi="Times New Roman"/>
          <w:sz w:val="32"/>
          <w:szCs w:val="32"/>
        </w:rPr>
        <w:t>1.</w:t>
      </w:r>
      <w:r>
        <w:rPr>
          <w:rFonts w:ascii="Times New Roman" w:eastAsia="仿宋_GB2312"/>
          <w:sz w:val="32"/>
          <w:szCs w:val="32"/>
        </w:rPr>
        <w:t>非洲猪瘟监测计划</w:t>
      </w:r>
    </w:p>
    <w:p w:rsidR="00516426" w:rsidRDefault="00516426" w:rsidP="001226CB">
      <w:pPr>
        <w:spacing w:line="600" w:lineRule="exact"/>
        <w:ind w:firstLineChars="498" w:firstLine="1594"/>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sz w:val="32"/>
          <w:szCs w:val="32"/>
        </w:rPr>
        <w:t>高致病性禽流感和新城疫监测计划</w:t>
      </w:r>
    </w:p>
    <w:p w:rsidR="00516426" w:rsidRDefault="00516426" w:rsidP="001226CB">
      <w:pPr>
        <w:spacing w:line="600" w:lineRule="exact"/>
        <w:ind w:firstLineChars="498" w:firstLine="1594"/>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sz w:val="32"/>
          <w:szCs w:val="32"/>
        </w:rPr>
        <w:t>口蹄疫、</w:t>
      </w:r>
      <w:r>
        <w:rPr>
          <w:rFonts w:ascii="Times New Roman" w:eastAsia="仿宋_GB2312" w:hint="eastAsia"/>
          <w:sz w:val="32"/>
          <w:szCs w:val="32"/>
        </w:rPr>
        <w:t>猪繁殖与呼吸综合征</w:t>
      </w:r>
      <w:r>
        <w:rPr>
          <w:rFonts w:ascii="Times New Roman" w:eastAsia="仿宋_GB2312"/>
          <w:sz w:val="32"/>
          <w:szCs w:val="32"/>
        </w:rPr>
        <w:t>和猪瘟监测计划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sz w:val="32"/>
          <w:szCs w:val="32"/>
        </w:rPr>
        <w:t>小反刍兽疫监测计划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sz w:val="32"/>
          <w:szCs w:val="32"/>
        </w:rPr>
        <w:t>马传贫、马鼻疽</w:t>
      </w:r>
      <w:r>
        <w:rPr>
          <w:rFonts w:ascii="Times New Roman" w:eastAsia="仿宋_GB2312" w:hint="eastAsia"/>
          <w:sz w:val="32"/>
          <w:szCs w:val="32"/>
        </w:rPr>
        <w:t>、</w:t>
      </w:r>
      <w:r>
        <w:rPr>
          <w:rFonts w:ascii="Times New Roman" w:eastAsia="仿宋_GB2312" w:hAnsi="Times New Roman"/>
          <w:sz w:val="32"/>
          <w:szCs w:val="32"/>
        </w:rPr>
        <w:t>非洲马瘟</w:t>
      </w:r>
      <w:r>
        <w:rPr>
          <w:rFonts w:ascii="Times New Roman" w:eastAsia="仿宋_GB2312"/>
          <w:sz w:val="32"/>
          <w:szCs w:val="32"/>
        </w:rPr>
        <w:t>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sz w:val="32"/>
          <w:szCs w:val="32"/>
        </w:rPr>
        <w:t>家畜布鲁氏菌病监测计划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sz w:val="32"/>
          <w:szCs w:val="32"/>
        </w:rPr>
        <w:t>牛结核病监测计划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sz w:val="32"/>
          <w:szCs w:val="32"/>
        </w:rPr>
        <w:t>家畜血吸虫监测计划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sz w:val="32"/>
          <w:szCs w:val="32"/>
        </w:rPr>
        <w:t>动物狂犬病监测计划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sz w:val="32"/>
          <w:szCs w:val="32"/>
        </w:rPr>
        <w:t>家畜炭疽监测计划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sz w:val="32"/>
          <w:szCs w:val="32"/>
        </w:rPr>
        <w:t>猪链球菌病监测计划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sz w:val="32"/>
          <w:szCs w:val="32"/>
        </w:rPr>
        <w:t>寄生虫监测计划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sz w:val="32"/>
          <w:szCs w:val="32"/>
        </w:rPr>
        <w:t>家禽主要疫病定点监测计划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lastRenderedPageBreak/>
        <w:t>14.</w:t>
      </w:r>
      <w:r>
        <w:rPr>
          <w:rFonts w:ascii="Times New Roman" w:eastAsia="仿宋_GB2312"/>
          <w:sz w:val="32"/>
          <w:szCs w:val="32"/>
        </w:rPr>
        <w:t>家畜主要疫病定点监测计划</w:t>
      </w:r>
    </w:p>
    <w:p w:rsidR="00516426" w:rsidRDefault="00516426">
      <w:pPr>
        <w:spacing w:line="600" w:lineRule="exact"/>
        <w:ind w:firstLineChars="500" w:firstLine="1600"/>
        <w:jc w:val="left"/>
        <w:rPr>
          <w:rFonts w:ascii="Times New Roman" w:eastAsia="仿宋_GB2312"/>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sz w:val="32"/>
          <w:szCs w:val="32"/>
        </w:rPr>
        <w:t>牛结节性皮肤病监测计划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sz w:val="32"/>
          <w:szCs w:val="32"/>
        </w:rPr>
        <w:t>.</w:t>
      </w:r>
      <w:r>
        <w:rPr>
          <w:rFonts w:ascii="Times New Roman" w:eastAsia="仿宋_GB2312" w:hAnsi="Times New Roman"/>
          <w:kern w:val="0"/>
          <w:sz w:val="32"/>
          <w:szCs w:val="32"/>
        </w:rPr>
        <w:t>牛传染性胸膜肺炎监测计划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sz w:val="32"/>
          <w:szCs w:val="32"/>
        </w:rPr>
        <w:t>.</w:t>
      </w:r>
      <w:r>
        <w:rPr>
          <w:rFonts w:ascii="Times New Roman" w:eastAsia="仿宋_GB2312"/>
          <w:sz w:val="32"/>
          <w:szCs w:val="32"/>
        </w:rPr>
        <w:t>种禽场主要疫病监测</w:t>
      </w:r>
      <w:r>
        <w:rPr>
          <w:rFonts w:ascii="Times New Roman" w:eastAsia="仿宋_GB2312" w:hint="eastAsia"/>
          <w:sz w:val="32"/>
          <w:szCs w:val="32"/>
        </w:rPr>
        <w:t>方案</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w:t>
      </w:r>
      <w:r>
        <w:rPr>
          <w:rFonts w:ascii="Times New Roman" w:eastAsia="仿宋_GB2312"/>
          <w:sz w:val="32"/>
          <w:szCs w:val="32"/>
        </w:rPr>
        <w:t>种猪场主要疫病监测</w:t>
      </w:r>
      <w:r>
        <w:rPr>
          <w:rFonts w:ascii="Times New Roman" w:eastAsia="仿宋_GB2312" w:hint="eastAsia"/>
          <w:sz w:val="32"/>
          <w:szCs w:val="32"/>
        </w:rPr>
        <w:t>方案</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hint="eastAsia"/>
          <w:sz w:val="32"/>
          <w:szCs w:val="32"/>
        </w:rPr>
        <w:t>19</w:t>
      </w:r>
      <w:r>
        <w:rPr>
          <w:rFonts w:ascii="Times New Roman" w:eastAsia="仿宋_GB2312" w:hAnsi="Times New Roman"/>
          <w:sz w:val="32"/>
          <w:szCs w:val="32"/>
        </w:rPr>
        <w:t>.</w:t>
      </w:r>
      <w:r>
        <w:rPr>
          <w:rFonts w:ascii="Times New Roman" w:eastAsia="仿宋_GB2312"/>
          <w:sz w:val="32"/>
          <w:szCs w:val="32"/>
        </w:rPr>
        <w:t>种</w:t>
      </w:r>
      <w:r>
        <w:rPr>
          <w:rFonts w:ascii="Times New Roman" w:eastAsia="仿宋_GB2312" w:hint="eastAsia"/>
          <w:sz w:val="32"/>
          <w:szCs w:val="32"/>
        </w:rPr>
        <w:t>用乳用牛羊</w:t>
      </w:r>
      <w:r>
        <w:rPr>
          <w:rFonts w:ascii="Times New Roman" w:eastAsia="仿宋_GB2312"/>
          <w:sz w:val="32"/>
          <w:szCs w:val="32"/>
        </w:rPr>
        <w:t>场主要疫病监测计划</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hint="eastAsia"/>
          <w:sz w:val="32"/>
          <w:szCs w:val="32"/>
        </w:rPr>
        <w:t>20</w:t>
      </w:r>
      <w:r>
        <w:rPr>
          <w:rFonts w:ascii="Times New Roman" w:eastAsia="仿宋_GB2312" w:hAnsi="Times New Roman"/>
          <w:sz w:val="32"/>
          <w:szCs w:val="32"/>
        </w:rPr>
        <w:t>.</w:t>
      </w:r>
      <w:r>
        <w:rPr>
          <w:rFonts w:ascii="Times New Roman" w:eastAsia="仿宋_GB2312"/>
          <w:sz w:val="32"/>
          <w:szCs w:val="32"/>
        </w:rPr>
        <w:t>非洲猪瘟无疫小区监测计划</w:t>
      </w:r>
    </w:p>
    <w:p w:rsidR="00516426" w:rsidRDefault="00516426">
      <w:pPr>
        <w:spacing w:line="600" w:lineRule="exact"/>
        <w:ind w:firstLineChars="500" w:firstLine="1600"/>
        <w:jc w:val="left"/>
        <w:rPr>
          <w:rFonts w:ascii="Times New Roman" w:eastAsia="仿宋_GB2312"/>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sz w:val="32"/>
          <w:szCs w:val="32"/>
        </w:rPr>
        <w:t>主要畜禽疫病专项流行病学调查方案</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sz w:val="32"/>
          <w:szCs w:val="32"/>
        </w:rPr>
        <w:t>小反刍兽疫专项调查方案</w:t>
      </w:r>
    </w:p>
    <w:p w:rsidR="00516426" w:rsidRDefault="00516426">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sz w:val="32"/>
          <w:szCs w:val="32"/>
        </w:rPr>
        <w:t>牛结节性皮肤病专项调查方案</w:t>
      </w:r>
    </w:p>
    <w:p w:rsidR="00516426" w:rsidRDefault="00516426">
      <w:pPr>
        <w:spacing w:line="600" w:lineRule="exact"/>
        <w:ind w:firstLineChars="500" w:firstLine="1600"/>
        <w:jc w:val="left"/>
        <w:rPr>
          <w:rFonts w:ascii="Times New Roman" w:eastAsia="仿宋_GB2312" w:hAnsi="Times New Roman" w:hint="eastAsia"/>
          <w:kern w:val="0"/>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sz w:val="32"/>
          <w:szCs w:val="32"/>
        </w:rPr>
        <w:t>非洲猪瘟专项调查方案</w:t>
      </w:r>
    </w:p>
    <w:p w:rsidR="00516426" w:rsidRDefault="00516426">
      <w:pPr>
        <w:spacing w:line="600" w:lineRule="exact"/>
        <w:ind w:firstLineChars="500" w:firstLine="160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25</w:t>
      </w:r>
      <w:r>
        <w:rPr>
          <w:rFonts w:ascii="Times New Roman" w:eastAsia="仿宋_GB2312" w:hAnsi="Times New Roman"/>
          <w:kern w:val="0"/>
          <w:sz w:val="32"/>
          <w:szCs w:val="32"/>
        </w:rPr>
        <w:t>.</w:t>
      </w:r>
      <w:r>
        <w:rPr>
          <w:rFonts w:ascii="Times New Roman" w:eastAsia="仿宋_GB2312"/>
          <w:sz w:val="32"/>
          <w:szCs w:val="32"/>
        </w:rPr>
        <w:t>非洲马瘟专项调查方案</w:t>
      </w:r>
    </w:p>
    <w:p w:rsidR="00516426" w:rsidRDefault="00516426">
      <w:pPr>
        <w:spacing w:line="600" w:lineRule="exact"/>
        <w:ind w:firstLineChars="500" w:firstLine="160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26</w:t>
      </w:r>
      <w:r>
        <w:rPr>
          <w:rFonts w:ascii="Times New Roman" w:eastAsia="仿宋_GB2312" w:hAnsi="Times New Roman"/>
          <w:kern w:val="0"/>
          <w:sz w:val="32"/>
          <w:szCs w:val="32"/>
        </w:rPr>
        <w:t>.</w:t>
      </w:r>
      <w:r>
        <w:rPr>
          <w:rFonts w:ascii="Times New Roman" w:eastAsia="仿宋_GB2312" w:hAnsi="Times New Roman" w:hint="eastAsia"/>
          <w:kern w:val="0"/>
          <w:sz w:val="32"/>
          <w:szCs w:val="32"/>
        </w:rPr>
        <w:t>生猪沙门菌感染专项调查实施方案</w:t>
      </w:r>
    </w:p>
    <w:p w:rsidR="00516426" w:rsidRDefault="00516426">
      <w:pPr>
        <w:spacing w:line="600" w:lineRule="exact"/>
        <w:ind w:firstLineChars="500" w:firstLine="160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27</w:t>
      </w:r>
      <w:r>
        <w:rPr>
          <w:rFonts w:ascii="Times New Roman" w:eastAsia="仿宋_GB2312" w:hAnsi="Times New Roman"/>
          <w:kern w:val="0"/>
          <w:sz w:val="32"/>
          <w:szCs w:val="32"/>
        </w:rPr>
        <w:t>.</w:t>
      </w:r>
      <w:r>
        <w:rPr>
          <w:rFonts w:ascii="Times New Roman" w:eastAsia="仿宋_GB2312" w:hAnsi="Times New Roman" w:hint="eastAsia"/>
          <w:kern w:val="0"/>
          <w:sz w:val="32"/>
          <w:szCs w:val="32"/>
        </w:rPr>
        <w:t>疯牛病（牛海绵状脑病）痒病专项调查方案</w:t>
      </w:r>
    </w:p>
    <w:p w:rsidR="00516426" w:rsidRDefault="00516426">
      <w:pPr>
        <w:spacing w:line="600" w:lineRule="exact"/>
        <w:ind w:firstLineChars="500" w:firstLine="160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28.</w:t>
      </w:r>
      <w:r>
        <w:rPr>
          <w:rFonts w:ascii="Times New Roman" w:eastAsia="仿宋_GB2312" w:hAnsi="Times New Roman" w:hint="eastAsia"/>
          <w:kern w:val="0"/>
          <w:sz w:val="32"/>
          <w:szCs w:val="32"/>
        </w:rPr>
        <w:t>紧急流行病学调查方案</w:t>
      </w:r>
    </w:p>
    <w:p w:rsidR="00516426" w:rsidRDefault="00516426">
      <w:pPr>
        <w:spacing w:line="600" w:lineRule="exact"/>
        <w:jc w:val="left"/>
        <w:rPr>
          <w:rFonts w:ascii="Times New Roman" w:eastAsia="黑体" w:hAnsi="Times New Roman"/>
          <w:sz w:val="32"/>
          <w:szCs w:val="32"/>
        </w:rPr>
      </w:pPr>
      <w:r>
        <w:rPr>
          <w:rFonts w:ascii="Times New Roman" w:eastAsia="仿宋_GB2312" w:hAnsi="Times New Roman"/>
          <w:kern w:val="0"/>
          <w:sz w:val="32"/>
          <w:szCs w:val="32"/>
        </w:rPr>
        <w:br w:type="page"/>
      </w:r>
      <w:r>
        <w:rPr>
          <w:rFonts w:ascii="Times New Roman" w:eastAsia="黑体" w:hAnsi="黑体"/>
          <w:sz w:val="32"/>
          <w:szCs w:val="32"/>
        </w:rPr>
        <w:lastRenderedPageBreak/>
        <w:t>附件</w:t>
      </w:r>
      <w:r>
        <w:rPr>
          <w:rFonts w:ascii="Times New Roman" w:eastAsia="黑体" w:hAnsi="Times New Roman"/>
          <w:sz w:val="32"/>
          <w:szCs w:val="32"/>
        </w:rPr>
        <w:t>1</w:t>
      </w:r>
    </w:p>
    <w:p w:rsidR="00516426" w:rsidRDefault="00516426">
      <w:pPr>
        <w:spacing w:line="600" w:lineRule="exact"/>
        <w:jc w:val="left"/>
        <w:rPr>
          <w:rFonts w:ascii="Times New Roman" w:eastAsia="黑体" w:hAnsi="Times New Roman"/>
          <w:sz w:val="32"/>
          <w:szCs w:val="32"/>
        </w:rPr>
      </w:pPr>
    </w:p>
    <w:p w:rsidR="00516426" w:rsidRDefault="00516426">
      <w:pPr>
        <w:widowControl/>
        <w:spacing w:line="540" w:lineRule="exact"/>
        <w:jc w:val="center"/>
        <w:rPr>
          <w:rFonts w:ascii="Times New Roman" w:eastAsia="黑体" w:hAnsi="Times New Roman"/>
          <w:sz w:val="32"/>
          <w:szCs w:val="32"/>
        </w:rPr>
      </w:pPr>
      <w:r>
        <w:rPr>
          <w:rFonts w:ascii="方正小标宋简体" w:eastAsia="方正小标宋简体" w:hAnsi="华文中宋" w:hint="eastAsia"/>
          <w:bCs/>
          <w:sz w:val="44"/>
          <w:szCs w:val="44"/>
        </w:rPr>
        <w:t>非洲猪瘟监测计划</w:t>
      </w:r>
    </w:p>
    <w:p w:rsidR="00516426" w:rsidRDefault="00516426">
      <w:pPr>
        <w:spacing w:line="540" w:lineRule="exact"/>
        <w:ind w:firstLineChars="200" w:firstLine="640"/>
        <w:jc w:val="left"/>
        <w:rPr>
          <w:rFonts w:eastAsia="黑体"/>
          <w:sz w:val="32"/>
          <w:szCs w:val="32"/>
        </w:rPr>
      </w:pPr>
    </w:p>
    <w:p w:rsidR="00516426" w:rsidRDefault="00516426">
      <w:pPr>
        <w:spacing w:line="540" w:lineRule="exact"/>
        <w:ind w:firstLineChars="200" w:firstLine="640"/>
        <w:jc w:val="left"/>
        <w:rPr>
          <w:rFonts w:eastAsia="黑体"/>
          <w:sz w:val="32"/>
          <w:szCs w:val="32"/>
        </w:rPr>
      </w:pPr>
      <w:r>
        <w:rPr>
          <w:rFonts w:eastAsia="黑体"/>
          <w:sz w:val="32"/>
          <w:szCs w:val="32"/>
        </w:rPr>
        <w:t>一、监测目的</w:t>
      </w:r>
    </w:p>
    <w:p w:rsidR="00516426" w:rsidRDefault="00516426">
      <w:pPr>
        <w:spacing w:line="540" w:lineRule="exact"/>
        <w:ind w:firstLineChars="200" w:firstLine="640"/>
        <w:jc w:val="left"/>
        <w:rPr>
          <w:rFonts w:eastAsia="黑体"/>
          <w:sz w:val="32"/>
          <w:szCs w:val="32"/>
        </w:rPr>
      </w:pPr>
      <w:r>
        <w:rPr>
          <w:rFonts w:eastAsia="仿宋_GB2312"/>
          <w:sz w:val="32"/>
          <w:szCs w:val="32"/>
        </w:rPr>
        <w:t>掌握非洲猪瘟感染和流行情况，分析病毒遗传变异特征，发现传播风险因素，为非洲猪瘟防控提供科学依据。</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二、监测范围</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全区</w:t>
      </w:r>
      <w:r>
        <w:rPr>
          <w:rFonts w:ascii="Times New Roman" w:eastAsia="仿宋_GB2312" w:hAnsi="Times New Roman"/>
          <w:sz w:val="32"/>
          <w:szCs w:val="32"/>
        </w:rPr>
        <w:t>14</w:t>
      </w:r>
      <w:r>
        <w:rPr>
          <w:rFonts w:ascii="Times New Roman" w:eastAsia="仿宋_GB2312" w:hAnsi="Times New Roman"/>
          <w:sz w:val="32"/>
          <w:szCs w:val="32"/>
        </w:rPr>
        <w:t>个设区市及其所辖县（市、区）。</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监测场点包括</w:t>
      </w:r>
      <w:r>
        <w:rPr>
          <w:rFonts w:ascii="Times New Roman" w:eastAsia="仿宋_GB2312" w:hAnsi="Times New Roman" w:hint="eastAsia"/>
          <w:sz w:val="32"/>
          <w:szCs w:val="32"/>
        </w:rPr>
        <w:t>生猪</w:t>
      </w:r>
      <w:r>
        <w:rPr>
          <w:rFonts w:ascii="Times New Roman" w:eastAsia="仿宋_GB2312" w:hAnsi="Times New Roman"/>
          <w:sz w:val="32"/>
          <w:szCs w:val="32"/>
        </w:rPr>
        <w:t>养殖场户、</w:t>
      </w:r>
      <w:r>
        <w:rPr>
          <w:rFonts w:ascii="Times New Roman" w:eastAsia="仿宋_GB2312" w:hAnsi="Times New Roman" w:hint="eastAsia"/>
          <w:sz w:val="32"/>
          <w:szCs w:val="32"/>
        </w:rPr>
        <w:t>生猪</w:t>
      </w:r>
      <w:r>
        <w:rPr>
          <w:rFonts w:ascii="Times New Roman" w:eastAsia="仿宋_GB2312" w:hAnsi="Times New Roman"/>
          <w:sz w:val="32"/>
          <w:szCs w:val="32"/>
        </w:rPr>
        <w:t>屠宰场、</w:t>
      </w:r>
      <w:r>
        <w:rPr>
          <w:rFonts w:ascii="Times New Roman" w:eastAsia="仿宋_GB2312" w:hAnsi="Times New Roman" w:hint="eastAsia"/>
          <w:sz w:val="32"/>
          <w:szCs w:val="32"/>
        </w:rPr>
        <w:t>畜禽车辆洗消中心、</w:t>
      </w:r>
      <w:r>
        <w:rPr>
          <w:rFonts w:ascii="Times New Roman" w:eastAsia="仿宋_GB2312" w:hAnsi="Times New Roman"/>
          <w:sz w:val="32"/>
          <w:szCs w:val="32"/>
        </w:rPr>
        <w:t>无害化处理厂、农贸市场、</w:t>
      </w:r>
      <w:r>
        <w:rPr>
          <w:rFonts w:ascii="Times New Roman" w:eastAsia="仿宋_GB2312" w:hAnsi="Times New Roman" w:hint="eastAsia"/>
          <w:sz w:val="32"/>
          <w:szCs w:val="32"/>
        </w:rPr>
        <w:t>动物指定通道</w:t>
      </w:r>
      <w:r>
        <w:rPr>
          <w:rFonts w:ascii="Times New Roman" w:eastAsia="仿宋_GB2312" w:hAnsi="Times New Roman"/>
          <w:sz w:val="32"/>
          <w:szCs w:val="32"/>
        </w:rPr>
        <w:t>检查站等</w:t>
      </w:r>
      <w:r>
        <w:rPr>
          <w:rFonts w:ascii="Times New Roman" w:eastAsia="仿宋_GB2312" w:hAnsi="Times New Roman" w:hint="eastAsia"/>
          <w:sz w:val="32"/>
          <w:szCs w:val="32"/>
        </w:rPr>
        <w:t>。</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三、监测对象</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生猪及生猪产品、</w:t>
      </w:r>
      <w:r>
        <w:rPr>
          <w:rFonts w:ascii="Times New Roman" w:eastAsia="仿宋_GB2312" w:hAnsi="Times New Roman" w:hint="eastAsia"/>
          <w:sz w:val="32"/>
          <w:szCs w:val="32"/>
        </w:rPr>
        <w:t>野猪、</w:t>
      </w:r>
      <w:r>
        <w:rPr>
          <w:rFonts w:ascii="Times New Roman" w:eastAsia="仿宋_GB2312" w:hAnsi="Times New Roman"/>
          <w:sz w:val="32"/>
          <w:szCs w:val="32"/>
        </w:rPr>
        <w:t>运输车辆、环境、饲料、原料等。</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四、监测要求</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（一）被动监测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接到疑似疫情报告后，</w:t>
      </w:r>
      <w:r>
        <w:rPr>
          <w:rFonts w:ascii="Times New Roman" w:eastAsia="仿宋_GB2312" w:hAnsi="Times New Roman" w:hint="eastAsia"/>
          <w:sz w:val="32"/>
          <w:szCs w:val="32"/>
        </w:rPr>
        <w:t>当地</w:t>
      </w:r>
      <w:r>
        <w:rPr>
          <w:rFonts w:ascii="Times New Roman" w:eastAsia="仿宋_GB2312" w:hAnsi="Times New Roman"/>
          <w:sz w:val="32"/>
          <w:szCs w:val="32"/>
        </w:rPr>
        <w:t>动物疫病</w:t>
      </w:r>
      <w:r>
        <w:rPr>
          <w:rFonts w:ascii="Times New Roman" w:eastAsia="仿宋_GB2312" w:hAnsi="Times New Roman" w:hint="eastAsia"/>
          <w:sz w:val="32"/>
          <w:szCs w:val="32"/>
        </w:rPr>
        <w:t>预防控制</w:t>
      </w:r>
      <w:r>
        <w:rPr>
          <w:rFonts w:ascii="Times New Roman" w:eastAsia="仿宋_GB2312" w:hAnsi="Times New Roman"/>
          <w:sz w:val="32"/>
          <w:szCs w:val="32"/>
        </w:rPr>
        <w:t>机构应及时采样、检测，按规定报告。野猪样品应联合林业部门共同采集。</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（二）</w:t>
      </w:r>
      <w:r>
        <w:rPr>
          <w:rFonts w:ascii="Times New Roman" w:eastAsia="楷体_GB2312" w:hAnsi="Times New Roman"/>
          <w:sz w:val="32"/>
          <w:szCs w:val="32"/>
        </w:rPr>
        <w:t>主动监测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市、</w:t>
      </w:r>
      <w:r>
        <w:rPr>
          <w:rFonts w:ascii="Times New Roman" w:eastAsia="仿宋_GB2312" w:hAnsi="Times New Roman"/>
          <w:sz w:val="32"/>
          <w:szCs w:val="32"/>
        </w:rPr>
        <w:t>县级监测</w:t>
      </w:r>
      <w:r>
        <w:rPr>
          <w:rFonts w:ascii="Times New Roman" w:eastAsia="仿宋_GB2312" w:hAnsi="Times New Roman"/>
          <w:sz w:val="32"/>
          <w:szCs w:val="32"/>
        </w:rPr>
        <w:t xml:space="preserve"> </w:t>
      </w:r>
    </w:p>
    <w:p w:rsidR="00516426" w:rsidRDefault="00516426">
      <w:pPr>
        <w:spacing w:line="600" w:lineRule="exact"/>
        <w:ind w:firstLineChars="200" w:firstLine="640"/>
        <w:rPr>
          <w:rFonts w:ascii="Times New Roman" w:eastAsia="仿宋_GB2312" w:hAnsi="Times New Roman" w:hint="eastAsia"/>
          <w:sz w:val="32"/>
          <w:szCs w:val="32"/>
          <w:lang w:val="zh-TW"/>
        </w:rPr>
      </w:pPr>
      <w:r>
        <w:rPr>
          <w:rFonts w:ascii="Times New Roman" w:eastAsia="仿宋_GB2312" w:hAnsi="Times New Roman" w:hint="eastAsia"/>
          <w:sz w:val="32"/>
          <w:szCs w:val="32"/>
        </w:rPr>
        <w:t>设区市应加强对生物安全条件较差的养殖环节、运输环节和运输落地后的监测巡查，强化屠宰厂（场</w:t>
      </w:r>
      <w:r>
        <w:rPr>
          <w:rFonts w:ascii="Times New Roman" w:eastAsia="仿宋_GB2312" w:hAnsi="Times New Roman" w:hint="eastAsia"/>
          <w:sz w:val="32"/>
          <w:szCs w:val="32"/>
        </w:rPr>
        <w:t>)</w:t>
      </w:r>
      <w:r>
        <w:rPr>
          <w:rFonts w:ascii="Times New Roman" w:eastAsia="仿宋_GB2312" w:hAnsi="Times New Roman" w:hint="eastAsia"/>
          <w:sz w:val="32"/>
          <w:szCs w:val="32"/>
        </w:rPr>
        <w:t>、无害化处理厂、市场等高风险环节的监测，除养殖场外的其他环节监测样品总量应至少占总样品量</w:t>
      </w:r>
      <w:r>
        <w:rPr>
          <w:rFonts w:ascii="Times New Roman" w:eastAsia="仿宋_GB2312" w:hAnsi="Times New Roman" w:hint="eastAsia"/>
          <w:sz w:val="32"/>
          <w:szCs w:val="32"/>
        </w:rPr>
        <w:t>40%</w:t>
      </w:r>
      <w:r>
        <w:rPr>
          <w:rFonts w:ascii="Times New Roman" w:eastAsia="仿宋_GB2312" w:hAnsi="Times New Roman" w:hint="eastAsia"/>
          <w:sz w:val="32"/>
          <w:szCs w:val="32"/>
        </w:rPr>
        <w:t>以上。其中，年内应</w:t>
      </w:r>
      <w:r>
        <w:rPr>
          <w:rFonts w:ascii="Times New Roman" w:eastAsia="仿宋_GB2312" w:hAnsi="Times New Roman"/>
          <w:sz w:val="32"/>
          <w:szCs w:val="32"/>
        </w:rPr>
        <w:t>联合县（市、区）</w:t>
      </w:r>
      <w:r>
        <w:rPr>
          <w:rFonts w:ascii="Times New Roman" w:eastAsia="仿宋_GB2312" w:hAnsi="Times New Roman" w:hint="eastAsia"/>
          <w:sz w:val="32"/>
          <w:szCs w:val="32"/>
        </w:rPr>
        <w:t>对辖区内全部年出栏量</w:t>
      </w:r>
      <w:r>
        <w:rPr>
          <w:rFonts w:ascii="Times New Roman" w:eastAsia="仿宋_GB2312" w:hAnsi="Times New Roman" w:hint="eastAsia"/>
          <w:sz w:val="32"/>
          <w:szCs w:val="32"/>
        </w:rPr>
        <w:t>2000</w:t>
      </w:r>
      <w:r>
        <w:rPr>
          <w:rFonts w:ascii="Times New Roman" w:eastAsia="仿宋_GB2312" w:hAnsi="Times New Roman" w:hint="eastAsia"/>
          <w:sz w:val="32"/>
          <w:szCs w:val="32"/>
        </w:rPr>
        <w:t>头以上规模猪场和部分</w:t>
      </w:r>
      <w:r>
        <w:rPr>
          <w:rFonts w:ascii="Times New Roman" w:eastAsia="仿宋_GB2312" w:hAnsi="Times New Roman" w:hint="eastAsia"/>
          <w:sz w:val="32"/>
          <w:szCs w:val="32"/>
        </w:rPr>
        <w:t>500</w:t>
      </w:r>
      <w:r>
        <w:rPr>
          <w:rFonts w:ascii="Times New Roman" w:eastAsia="仿宋_GB2312" w:hAnsi="Times New Roman"/>
          <w:sz w:val="32"/>
          <w:szCs w:val="32"/>
          <w:lang/>
        </w:rPr>
        <w:t>—</w:t>
      </w:r>
      <w:r>
        <w:rPr>
          <w:rFonts w:ascii="Times New Roman" w:eastAsia="仿宋_GB2312" w:hAnsi="Times New Roman" w:hint="eastAsia"/>
          <w:sz w:val="32"/>
          <w:szCs w:val="32"/>
        </w:rPr>
        <w:t>2000</w:t>
      </w:r>
      <w:r>
        <w:rPr>
          <w:rFonts w:ascii="Times New Roman" w:eastAsia="仿宋_GB2312" w:hAnsi="Times New Roman" w:hint="eastAsia"/>
          <w:sz w:val="32"/>
          <w:szCs w:val="32"/>
        </w:rPr>
        <w:t>头规模猪场（原</w:t>
      </w:r>
      <w:r>
        <w:rPr>
          <w:rFonts w:ascii="Times New Roman" w:eastAsia="仿宋_GB2312" w:hAnsi="Times New Roman" w:hint="eastAsia"/>
          <w:sz w:val="32"/>
          <w:szCs w:val="32"/>
        </w:rPr>
        <w:lastRenderedPageBreak/>
        <w:t>则上抽检不少于</w:t>
      </w:r>
      <w:r>
        <w:rPr>
          <w:rFonts w:ascii="Times New Roman" w:eastAsia="仿宋_GB2312" w:hAnsi="Times New Roman" w:hint="eastAsia"/>
          <w:sz w:val="32"/>
          <w:szCs w:val="32"/>
        </w:rPr>
        <w:t>2%</w:t>
      </w:r>
      <w:r>
        <w:rPr>
          <w:rFonts w:ascii="Times New Roman" w:eastAsia="仿宋_GB2312" w:hAnsi="Times New Roman" w:hint="eastAsia"/>
          <w:sz w:val="32"/>
          <w:szCs w:val="32"/>
        </w:rPr>
        <w:t>的场点）进行采样监测。国家和自治区已抽样监测的养殖场，市、县级可以不重复采样监测。</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自治区已安排补助资金的</w:t>
      </w:r>
      <w:r>
        <w:rPr>
          <w:rFonts w:ascii="Times New Roman" w:eastAsia="仿宋_GB2312" w:hAnsi="Times New Roman" w:hint="eastAsia"/>
          <w:sz w:val="32"/>
          <w:szCs w:val="32"/>
        </w:rPr>
        <w:t>53</w:t>
      </w:r>
      <w:r>
        <w:rPr>
          <w:rFonts w:ascii="Times New Roman" w:eastAsia="仿宋_GB2312" w:hAnsi="Times New Roman" w:hint="eastAsia"/>
          <w:sz w:val="32"/>
          <w:szCs w:val="32"/>
        </w:rPr>
        <w:t>个县（市、区，名单见附件），全年监测非洲猪瘟病原学样品应不少于</w:t>
      </w:r>
      <w:r>
        <w:rPr>
          <w:rFonts w:ascii="Times New Roman" w:eastAsia="仿宋_GB2312" w:hAnsi="Times New Roman" w:hint="eastAsia"/>
          <w:sz w:val="32"/>
          <w:szCs w:val="32"/>
        </w:rPr>
        <w:t>300</w:t>
      </w:r>
      <w:r>
        <w:rPr>
          <w:rFonts w:ascii="Times New Roman" w:eastAsia="仿宋_GB2312" w:hAnsi="Times New Roman" w:hint="eastAsia"/>
          <w:sz w:val="32"/>
          <w:szCs w:val="32"/>
        </w:rPr>
        <w:t>份；市本级、其他县（市、区）根据实际情况自行安排非洲猪瘟病原学样品监测数量。</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各市县将全年监测任务按季度完成，每年开展</w:t>
      </w:r>
      <w:r>
        <w:rPr>
          <w:rFonts w:ascii="Times New Roman" w:eastAsia="仿宋_GB2312" w:hAnsi="Times New Roman" w:hint="eastAsia"/>
          <w:sz w:val="32"/>
          <w:szCs w:val="32"/>
        </w:rPr>
        <w:t>3</w:t>
      </w:r>
      <w:r>
        <w:rPr>
          <w:rFonts w:ascii="Times New Roman" w:eastAsia="仿宋_GB2312" w:hAnsi="Times New Roman"/>
          <w:sz w:val="32"/>
          <w:szCs w:val="32"/>
          <w:lang/>
        </w:rPr>
        <w:t>—</w:t>
      </w:r>
      <w:r>
        <w:rPr>
          <w:rFonts w:ascii="Times New Roman" w:eastAsia="仿宋_GB2312" w:hAnsi="Times New Roman" w:hint="eastAsia"/>
          <w:sz w:val="32"/>
          <w:szCs w:val="32"/>
        </w:rPr>
        <w:t>4</w:t>
      </w:r>
      <w:r>
        <w:rPr>
          <w:rFonts w:ascii="Times New Roman" w:eastAsia="仿宋_GB2312" w:hAnsi="Times New Roman" w:hint="eastAsia"/>
          <w:sz w:val="32"/>
          <w:szCs w:val="32"/>
        </w:rPr>
        <w:t>次监测，每次监测数量不少于全年监测任务的</w:t>
      </w:r>
      <w:r>
        <w:rPr>
          <w:rFonts w:ascii="Times New Roman" w:eastAsia="仿宋_GB2312" w:hAnsi="Times New Roman" w:hint="eastAsia"/>
          <w:sz w:val="32"/>
          <w:szCs w:val="32"/>
        </w:rPr>
        <w:t>25%</w:t>
      </w:r>
      <w:r>
        <w:rPr>
          <w:rFonts w:ascii="Times New Roman" w:eastAsia="仿宋_GB2312" w:hAnsi="Times New Roman" w:hint="eastAsia"/>
          <w:sz w:val="32"/>
          <w:szCs w:val="32"/>
        </w:rPr>
        <w:t>，各场所抽样方案由各市县自行制定</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各市县应当配合国家非洲猪瘟参考（专业、区域）实验室以及自治区动物疫病预防控制中心针对重点地区适时开展的非洲猪瘟监测采样及流行病学调查工作。</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自治区监测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kern w:val="0"/>
          <w:sz w:val="32"/>
          <w:szCs w:val="32"/>
        </w:rPr>
        <w:t>自治区动物疫病预防控制中心负责对</w:t>
      </w:r>
      <w:r>
        <w:rPr>
          <w:rFonts w:ascii="Times New Roman" w:eastAsia="仿宋_GB2312" w:hAnsi="Times New Roman" w:hint="eastAsia"/>
          <w:kern w:val="0"/>
          <w:sz w:val="32"/>
          <w:szCs w:val="32"/>
        </w:rPr>
        <w:t>国家级动物疫病净化场、自治区级以上标准化屠宰场</w:t>
      </w:r>
      <w:r>
        <w:rPr>
          <w:rFonts w:ascii="Times New Roman" w:eastAsia="仿宋_GB2312" w:hAnsi="Times New Roman"/>
          <w:kern w:val="0"/>
          <w:sz w:val="32"/>
          <w:szCs w:val="32"/>
        </w:rPr>
        <w:t>进行采样及样品检测工作。配合农业农村部对我区部分</w:t>
      </w:r>
      <w:r>
        <w:rPr>
          <w:rFonts w:ascii="Times New Roman" w:eastAsia="仿宋_GB2312" w:hAnsi="Times New Roman" w:hint="eastAsia"/>
          <w:kern w:val="0"/>
          <w:sz w:val="32"/>
          <w:szCs w:val="32"/>
        </w:rPr>
        <w:t>出栏量</w:t>
      </w:r>
      <w:r>
        <w:rPr>
          <w:rFonts w:ascii="Times New Roman" w:eastAsia="仿宋_GB2312" w:hAnsi="Times New Roman"/>
          <w:kern w:val="0"/>
          <w:sz w:val="32"/>
          <w:szCs w:val="32"/>
        </w:rPr>
        <w:t>5000</w:t>
      </w:r>
      <w:r>
        <w:rPr>
          <w:rFonts w:ascii="Times New Roman" w:eastAsia="仿宋_GB2312" w:hAnsi="Times New Roman"/>
          <w:kern w:val="0"/>
          <w:sz w:val="32"/>
          <w:szCs w:val="32"/>
        </w:rPr>
        <w:t>头以上的规模猪场进行抽样。</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自治区动物疫病预防控制中心负责对各市、县（市、区）检测为疑似阳性样品进行复核。</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3</w:t>
      </w:r>
      <w:r>
        <w:rPr>
          <w:rFonts w:ascii="Times New Roman" w:eastAsia="仿宋_GB2312" w:hAnsi="Times New Roman"/>
          <w:sz w:val="32"/>
          <w:szCs w:val="32"/>
        </w:rPr>
        <w:t>）非洲猪瘟定点监测：自治区级非洲猪瘟监测结合</w:t>
      </w:r>
      <w:r>
        <w:rPr>
          <w:rFonts w:ascii="Times New Roman" w:eastAsia="仿宋_GB2312" w:hAnsi="Times New Roman" w:hint="eastAsia"/>
          <w:sz w:val="32"/>
          <w:szCs w:val="32"/>
        </w:rPr>
        <w:t>自治</w:t>
      </w:r>
      <w:r>
        <w:rPr>
          <w:rFonts w:ascii="Times New Roman" w:eastAsia="仿宋_GB2312" w:hAnsi="Times New Roman"/>
          <w:sz w:val="32"/>
          <w:szCs w:val="32"/>
        </w:rPr>
        <w:t>区本级家畜主要疫病定点监测进行，监测方案见附件</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）自治区动物疫病预防控制中心负责对我区</w:t>
      </w:r>
      <w:r>
        <w:rPr>
          <w:rFonts w:ascii="Times New Roman" w:eastAsia="仿宋_GB2312" w:hAnsi="Times New Roman"/>
          <w:sz w:val="32"/>
          <w:szCs w:val="32"/>
        </w:rPr>
        <w:t>14</w:t>
      </w:r>
      <w:r>
        <w:rPr>
          <w:rFonts w:ascii="Times New Roman" w:eastAsia="仿宋_GB2312" w:hAnsi="Times New Roman"/>
          <w:sz w:val="32"/>
          <w:szCs w:val="32"/>
        </w:rPr>
        <w:t>个市进行非洲猪瘟专项监测。专项监测时间、采样数量和采样地点由自治区动物疫病预防控制中心</w:t>
      </w:r>
      <w:r>
        <w:rPr>
          <w:rFonts w:ascii="Times New Roman" w:eastAsia="仿宋_GB2312" w:hAnsi="Times New Roman" w:hint="eastAsia"/>
          <w:sz w:val="32"/>
          <w:szCs w:val="32"/>
        </w:rPr>
        <w:t>商</w:t>
      </w:r>
      <w:r>
        <w:rPr>
          <w:rFonts w:ascii="Times New Roman" w:eastAsia="仿宋_GB2312" w:hAnsi="Times New Roman"/>
          <w:sz w:val="32"/>
          <w:szCs w:val="32"/>
        </w:rPr>
        <w:t>相关单位确认。</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、检测方法及判定</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（一）病原学检测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PCR</w:t>
      </w:r>
      <w:r>
        <w:rPr>
          <w:rFonts w:ascii="Times New Roman" w:eastAsia="仿宋_GB2312" w:hAnsi="Times New Roman"/>
          <w:sz w:val="32"/>
          <w:szCs w:val="32"/>
        </w:rPr>
        <w:t>、实时荧光</w:t>
      </w:r>
      <w:r>
        <w:rPr>
          <w:rFonts w:ascii="Times New Roman" w:eastAsia="仿宋_GB2312" w:hAnsi="Times New Roman"/>
          <w:sz w:val="32"/>
          <w:szCs w:val="32"/>
        </w:rPr>
        <w:t>PCR</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（二）血清学检测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竞争</w:t>
      </w:r>
      <w:r>
        <w:rPr>
          <w:rFonts w:ascii="Times New Roman" w:eastAsia="仿宋_GB2312" w:hAnsi="Times New Roman"/>
          <w:sz w:val="32"/>
          <w:szCs w:val="32"/>
        </w:rPr>
        <w:t>ELISA</w:t>
      </w:r>
      <w:r>
        <w:rPr>
          <w:rFonts w:ascii="Times New Roman" w:eastAsia="仿宋_GB2312" w:hAnsi="Times New Roman"/>
          <w:sz w:val="32"/>
          <w:szCs w:val="32"/>
        </w:rPr>
        <w:t>或间接</w:t>
      </w:r>
      <w:r>
        <w:rPr>
          <w:rFonts w:ascii="Times New Roman" w:eastAsia="仿宋_GB2312" w:hAnsi="Times New Roman"/>
          <w:sz w:val="32"/>
          <w:szCs w:val="32"/>
        </w:rPr>
        <w:t>ELISA</w:t>
      </w:r>
      <w:r>
        <w:rPr>
          <w:rFonts w:ascii="Times New Roman" w:eastAsia="仿宋_GB2312" w:hAnsi="Times New Roman"/>
          <w:sz w:val="32"/>
          <w:szCs w:val="32"/>
        </w:rPr>
        <w:t>方法。</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w:t>
      </w:r>
      <w:r>
        <w:rPr>
          <w:rFonts w:ascii="Times New Roman" w:eastAsia="黑体" w:hAnsi="Times New Roman" w:hint="eastAsia"/>
          <w:sz w:val="32"/>
          <w:szCs w:val="32"/>
        </w:rPr>
        <w:t>判定标准</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（一）监测阳性个体</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PCR</w:t>
      </w:r>
      <w:r>
        <w:rPr>
          <w:rFonts w:ascii="Times New Roman" w:eastAsia="仿宋_GB2312" w:hAnsi="Times New Roman"/>
          <w:sz w:val="32"/>
          <w:szCs w:val="32"/>
        </w:rPr>
        <w:t>或实时荧光</w:t>
      </w:r>
      <w:r>
        <w:rPr>
          <w:rFonts w:ascii="Times New Roman" w:eastAsia="仿宋_GB2312" w:hAnsi="Times New Roman"/>
          <w:sz w:val="32"/>
          <w:szCs w:val="32"/>
        </w:rPr>
        <w:t>PCR</w:t>
      </w:r>
      <w:r>
        <w:rPr>
          <w:rFonts w:ascii="Times New Roman" w:eastAsia="仿宋_GB2312" w:hAnsi="Times New Roman"/>
          <w:sz w:val="32"/>
          <w:szCs w:val="32"/>
        </w:rPr>
        <w:t>检测，结果为阳性。</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（二）确诊阳性个体</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监测阳性个体经自治区动物疫病预防控制中心或自治区授权的市级兽医实验室确诊为阳性。</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（三）确诊阳性群体</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群体内至少检测出</w:t>
      </w:r>
      <w:r>
        <w:rPr>
          <w:rFonts w:ascii="Times New Roman" w:eastAsia="仿宋_GB2312" w:hAnsi="Times New Roman"/>
          <w:sz w:val="32"/>
          <w:szCs w:val="32"/>
        </w:rPr>
        <w:t>1</w:t>
      </w:r>
      <w:r>
        <w:rPr>
          <w:rFonts w:ascii="Times New Roman" w:eastAsia="仿宋_GB2312" w:hAnsi="Times New Roman"/>
          <w:sz w:val="32"/>
          <w:szCs w:val="32"/>
        </w:rPr>
        <w:t>个确诊阳性个体。</w:t>
      </w:r>
    </w:p>
    <w:p w:rsidR="00516426" w:rsidRDefault="00516426">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七、非洲猪瘟病原监测阳性结果处置</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按照农业农村部非洲猪瘟疫情应急实施方案处置。</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养殖、屠宰、运输和无害化处理环节发现阳性的，当地县级农业农村主管部门应组织开展紧急流行病学调查，将监测阳性信息按快报要求逐级报送至中国动物疫病预防控制中心，将阳性样品和流行病学调查信息送中国动物卫生与流行病学中心。</w:t>
      </w:r>
    </w:p>
    <w:p w:rsidR="00516426" w:rsidRDefault="00516426">
      <w:pPr>
        <w:spacing w:line="600" w:lineRule="exact"/>
        <w:ind w:firstLineChars="200" w:firstLine="640"/>
        <w:rPr>
          <w:rFonts w:ascii="Times New Roman" w:eastAsia="仿宋_GB2312" w:hAnsi="Times New Roman"/>
          <w:sz w:val="32"/>
          <w:szCs w:val="32"/>
        </w:rPr>
      </w:pP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附件：非洲猪瘟监测县（市、区）名单</w:t>
      </w:r>
    </w:p>
    <w:p w:rsidR="00516426" w:rsidRDefault="00516426">
      <w:pPr>
        <w:widowControl/>
        <w:spacing w:line="600" w:lineRule="exact"/>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br w:type="page"/>
      </w:r>
      <w:r>
        <w:rPr>
          <w:rFonts w:ascii="Times New Roman" w:eastAsia="黑体" w:hAnsi="Times New Roman" w:hint="eastAsia"/>
          <w:sz w:val="32"/>
          <w:szCs w:val="32"/>
        </w:rPr>
        <w:lastRenderedPageBreak/>
        <w:t>附件</w:t>
      </w:r>
      <w:r>
        <w:rPr>
          <w:rFonts w:ascii="Times New Roman" w:eastAsia="仿宋_GB2312" w:hAnsi="Times New Roman" w:hint="eastAsia"/>
          <w:kern w:val="0"/>
          <w:sz w:val="32"/>
          <w:szCs w:val="32"/>
        </w:rPr>
        <w:t xml:space="preserve">    </w:t>
      </w:r>
    </w:p>
    <w:p w:rsidR="00516426" w:rsidRDefault="00516426">
      <w:pPr>
        <w:widowControl/>
        <w:spacing w:line="600" w:lineRule="exact"/>
        <w:jc w:val="center"/>
        <w:rPr>
          <w:rFonts w:ascii="Times New Roman" w:hAnsi="Times New Roman" w:cs="宋体" w:hint="eastAsia"/>
          <w:b/>
          <w:bCs/>
          <w:sz w:val="32"/>
          <w:szCs w:val="32"/>
        </w:rPr>
      </w:pPr>
    </w:p>
    <w:p w:rsidR="00516426" w:rsidRDefault="00516426">
      <w:pPr>
        <w:widowControl/>
        <w:spacing w:line="600" w:lineRule="exact"/>
        <w:jc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z w:val="44"/>
          <w:szCs w:val="44"/>
        </w:rPr>
        <w:t>非洲猪瘟监测县（市、区）名单</w:t>
      </w:r>
    </w:p>
    <w:p w:rsidR="00516426" w:rsidRDefault="00516426">
      <w:pPr>
        <w:widowControl/>
        <w:spacing w:line="540" w:lineRule="exact"/>
        <w:ind w:firstLineChars="500" w:firstLine="1606"/>
        <w:jc w:val="left"/>
        <w:rPr>
          <w:rFonts w:ascii="Times New Roman" w:hAnsi="Times New Roman" w:cs="宋体" w:hint="eastAsia"/>
          <w:b/>
          <w:bCs/>
          <w:sz w:val="32"/>
          <w:szCs w:val="32"/>
        </w:rPr>
      </w:pPr>
    </w:p>
    <w:tbl>
      <w:tblPr>
        <w:tblW w:w="9007" w:type="dxa"/>
        <w:jc w:val="center"/>
        <w:tblInd w:w="0" w:type="dxa"/>
        <w:tblLook w:val="0000"/>
      </w:tblPr>
      <w:tblGrid>
        <w:gridCol w:w="2251"/>
        <w:gridCol w:w="2343"/>
        <w:gridCol w:w="1978"/>
        <w:gridCol w:w="2435"/>
      </w:tblGrid>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rPr>
                <w:rFonts w:ascii="Times New Roman" w:hAnsi="Times New Roman" w:cs="宋体" w:hint="eastAsia"/>
                <w:kern w:val="0"/>
                <w:szCs w:val="21"/>
              </w:rPr>
            </w:pPr>
            <w:r>
              <w:rPr>
                <w:rFonts w:ascii="Times New Roman" w:hAnsi="Times New Roman" w:cs="宋体" w:hint="eastAsia"/>
                <w:kern w:val="0"/>
                <w:szCs w:val="21"/>
              </w:rPr>
              <w:t>县（市、区）</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rPr>
                <w:rFonts w:ascii="Times New Roman" w:hAnsi="Times New Roman" w:cs="宋体" w:hint="eastAsia"/>
                <w:kern w:val="0"/>
                <w:szCs w:val="21"/>
              </w:rPr>
            </w:pPr>
            <w:r>
              <w:rPr>
                <w:rFonts w:ascii="Times New Roman" w:hAnsi="Times New Roman" w:cs="宋体" w:hint="eastAsia"/>
                <w:kern w:val="0"/>
                <w:szCs w:val="21"/>
              </w:rPr>
              <w:t>县（市、区）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rPr>
                <w:rFonts w:ascii="Times New Roman" w:hAnsi="Times New Roman" w:cs="宋体" w:hint="eastAsia"/>
                <w:kern w:val="0"/>
                <w:szCs w:val="21"/>
              </w:rPr>
            </w:pPr>
            <w:r>
              <w:rPr>
                <w:rFonts w:ascii="Times New Roman" w:hAnsi="Times New Roman" w:cs="宋体" w:hint="eastAsia"/>
                <w:kern w:val="0"/>
                <w:szCs w:val="21"/>
              </w:rPr>
              <w:t>县（市、区）</w:t>
            </w:r>
          </w:p>
        </w:tc>
        <w:tc>
          <w:tcPr>
            <w:tcW w:w="2435"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rPr>
                <w:rFonts w:ascii="Times New Roman" w:hAnsi="Times New Roman" w:cs="宋体" w:hint="eastAsia"/>
                <w:kern w:val="0"/>
                <w:szCs w:val="21"/>
              </w:rPr>
            </w:pPr>
            <w:r>
              <w:rPr>
                <w:rFonts w:ascii="Times New Roman" w:hAnsi="Times New Roman" w:cs="宋体" w:hint="eastAsia"/>
                <w:kern w:val="0"/>
                <w:szCs w:val="21"/>
              </w:rPr>
              <w:t>县（市、区）</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武鸣区</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防城区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容</w:t>
            </w:r>
            <w:r>
              <w:rPr>
                <w:rFonts w:ascii="Times New Roman" w:hAnsi="Times New Roman" w:cs="宋体" w:hint="eastAsia"/>
                <w:kern w:val="0"/>
                <w:sz w:val="20"/>
                <w:szCs w:val="20"/>
                <w:lang/>
              </w:rPr>
              <w:t xml:space="preserve">  </w:t>
            </w:r>
            <w:r>
              <w:rPr>
                <w:rFonts w:ascii="Times New Roman" w:hAnsi="Times New Roman" w:cs="宋体" w:hint="eastAsia"/>
                <w:kern w:val="0"/>
                <w:sz w:val="20"/>
                <w:szCs w:val="20"/>
                <w:lang/>
              </w:rPr>
              <w:t>县</w:t>
            </w:r>
          </w:p>
        </w:tc>
        <w:tc>
          <w:tcPr>
            <w:tcW w:w="2435"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大化县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横州市</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东兴市</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平桂区</w:t>
            </w:r>
          </w:p>
        </w:tc>
        <w:tc>
          <w:tcPr>
            <w:tcW w:w="2435"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兴宾区</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宾阳县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钦北区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Cs w:val="21"/>
              </w:rPr>
              <w:t>昭平县</w:t>
            </w:r>
          </w:p>
        </w:tc>
        <w:tc>
          <w:tcPr>
            <w:tcW w:w="2435"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Cs w:val="21"/>
              </w:rPr>
              <w:t>象州县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 w:val="20"/>
                <w:szCs w:val="20"/>
                <w:lang/>
              </w:rPr>
              <w:t>隆安县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浦北县</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钟山县</w:t>
            </w:r>
          </w:p>
        </w:tc>
        <w:tc>
          <w:tcPr>
            <w:tcW w:w="2435"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武宣县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柳江区</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灵山县</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富川县</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Cs w:val="21"/>
              </w:rPr>
              <w:t>金秀县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柳城县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港北区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 w:val="20"/>
                <w:szCs w:val="20"/>
                <w:lang/>
              </w:rPr>
              <w:t>右江区</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Cs w:val="21"/>
              </w:rPr>
              <w:t>江州区</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鹿寨县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港南区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田阳区</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 w:val="20"/>
                <w:szCs w:val="20"/>
                <w:lang/>
              </w:rPr>
              <w:t>大新县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融安县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覃塘区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靖西市</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龙州县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兴安县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平南县</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 w:val="20"/>
                <w:szCs w:val="20"/>
                <w:lang/>
              </w:rPr>
              <w:t>那坡县</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 w:val="20"/>
                <w:szCs w:val="20"/>
                <w:lang/>
              </w:rPr>
              <w:t>宁明县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荔浦市</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Cs w:val="21"/>
              </w:rPr>
            </w:pPr>
            <w:r>
              <w:rPr>
                <w:rFonts w:ascii="Times New Roman" w:hAnsi="Times New Roman" w:cs="宋体" w:hint="eastAsia"/>
                <w:kern w:val="0"/>
                <w:szCs w:val="21"/>
              </w:rPr>
              <w:t>桂平市</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szCs w:val="21"/>
              </w:rPr>
            </w:pPr>
            <w:r>
              <w:rPr>
                <w:rFonts w:ascii="Times New Roman" w:hAnsi="Times New Roman" w:cs="宋体" w:hint="eastAsia"/>
                <w:kern w:val="0"/>
                <w:sz w:val="20"/>
                <w:szCs w:val="20"/>
                <w:lang/>
              </w:rPr>
              <w:t>隆林县</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扶绥县</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藤</w:t>
            </w:r>
            <w:r>
              <w:rPr>
                <w:rFonts w:ascii="Times New Roman" w:hAnsi="Times New Roman" w:cs="宋体" w:hint="eastAsia"/>
                <w:kern w:val="0"/>
                <w:sz w:val="20"/>
                <w:szCs w:val="20"/>
                <w:lang/>
              </w:rPr>
              <w:t xml:space="preserve">  </w:t>
            </w:r>
            <w:r>
              <w:rPr>
                <w:rFonts w:ascii="Times New Roman" w:hAnsi="Times New Roman" w:cs="宋体" w:hint="eastAsia"/>
                <w:kern w:val="0"/>
                <w:sz w:val="20"/>
                <w:szCs w:val="20"/>
                <w:lang/>
              </w:rPr>
              <w:t>县</w:t>
            </w:r>
            <w:r>
              <w:rPr>
                <w:rFonts w:ascii="Times New Roman" w:hAnsi="Times New Roman" w:cs="宋体" w:hint="eastAsia"/>
                <w:kern w:val="0"/>
                <w:sz w:val="20"/>
                <w:szCs w:val="20"/>
                <w:lang/>
              </w:rPr>
              <w:t xml:space="preserve"> </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玉州区</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szCs w:val="21"/>
              </w:rPr>
            </w:pPr>
            <w:r>
              <w:rPr>
                <w:rFonts w:ascii="Times New Roman" w:hAnsi="Times New Roman" w:cs="宋体" w:hint="eastAsia"/>
                <w:kern w:val="0"/>
                <w:sz w:val="20"/>
                <w:szCs w:val="20"/>
                <w:lang/>
              </w:rPr>
              <w:t>宜州区</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凭祥市</w:t>
            </w: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苍梧县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博白县</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东兰县</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合浦县</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陆川县</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Cs w:val="21"/>
              </w:rPr>
            </w:pPr>
            <w:r>
              <w:rPr>
                <w:rFonts w:ascii="Times New Roman" w:hAnsi="Times New Roman" w:cs="宋体" w:hint="eastAsia"/>
                <w:kern w:val="0"/>
                <w:sz w:val="20"/>
                <w:szCs w:val="20"/>
                <w:lang/>
              </w:rPr>
              <w:t>巴马县</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p>
        </w:tc>
      </w:tr>
      <w:tr w:rsidR="00516426">
        <w:trPr>
          <w:trHeight w:hRule="exact" w:val="424"/>
          <w:jc w:val="center"/>
        </w:trPr>
        <w:tc>
          <w:tcPr>
            <w:tcW w:w="2251"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港口区</w:t>
            </w:r>
          </w:p>
        </w:tc>
        <w:tc>
          <w:tcPr>
            <w:tcW w:w="2343"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兴业县</w:t>
            </w:r>
          </w:p>
        </w:tc>
        <w:tc>
          <w:tcPr>
            <w:tcW w:w="1978" w:type="dxa"/>
            <w:tcBorders>
              <w:top w:val="single" w:sz="8" w:space="0" w:color="auto"/>
              <w:left w:val="single" w:sz="8" w:space="0" w:color="auto"/>
              <w:bottom w:val="single" w:sz="8" w:space="0" w:color="auto"/>
              <w:right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都安县</w:t>
            </w:r>
          </w:p>
        </w:tc>
        <w:tc>
          <w:tcPr>
            <w:tcW w:w="2435" w:type="dxa"/>
            <w:tcBorders>
              <w:top w:val="single" w:sz="8" w:space="0" w:color="auto"/>
              <w:left w:val="single" w:sz="8" w:space="0" w:color="auto"/>
              <w:bottom w:val="single" w:sz="8" w:space="0" w:color="auto"/>
              <w:right w:val="single" w:sz="8" w:space="0" w:color="auto"/>
            </w:tcBorders>
            <w:noWrap/>
            <w:vAlign w:val="center"/>
          </w:tcPr>
          <w:p w:rsidR="00516426" w:rsidRDefault="00516426">
            <w:pPr>
              <w:widowControl/>
              <w:jc w:val="center"/>
              <w:textAlignment w:val="center"/>
              <w:rPr>
                <w:rFonts w:ascii="Times New Roman" w:hAnsi="Times New Roman" w:cs="宋体" w:hint="eastAsia"/>
                <w:kern w:val="0"/>
                <w:szCs w:val="21"/>
              </w:rPr>
            </w:pPr>
          </w:p>
        </w:tc>
      </w:tr>
      <w:tr w:rsidR="00516426">
        <w:trPr>
          <w:trHeight w:hRule="exact" w:val="424"/>
          <w:jc w:val="center"/>
        </w:trPr>
        <w:tc>
          <w:tcPr>
            <w:tcW w:w="0" w:type="auto"/>
            <w:tcBorders>
              <w:top w:val="single" w:sz="8" w:space="0" w:color="auto"/>
            </w:tcBorders>
          </w:tcPr>
          <w:p w:rsidR="00516426" w:rsidRDefault="00516426">
            <w:pPr>
              <w:widowControl/>
              <w:jc w:val="center"/>
              <w:textAlignment w:val="center"/>
              <w:rPr>
                <w:rFonts w:ascii="Times New Roman" w:hAnsi="Times New Roman" w:cs="宋体" w:hint="eastAsia"/>
                <w:kern w:val="0"/>
                <w:sz w:val="20"/>
                <w:szCs w:val="20"/>
                <w:lang/>
              </w:rPr>
            </w:pPr>
          </w:p>
        </w:tc>
        <w:tc>
          <w:tcPr>
            <w:tcW w:w="0" w:type="auto"/>
            <w:tcBorders>
              <w:top w:val="single" w:sz="8" w:space="0" w:color="auto"/>
            </w:tcBorders>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0" w:type="auto"/>
            <w:tcBorders>
              <w:top w:val="single" w:sz="8" w:space="0" w:color="auto"/>
            </w:tcBorders>
          </w:tcPr>
          <w:p w:rsidR="00516426" w:rsidRDefault="00516426">
            <w:pPr>
              <w:widowControl/>
              <w:jc w:val="center"/>
              <w:textAlignment w:val="center"/>
              <w:rPr>
                <w:rFonts w:ascii="Times New Roman" w:hAnsi="Times New Roman" w:cs="宋体" w:hint="eastAsia"/>
                <w:kern w:val="0"/>
                <w:sz w:val="20"/>
                <w:szCs w:val="20"/>
                <w:lang/>
              </w:rPr>
            </w:pPr>
          </w:p>
        </w:tc>
        <w:tc>
          <w:tcPr>
            <w:tcW w:w="0" w:type="auto"/>
            <w:tcBorders>
              <w:top w:val="single" w:sz="8" w:space="0" w:color="auto"/>
            </w:tcBorders>
          </w:tcPr>
          <w:p w:rsidR="00516426" w:rsidRDefault="00516426">
            <w:pPr>
              <w:widowControl/>
              <w:jc w:val="center"/>
              <w:textAlignment w:val="center"/>
              <w:rPr>
                <w:rFonts w:ascii="Times New Roman" w:hAnsi="Times New Roman" w:cs="宋体" w:hint="eastAsia"/>
                <w:kern w:val="0"/>
                <w:szCs w:val="21"/>
              </w:rPr>
            </w:pPr>
          </w:p>
        </w:tc>
      </w:tr>
    </w:tbl>
    <w:p w:rsidR="00516426" w:rsidRDefault="00516426">
      <w:pPr>
        <w:spacing w:line="580" w:lineRule="exact"/>
        <w:rPr>
          <w:rFonts w:ascii="Times New Roman" w:eastAsia="黑体" w:hAnsi="Times New Roman" w:hint="eastAsia"/>
          <w:sz w:val="32"/>
          <w:szCs w:val="32"/>
        </w:rPr>
      </w:pPr>
      <w:r>
        <w:rPr>
          <w:rFonts w:ascii="Times New Roman" w:eastAsia="仿宋_GB2312"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sz w:val="32"/>
          <w:szCs w:val="32"/>
        </w:rPr>
        <w:t>2</w:t>
      </w:r>
    </w:p>
    <w:p w:rsidR="00516426" w:rsidRDefault="00516426">
      <w:pPr>
        <w:spacing w:line="600" w:lineRule="exact"/>
        <w:ind w:firstLineChars="50" w:firstLine="220"/>
        <w:jc w:val="center"/>
        <w:rPr>
          <w:rFonts w:ascii="Times New Roman" w:eastAsia="方正小标宋简体" w:hAnsi="Times New Roman" w:hint="eastAsia"/>
          <w:sz w:val="44"/>
          <w:szCs w:val="44"/>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高致病性禽流感和新城疫监测计划</w:t>
      </w:r>
    </w:p>
    <w:p w:rsidR="00516426" w:rsidRDefault="00516426">
      <w:pPr>
        <w:spacing w:line="600" w:lineRule="exact"/>
        <w:ind w:firstLineChars="50" w:firstLine="220"/>
        <w:jc w:val="left"/>
        <w:rPr>
          <w:rFonts w:ascii="Times New Roman" w:eastAsia="黑体" w:hAnsi="Times New Roman"/>
          <w:sz w:val="44"/>
          <w:szCs w:val="44"/>
        </w:rPr>
      </w:pP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了解高致病性禽流感</w:t>
      </w:r>
      <w:r>
        <w:rPr>
          <w:rFonts w:ascii="Times New Roman" w:eastAsia="仿宋_GB2312" w:hAnsi="Times New Roman" w:hint="eastAsia"/>
          <w:sz w:val="32"/>
          <w:szCs w:val="32"/>
        </w:rPr>
        <w:t>（</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w:t>
      </w:r>
      <w:r>
        <w:rPr>
          <w:rFonts w:ascii="Times New Roman" w:eastAsia="仿宋_GB2312" w:hAnsi="Times New Roman" w:hint="eastAsia"/>
          <w:sz w:val="32"/>
          <w:szCs w:val="32"/>
        </w:rPr>
        <w:t>）</w:t>
      </w:r>
      <w:r>
        <w:rPr>
          <w:rFonts w:ascii="Times New Roman" w:eastAsia="仿宋_GB2312" w:hAnsi="Times New Roman"/>
          <w:sz w:val="32"/>
          <w:szCs w:val="32"/>
        </w:rPr>
        <w:t>、新城疫</w:t>
      </w:r>
      <w:r>
        <w:rPr>
          <w:rFonts w:ascii="Times New Roman" w:eastAsia="仿宋_GB2312" w:hAnsi="Times New Roman" w:hint="eastAsia"/>
          <w:sz w:val="32"/>
          <w:szCs w:val="32"/>
        </w:rPr>
        <w:t>病毒</w:t>
      </w:r>
      <w:r>
        <w:rPr>
          <w:rFonts w:ascii="Times New Roman" w:eastAsia="仿宋_GB2312" w:hAnsi="Times New Roman"/>
          <w:sz w:val="32"/>
          <w:szCs w:val="32"/>
        </w:rPr>
        <w:t>变异及流行</w:t>
      </w:r>
      <w:r>
        <w:rPr>
          <w:rFonts w:ascii="Times New Roman" w:eastAsia="仿宋_GB2312" w:hAnsi="Times New Roman" w:hint="eastAsia"/>
          <w:sz w:val="32"/>
          <w:szCs w:val="32"/>
        </w:rPr>
        <w:t>情</w:t>
      </w:r>
      <w:r>
        <w:rPr>
          <w:rFonts w:ascii="Times New Roman" w:eastAsia="仿宋_GB2312" w:hAnsi="Times New Roman"/>
          <w:sz w:val="32"/>
          <w:szCs w:val="32"/>
        </w:rPr>
        <w:t>况，追踪</w:t>
      </w:r>
      <w:r>
        <w:rPr>
          <w:rFonts w:ascii="Times New Roman" w:eastAsia="仿宋_GB2312" w:hAnsi="Times New Roman" w:hint="eastAsia"/>
          <w:sz w:val="32"/>
          <w:szCs w:val="32"/>
        </w:rPr>
        <w:t>、掌握</w:t>
      </w:r>
      <w:r>
        <w:rPr>
          <w:rFonts w:ascii="Times New Roman" w:eastAsia="仿宋_GB2312" w:hAnsi="Times New Roman"/>
          <w:sz w:val="32"/>
          <w:szCs w:val="32"/>
        </w:rPr>
        <w:t>病毒变异特点与趋势，评估免疫抗体水平，掌握群体免疫状况。</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二、监测</w:t>
      </w:r>
      <w:r>
        <w:rPr>
          <w:rFonts w:ascii="Times New Roman" w:eastAsia="黑体" w:hAnsi="Times New Roman" w:hint="eastAsia"/>
          <w:sz w:val="32"/>
          <w:szCs w:val="32"/>
        </w:rPr>
        <w:t>对象</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鸡、鸭、鹅和其它家禽及野生禽鸟。</w:t>
      </w:r>
    </w:p>
    <w:p w:rsidR="00516426" w:rsidRDefault="00516426">
      <w:pPr>
        <w:adjustRightInd w:val="0"/>
        <w:snapToGrid w:val="0"/>
        <w:spacing w:line="60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三、</w:t>
      </w:r>
      <w:r>
        <w:rPr>
          <w:rFonts w:ascii="Times New Roman" w:eastAsia="黑体" w:hAnsi="Times New Roman"/>
          <w:sz w:val="32"/>
          <w:szCs w:val="32"/>
        </w:rPr>
        <w:t>监测</w:t>
      </w:r>
      <w:r>
        <w:rPr>
          <w:rFonts w:ascii="Times New Roman" w:eastAsia="黑体" w:hAnsi="Times New Roman" w:hint="eastAsia"/>
          <w:sz w:val="32"/>
          <w:szCs w:val="32"/>
        </w:rPr>
        <w:t>范围</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全区</w:t>
      </w:r>
      <w:r>
        <w:rPr>
          <w:rFonts w:ascii="Times New Roman" w:eastAsia="仿宋_GB2312" w:hAnsi="Times New Roman" w:hint="eastAsia"/>
          <w:sz w:val="32"/>
          <w:szCs w:val="32"/>
        </w:rPr>
        <w:t>14</w:t>
      </w:r>
      <w:r>
        <w:rPr>
          <w:rFonts w:ascii="Times New Roman" w:eastAsia="仿宋_GB2312" w:hAnsi="Times New Roman" w:hint="eastAsia"/>
          <w:sz w:val="32"/>
          <w:szCs w:val="32"/>
        </w:rPr>
        <w:t>个设区市及其</w:t>
      </w:r>
      <w:r>
        <w:rPr>
          <w:rFonts w:ascii="Times New Roman" w:eastAsia="仿宋_GB2312" w:hAnsi="Times New Roman"/>
          <w:sz w:val="32"/>
          <w:szCs w:val="32"/>
        </w:rPr>
        <w:t>所辖县（市、区）</w:t>
      </w:r>
      <w:r>
        <w:rPr>
          <w:rFonts w:ascii="Times New Roman" w:eastAsia="仿宋_GB2312" w:hAnsi="Times New Roman" w:hint="eastAsia"/>
          <w:sz w:val="32"/>
          <w:szCs w:val="32"/>
        </w:rPr>
        <w:t>。</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重点对种禽场、规模</w:t>
      </w:r>
      <w:r>
        <w:rPr>
          <w:rFonts w:ascii="Times New Roman" w:eastAsia="仿宋_GB2312" w:hAnsi="Times New Roman" w:hint="eastAsia"/>
          <w:sz w:val="32"/>
          <w:szCs w:val="32"/>
        </w:rPr>
        <w:t>养</w:t>
      </w:r>
      <w:r>
        <w:rPr>
          <w:rFonts w:ascii="Times New Roman" w:eastAsia="仿宋_GB2312" w:hAnsi="Times New Roman"/>
          <w:sz w:val="32"/>
          <w:szCs w:val="32"/>
        </w:rPr>
        <w:t>禽场、活禽</w:t>
      </w:r>
      <w:r>
        <w:rPr>
          <w:rFonts w:ascii="Times New Roman" w:eastAsia="仿宋_GB2312" w:hAnsi="Times New Roman" w:hint="eastAsia"/>
          <w:sz w:val="32"/>
          <w:szCs w:val="32"/>
        </w:rPr>
        <w:t>批发（交易）</w:t>
      </w:r>
      <w:r>
        <w:rPr>
          <w:rFonts w:ascii="Times New Roman" w:eastAsia="仿宋_GB2312" w:hAnsi="Times New Roman"/>
          <w:sz w:val="32"/>
          <w:szCs w:val="32"/>
        </w:rPr>
        <w:t>市场、</w:t>
      </w:r>
      <w:r>
        <w:rPr>
          <w:rFonts w:ascii="Times New Roman" w:eastAsia="仿宋_GB2312" w:hAnsi="Times New Roman" w:hint="eastAsia"/>
          <w:sz w:val="32"/>
          <w:szCs w:val="32"/>
        </w:rPr>
        <w:t>农贸市场、</w:t>
      </w:r>
      <w:r>
        <w:rPr>
          <w:rFonts w:ascii="Times New Roman" w:eastAsia="仿宋_GB2312" w:hAnsi="Times New Roman"/>
          <w:sz w:val="32"/>
          <w:szCs w:val="32"/>
        </w:rPr>
        <w:t>候鸟密集活动区和边境地区家禽进行监测。</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、监测要求</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w:t>
      </w:r>
      <w:r>
        <w:rPr>
          <w:rFonts w:ascii="Times New Roman" w:eastAsia="楷体_GB2312" w:hAnsi="Times New Roman"/>
          <w:sz w:val="32"/>
          <w:szCs w:val="32"/>
        </w:rPr>
        <w:t>日常监测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县级监测：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w:t>
      </w:r>
      <w:r>
        <w:rPr>
          <w:rFonts w:ascii="Times New Roman" w:eastAsia="仿宋_GB2312" w:hAnsi="Times New Roman"/>
          <w:sz w:val="32"/>
          <w:szCs w:val="32"/>
        </w:rPr>
        <w:t>辖区内养</w:t>
      </w:r>
      <w:r>
        <w:rPr>
          <w:rFonts w:ascii="Times New Roman" w:eastAsia="仿宋_GB2312" w:hAnsi="Times New Roman" w:hint="eastAsia"/>
          <w:sz w:val="32"/>
          <w:szCs w:val="32"/>
        </w:rPr>
        <w:t>禽</w:t>
      </w:r>
      <w:r>
        <w:rPr>
          <w:rFonts w:ascii="Times New Roman" w:eastAsia="仿宋_GB2312" w:hAnsi="Times New Roman"/>
          <w:sz w:val="32"/>
          <w:szCs w:val="32"/>
        </w:rPr>
        <w:t>场进行监测，每季度自行采集和检测家禽（兼顾鸡和水禽）血清样品</w:t>
      </w:r>
      <w:r>
        <w:rPr>
          <w:rFonts w:ascii="Times New Roman" w:eastAsia="仿宋_GB2312" w:hAnsi="Times New Roman"/>
          <w:sz w:val="32"/>
          <w:szCs w:val="32"/>
        </w:rPr>
        <w:t>60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鸡血清样品检测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w:t>
      </w:r>
      <w:r>
        <w:rPr>
          <w:rFonts w:ascii="Times New Roman" w:eastAsia="仿宋_GB2312" w:hAnsi="Times New Roman" w:hint="eastAsia"/>
          <w:sz w:val="32"/>
          <w:szCs w:val="32"/>
        </w:rPr>
        <w:t>、</w:t>
      </w:r>
      <w:r>
        <w:rPr>
          <w:rFonts w:ascii="Times New Roman" w:eastAsia="仿宋_GB2312" w:hAnsi="Times New Roman"/>
          <w:sz w:val="32"/>
          <w:szCs w:val="32"/>
        </w:rPr>
        <w:t>新城疫抗体</w:t>
      </w:r>
      <w:r>
        <w:rPr>
          <w:rFonts w:ascii="Times New Roman" w:eastAsia="仿宋_GB2312" w:hAnsi="Times New Roman" w:hint="eastAsia"/>
          <w:sz w:val="32"/>
          <w:szCs w:val="32"/>
        </w:rPr>
        <w:t>；</w:t>
      </w:r>
      <w:r>
        <w:rPr>
          <w:rFonts w:ascii="Times New Roman" w:eastAsia="仿宋_GB2312" w:hAnsi="Times New Roman"/>
          <w:sz w:val="32"/>
          <w:szCs w:val="32"/>
        </w:rPr>
        <w:t>水禽血清样品检测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w:t>
      </w:r>
      <w:r>
        <w:rPr>
          <w:rFonts w:ascii="Times New Roman" w:eastAsia="仿宋_GB2312" w:hAnsi="Times New Roman" w:hint="eastAsia"/>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市级监测：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）规模</w:t>
      </w:r>
      <w:r>
        <w:rPr>
          <w:rFonts w:ascii="Times New Roman" w:eastAsia="仿宋_GB2312" w:hAnsi="Times New Roman" w:hint="eastAsia"/>
          <w:sz w:val="32"/>
          <w:szCs w:val="32"/>
        </w:rPr>
        <w:t>养禽</w:t>
      </w:r>
      <w:r>
        <w:rPr>
          <w:rFonts w:ascii="Times New Roman" w:eastAsia="仿宋_GB2312" w:hAnsi="Times New Roman"/>
          <w:sz w:val="32"/>
          <w:szCs w:val="32"/>
        </w:rPr>
        <w:t>场监测：每季度监测辖区</w:t>
      </w:r>
      <w:r>
        <w:rPr>
          <w:rFonts w:ascii="Times New Roman" w:eastAsia="仿宋_GB2312" w:hAnsi="Times New Roman" w:hint="eastAsia"/>
          <w:sz w:val="32"/>
          <w:szCs w:val="32"/>
        </w:rPr>
        <w:t>内</w:t>
      </w:r>
      <w:r>
        <w:rPr>
          <w:rFonts w:ascii="Times New Roman" w:eastAsia="仿宋_GB2312" w:hAnsi="Times New Roman" w:hint="eastAsia"/>
          <w:sz w:val="32"/>
          <w:szCs w:val="32"/>
        </w:rPr>
        <w:t>2</w:t>
      </w:r>
      <w:r>
        <w:rPr>
          <w:rFonts w:ascii="Times New Roman" w:eastAsia="仿宋_GB2312" w:hAnsi="Times New Roman"/>
          <w:sz w:val="32"/>
          <w:szCs w:val="32"/>
        </w:rPr>
        <w:t>个规模场（鸡和</w:t>
      </w:r>
      <w:r>
        <w:rPr>
          <w:rFonts w:ascii="Times New Roman" w:eastAsia="仿宋_GB2312" w:hAnsi="Times New Roman"/>
          <w:sz w:val="32"/>
          <w:szCs w:val="32"/>
        </w:rPr>
        <w:lastRenderedPageBreak/>
        <w:t>水禽</w:t>
      </w:r>
      <w:r>
        <w:rPr>
          <w:rFonts w:ascii="Times New Roman" w:eastAsia="仿宋_GB2312" w:hAnsi="Times New Roman" w:hint="eastAsia"/>
          <w:sz w:val="32"/>
          <w:szCs w:val="32"/>
        </w:rPr>
        <w:t>各</w:t>
      </w:r>
      <w:r>
        <w:rPr>
          <w:rFonts w:ascii="Times New Roman" w:eastAsia="仿宋_GB2312" w:hAnsi="Times New Roman" w:hint="eastAsia"/>
          <w:sz w:val="32"/>
          <w:szCs w:val="32"/>
        </w:rPr>
        <w:t>1</w:t>
      </w:r>
      <w:r>
        <w:rPr>
          <w:rFonts w:ascii="Times New Roman" w:eastAsia="仿宋_GB2312" w:hAnsi="Times New Roman" w:hint="eastAsia"/>
          <w:sz w:val="32"/>
          <w:szCs w:val="32"/>
        </w:rPr>
        <w:t>个</w:t>
      </w:r>
      <w:r>
        <w:rPr>
          <w:rFonts w:ascii="Times New Roman" w:eastAsia="仿宋_GB2312" w:hAnsi="Times New Roman"/>
          <w:sz w:val="32"/>
          <w:szCs w:val="32"/>
        </w:rPr>
        <w:t>），每个规模场每次采集家禽血清和棉拭子样品各</w:t>
      </w:r>
      <w:r>
        <w:rPr>
          <w:rFonts w:ascii="Times New Roman" w:eastAsia="仿宋_GB2312" w:hAnsi="Times New Roman"/>
          <w:sz w:val="32"/>
          <w:szCs w:val="32"/>
        </w:rPr>
        <w:t>30</w:t>
      </w:r>
      <w:r>
        <w:rPr>
          <w:rFonts w:ascii="Times New Roman" w:eastAsia="仿宋_GB2312" w:hAnsi="Times New Roman"/>
          <w:sz w:val="32"/>
          <w:szCs w:val="32"/>
        </w:rPr>
        <w:t>份。全年监测规模</w:t>
      </w:r>
      <w:r>
        <w:rPr>
          <w:rFonts w:ascii="Times New Roman" w:eastAsia="仿宋_GB2312" w:hAnsi="Times New Roman" w:hint="eastAsia"/>
          <w:sz w:val="32"/>
          <w:szCs w:val="32"/>
        </w:rPr>
        <w:t>养禽</w:t>
      </w:r>
      <w:r>
        <w:rPr>
          <w:rFonts w:ascii="Times New Roman" w:eastAsia="仿宋_GB2312" w:hAnsi="Times New Roman"/>
          <w:sz w:val="32"/>
          <w:szCs w:val="32"/>
        </w:rPr>
        <w:t>场血清和棉拭子样品各</w:t>
      </w:r>
      <w:r>
        <w:rPr>
          <w:rFonts w:ascii="Times New Roman" w:eastAsia="仿宋_GB2312" w:hAnsi="Times New Roman" w:hint="eastAsia"/>
          <w:sz w:val="32"/>
          <w:szCs w:val="32"/>
        </w:rPr>
        <w:t>24</w:t>
      </w:r>
      <w:r>
        <w:rPr>
          <w:rFonts w:ascii="Times New Roman" w:eastAsia="仿宋_GB2312" w:hAnsi="Times New Roman"/>
          <w:sz w:val="32"/>
          <w:szCs w:val="32"/>
        </w:rPr>
        <w:t>0</w:t>
      </w:r>
      <w:r>
        <w:rPr>
          <w:rFonts w:ascii="Times New Roman" w:eastAsia="仿宋_GB2312" w:hAnsi="Times New Roman"/>
          <w:sz w:val="32"/>
          <w:szCs w:val="32"/>
        </w:rPr>
        <w:t>份。血清样品检测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sz w:val="32"/>
          <w:szCs w:val="32"/>
        </w:rPr>
        <w:t>、</w:t>
      </w:r>
      <w:r>
        <w:rPr>
          <w:rFonts w:ascii="Times New Roman" w:eastAsia="仿宋_GB2312" w:hAnsi="Times New Roman"/>
          <w:sz w:val="32"/>
          <w:szCs w:val="32"/>
        </w:rPr>
        <w:t>H7</w:t>
      </w:r>
      <w:r>
        <w:rPr>
          <w:rFonts w:ascii="Times New Roman" w:eastAsia="仿宋_GB2312" w:hAnsi="Times New Roman"/>
          <w:sz w:val="32"/>
          <w:szCs w:val="32"/>
        </w:rPr>
        <w:t>亚型抗体，棉拭子样品检测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sz w:val="32"/>
          <w:szCs w:val="32"/>
        </w:rPr>
        <w:t>、</w:t>
      </w:r>
      <w:r>
        <w:rPr>
          <w:rFonts w:ascii="Times New Roman" w:eastAsia="仿宋_GB2312" w:hAnsi="Times New Roman"/>
          <w:sz w:val="32"/>
          <w:szCs w:val="32"/>
        </w:rPr>
        <w:t>H7</w:t>
      </w:r>
      <w:r>
        <w:rPr>
          <w:rFonts w:ascii="Times New Roman" w:eastAsia="仿宋_GB2312" w:hAnsi="Times New Roman"/>
          <w:sz w:val="32"/>
          <w:szCs w:val="32"/>
        </w:rPr>
        <w:t>亚型病原。</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）活禽</w:t>
      </w:r>
      <w:r>
        <w:rPr>
          <w:rFonts w:ascii="Times New Roman" w:eastAsia="仿宋_GB2312" w:hAnsi="Times New Roman" w:hint="eastAsia"/>
          <w:sz w:val="32"/>
          <w:szCs w:val="32"/>
        </w:rPr>
        <w:t>批发（交易）</w:t>
      </w:r>
      <w:r>
        <w:rPr>
          <w:rFonts w:ascii="Times New Roman" w:eastAsia="仿宋_GB2312" w:hAnsi="Times New Roman"/>
          <w:sz w:val="32"/>
          <w:szCs w:val="32"/>
        </w:rPr>
        <w:t>市场监测：每季度</w:t>
      </w:r>
      <w:r>
        <w:rPr>
          <w:rFonts w:ascii="Times New Roman" w:eastAsia="仿宋_GB2312" w:hAnsi="Times New Roman" w:hint="eastAsia"/>
          <w:sz w:val="32"/>
          <w:szCs w:val="32"/>
        </w:rPr>
        <w:t>对</w:t>
      </w:r>
      <w:r>
        <w:rPr>
          <w:rFonts w:ascii="Times New Roman" w:eastAsia="仿宋_GB2312" w:hAnsi="Times New Roman"/>
          <w:sz w:val="32"/>
          <w:szCs w:val="32"/>
        </w:rPr>
        <w:t>辖区</w:t>
      </w:r>
      <w:r>
        <w:rPr>
          <w:rFonts w:ascii="Times New Roman" w:eastAsia="仿宋_GB2312" w:hAnsi="Times New Roman" w:hint="eastAsia"/>
          <w:sz w:val="32"/>
          <w:szCs w:val="32"/>
        </w:rPr>
        <w:t>内</w:t>
      </w:r>
      <w:r>
        <w:rPr>
          <w:rFonts w:ascii="Times New Roman" w:eastAsia="仿宋_GB2312" w:hAnsi="Times New Roman"/>
          <w:sz w:val="32"/>
          <w:szCs w:val="32"/>
        </w:rPr>
        <w:t>1</w:t>
      </w:r>
      <w:r>
        <w:rPr>
          <w:rFonts w:ascii="Times New Roman" w:eastAsia="仿宋_GB2312" w:hAnsi="Times New Roman"/>
          <w:sz w:val="32"/>
          <w:szCs w:val="32"/>
        </w:rPr>
        <w:t>个活禽</w:t>
      </w:r>
      <w:r>
        <w:rPr>
          <w:rFonts w:ascii="Times New Roman" w:eastAsia="仿宋_GB2312" w:hAnsi="Times New Roman" w:hint="eastAsia"/>
          <w:sz w:val="32"/>
          <w:szCs w:val="32"/>
        </w:rPr>
        <w:t>批发（交易）</w:t>
      </w:r>
      <w:r>
        <w:rPr>
          <w:rFonts w:ascii="Times New Roman" w:eastAsia="仿宋_GB2312" w:hAnsi="Times New Roman"/>
          <w:sz w:val="32"/>
          <w:szCs w:val="32"/>
        </w:rPr>
        <w:t>市场</w:t>
      </w:r>
      <w:r>
        <w:rPr>
          <w:rFonts w:ascii="Times New Roman" w:eastAsia="仿宋_GB2312" w:hAnsi="Times New Roman" w:hint="eastAsia"/>
          <w:sz w:val="32"/>
          <w:szCs w:val="32"/>
        </w:rPr>
        <w:t>进行监测</w:t>
      </w:r>
      <w:r>
        <w:rPr>
          <w:rFonts w:ascii="Times New Roman" w:eastAsia="仿宋_GB2312" w:hAnsi="Times New Roman"/>
          <w:sz w:val="32"/>
          <w:szCs w:val="32"/>
        </w:rPr>
        <w:t>，</w:t>
      </w:r>
      <w:r>
        <w:rPr>
          <w:rFonts w:ascii="Times New Roman" w:eastAsia="仿宋_GB2312" w:hAnsi="Times New Roman" w:hint="eastAsia"/>
          <w:sz w:val="32"/>
          <w:szCs w:val="32"/>
        </w:rPr>
        <w:t>采集</w:t>
      </w:r>
      <w:r>
        <w:rPr>
          <w:rFonts w:ascii="Times New Roman" w:eastAsia="仿宋_GB2312" w:hAnsi="Times New Roman"/>
          <w:sz w:val="32"/>
          <w:szCs w:val="32"/>
        </w:rPr>
        <w:t>棉拭子样品</w:t>
      </w:r>
      <w:r>
        <w:rPr>
          <w:rFonts w:ascii="Times New Roman" w:eastAsia="仿宋_GB2312" w:hAnsi="Times New Roman"/>
          <w:sz w:val="32"/>
          <w:szCs w:val="32"/>
        </w:rPr>
        <w:t>80</w:t>
      </w:r>
      <w:r>
        <w:rPr>
          <w:rFonts w:ascii="Times New Roman" w:eastAsia="仿宋_GB2312" w:hAnsi="Times New Roman"/>
          <w:sz w:val="32"/>
          <w:szCs w:val="32"/>
        </w:rPr>
        <w:t>份（水禽</w:t>
      </w:r>
      <w:r>
        <w:rPr>
          <w:rFonts w:ascii="Times New Roman" w:eastAsia="仿宋_GB2312" w:hAnsi="Times New Roman"/>
          <w:sz w:val="32"/>
          <w:szCs w:val="32"/>
        </w:rPr>
        <w:t>40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鸡</w:t>
      </w:r>
      <w:r>
        <w:rPr>
          <w:rFonts w:ascii="Times New Roman" w:eastAsia="仿宋_GB2312" w:hAnsi="Times New Roman"/>
          <w:sz w:val="32"/>
          <w:szCs w:val="32"/>
        </w:rPr>
        <w:t>30</w:t>
      </w:r>
      <w:r>
        <w:rPr>
          <w:rFonts w:ascii="Times New Roman" w:eastAsia="仿宋_GB2312" w:hAnsi="Times New Roman"/>
          <w:sz w:val="32"/>
          <w:szCs w:val="32"/>
        </w:rPr>
        <w:t>份</w:t>
      </w:r>
      <w:r>
        <w:rPr>
          <w:rFonts w:ascii="Times New Roman" w:eastAsia="仿宋_GB2312" w:hAnsi="Times New Roman" w:hint="eastAsia"/>
          <w:sz w:val="32"/>
          <w:szCs w:val="32"/>
        </w:rPr>
        <w:t>、环境</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份</w:t>
      </w:r>
      <w:r>
        <w:rPr>
          <w:rFonts w:ascii="Times New Roman" w:eastAsia="仿宋_GB2312" w:hAnsi="Times New Roman"/>
          <w:sz w:val="32"/>
          <w:szCs w:val="32"/>
        </w:rPr>
        <w:t>）。</w:t>
      </w:r>
      <w:r>
        <w:rPr>
          <w:rFonts w:ascii="Times New Roman" w:eastAsia="仿宋_GB2312" w:hAnsi="Times New Roman" w:hint="eastAsia"/>
          <w:sz w:val="32"/>
          <w:szCs w:val="32"/>
        </w:rPr>
        <w:t>全年共监测棉拭子样品</w:t>
      </w:r>
      <w:r>
        <w:rPr>
          <w:rFonts w:ascii="Times New Roman" w:eastAsia="仿宋_GB2312" w:hAnsi="Times New Roman"/>
          <w:sz w:val="32"/>
          <w:szCs w:val="32"/>
        </w:rPr>
        <w:t>32</w:t>
      </w:r>
      <w:r>
        <w:rPr>
          <w:rFonts w:ascii="Times New Roman" w:eastAsia="仿宋_GB2312" w:hAnsi="Times New Roman" w:hint="eastAsia"/>
          <w:sz w:val="32"/>
          <w:szCs w:val="32"/>
        </w:rPr>
        <w:t>0</w:t>
      </w:r>
      <w:r>
        <w:rPr>
          <w:rFonts w:ascii="Times New Roman" w:eastAsia="仿宋_GB2312" w:hAnsi="Times New Roman" w:hint="eastAsia"/>
          <w:sz w:val="32"/>
          <w:szCs w:val="32"/>
        </w:rPr>
        <w:t>份。</w:t>
      </w:r>
      <w:r>
        <w:rPr>
          <w:rFonts w:ascii="Times New Roman" w:eastAsia="仿宋_GB2312" w:hAnsi="Times New Roman"/>
          <w:sz w:val="32"/>
          <w:szCs w:val="32"/>
        </w:rPr>
        <w:t>鸡棉拭子</w:t>
      </w:r>
      <w:r>
        <w:rPr>
          <w:rFonts w:ascii="Times New Roman" w:eastAsia="仿宋_GB2312" w:hAnsi="Times New Roman" w:hint="eastAsia"/>
          <w:sz w:val="32"/>
          <w:szCs w:val="32"/>
        </w:rPr>
        <w:t>和环境</w:t>
      </w:r>
      <w:r>
        <w:rPr>
          <w:rFonts w:ascii="Times New Roman" w:eastAsia="仿宋_GB2312" w:hAnsi="Times New Roman"/>
          <w:sz w:val="32"/>
          <w:szCs w:val="32"/>
        </w:rPr>
        <w:t>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r>
        <w:rPr>
          <w:rFonts w:ascii="Times New Roman" w:eastAsia="仿宋_GB2312" w:hAnsi="Times New Roman"/>
          <w:sz w:val="32"/>
          <w:szCs w:val="32"/>
        </w:rPr>
        <w:t>新城疫病原；水禽棉拭子样品检测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sz w:val="32"/>
          <w:szCs w:val="32"/>
        </w:rPr>
        <w:t>、</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农贸</w:t>
      </w:r>
      <w:r>
        <w:rPr>
          <w:rFonts w:ascii="Times New Roman" w:eastAsia="仿宋_GB2312" w:hAnsi="Times New Roman"/>
          <w:sz w:val="32"/>
          <w:szCs w:val="32"/>
        </w:rPr>
        <w:t>市场监测：每季度</w:t>
      </w:r>
      <w:r>
        <w:rPr>
          <w:rFonts w:ascii="Times New Roman" w:eastAsia="仿宋_GB2312" w:hAnsi="Times New Roman" w:hint="eastAsia"/>
          <w:sz w:val="32"/>
          <w:szCs w:val="32"/>
        </w:rPr>
        <w:t>对</w:t>
      </w:r>
      <w:r>
        <w:rPr>
          <w:rFonts w:ascii="Times New Roman" w:eastAsia="仿宋_GB2312" w:hAnsi="Times New Roman"/>
          <w:sz w:val="32"/>
          <w:szCs w:val="32"/>
        </w:rPr>
        <w:t>辖区</w:t>
      </w:r>
      <w:r>
        <w:rPr>
          <w:rFonts w:ascii="Times New Roman" w:eastAsia="仿宋_GB2312" w:hAnsi="Times New Roman" w:hint="eastAsia"/>
          <w:sz w:val="32"/>
          <w:szCs w:val="32"/>
        </w:rPr>
        <w:t>内</w:t>
      </w:r>
      <w:r>
        <w:rPr>
          <w:rFonts w:ascii="Times New Roman" w:eastAsia="仿宋_GB2312" w:hAnsi="Times New Roman"/>
          <w:sz w:val="32"/>
          <w:szCs w:val="32"/>
        </w:rPr>
        <w:t>1</w:t>
      </w:r>
      <w:r>
        <w:rPr>
          <w:rFonts w:ascii="Times New Roman" w:eastAsia="仿宋_GB2312" w:hAnsi="Times New Roman"/>
          <w:sz w:val="32"/>
          <w:szCs w:val="32"/>
        </w:rPr>
        <w:t>个</w:t>
      </w:r>
      <w:r>
        <w:rPr>
          <w:rFonts w:ascii="Times New Roman" w:eastAsia="仿宋_GB2312" w:hAnsi="Times New Roman" w:hint="eastAsia"/>
          <w:sz w:val="32"/>
          <w:szCs w:val="32"/>
        </w:rPr>
        <w:t>农贸</w:t>
      </w:r>
      <w:r>
        <w:rPr>
          <w:rFonts w:ascii="Times New Roman" w:eastAsia="仿宋_GB2312" w:hAnsi="Times New Roman"/>
          <w:sz w:val="32"/>
          <w:szCs w:val="32"/>
        </w:rPr>
        <w:t>市场</w:t>
      </w:r>
      <w:r>
        <w:rPr>
          <w:rFonts w:ascii="Times New Roman" w:eastAsia="仿宋_GB2312" w:hAnsi="Times New Roman" w:hint="eastAsia"/>
          <w:sz w:val="32"/>
          <w:szCs w:val="32"/>
        </w:rPr>
        <w:t>进行监测</w:t>
      </w:r>
      <w:r>
        <w:rPr>
          <w:rFonts w:ascii="Times New Roman" w:eastAsia="仿宋_GB2312" w:hAnsi="Times New Roman"/>
          <w:sz w:val="32"/>
          <w:szCs w:val="32"/>
        </w:rPr>
        <w:t>，</w:t>
      </w:r>
    </w:p>
    <w:p w:rsidR="00516426" w:rsidRDefault="00516426">
      <w:pPr>
        <w:spacing w:line="600" w:lineRule="exact"/>
        <w:rPr>
          <w:rFonts w:ascii="Times New Roman" w:eastAsia="仿宋_GB2312" w:hAnsi="Times New Roman" w:hint="eastAsia"/>
          <w:sz w:val="32"/>
          <w:szCs w:val="32"/>
        </w:rPr>
      </w:pPr>
      <w:r>
        <w:rPr>
          <w:rFonts w:ascii="Times New Roman" w:eastAsia="仿宋_GB2312" w:hAnsi="Times New Roman" w:hint="eastAsia"/>
          <w:sz w:val="32"/>
          <w:szCs w:val="32"/>
        </w:rPr>
        <w:t>采集</w:t>
      </w:r>
      <w:r>
        <w:rPr>
          <w:rFonts w:ascii="Times New Roman" w:eastAsia="仿宋_GB2312" w:hAnsi="Times New Roman"/>
          <w:sz w:val="32"/>
          <w:szCs w:val="32"/>
        </w:rPr>
        <w:t>棉拭子样品</w:t>
      </w:r>
      <w:r>
        <w:rPr>
          <w:rFonts w:ascii="Times New Roman" w:eastAsia="仿宋_GB2312" w:hAnsi="Times New Roman"/>
          <w:sz w:val="32"/>
          <w:szCs w:val="32"/>
        </w:rPr>
        <w:t>50</w:t>
      </w:r>
      <w:r>
        <w:rPr>
          <w:rFonts w:ascii="Times New Roman" w:eastAsia="仿宋_GB2312" w:hAnsi="Times New Roman"/>
          <w:sz w:val="32"/>
          <w:szCs w:val="32"/>
        </w:rPr>
        <w:t>份（水禽</w:t>
      </w:r>
      <w:r>
        <w:rPr>
          <w:rFonts w:ascii="Times New Roman" w:eastAsia="仿宋_GB2312" w:hAnsi="Times New Roman"/>
          <w:sz w:val="32"/>
          <w:szCs w:val="32"/>
        </w:rPr>
        <w:t>20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鸡</w:t>
      </w:r>
      <w:r>
        <w:rPr>
          <w:rFonts w:ascii="Times New Roman" w:eastAsia="仿宋_GB2312" w:hAnsi="Times New Roman"/>
          <w:sz w:val="32"/>
          <w:szCs w:val="32"/>
        </w:rPr>
        <w:t>20</w:t>
      </w:r>
      <w:r>
        <w:rPr>
          <w:rFonts w:ascii="Times New Roman" w:eastAsia="仿宋_GB2312" w:hAnsi="Times New Roman"/>
          <w:sz w:val="32"/>
          <w:szCs w:val="32"/>
        </w:rPr>
        <w:t>份</w:t>
      </w:r>
      <w:r>
        <w:rPr>
          <w:rFonts w:ascii="Times New Roman" w:eastAsia="仿宋_GB2312" w:hAnsi="Times New Roman" w:hint="eastAsia"/>
          <w:sz w:val="32"/>
          <w:szCs w:val="32"/>
        </w:rPr>
        <w:t>、环境</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份</w:t>
      </w:r>
      <w:r>
        <w:rPr>
          <w:rFonts w:ascii="Times New Roman" w:eastAsia="仿宋_GB2312" w:hAnsi="Times New Roman"/>
          <w:sz w:val="32"/>
          <w:szCs w:val="32"/>
        </w:rPr>
        <w:t>）。</w:t>
      </w:r>
      <w:r>
        <w:rPr>
          <w:rFonts w:ascii="Times New Roman" w:eastAsia="仿宋_GB2312" w:hAnsi="Times New Roman" w:hint="eastAsia"/>
          <w:sz w:val="32"/>
          <w:szCs w:val="32"/>
        </w:rPr>
        <w:t>全年共监测棉拭子样品</w:t>
      </w:r>
      <w:r>
        <w:rPr>
          <w:rFonts w:ascii="Times New Roman" w:eastAsia="仿宋_GB2312" w:hAnsi="Times New Roman" w:hint="eastAsia"/>
          <w:sz w:val="32"/>
          <w:szCs w:val="32"/>
        </w:rPr>
        <w:t>200</w:t>
      </w:r>
      <w:r>
        <w:rPr>
          <w:rFonts w:ascii="Times New Roman" w:eastAsia="仿宋_GB2312" w:hAnsi="Times New Roman" w:hint="eastAsia"/>
          <w:sz w:val="32"/>
          <w:szCs w:val="32"/>
        </w:rPr>
        <w:t>份。</w:t>
      </w:r>
      <w:r>
        <w:rPr>
          <w:rFonts w:ascii="Times New Roman" w:eastAsia="仿宋_GB2312" w:hAnsi="Times New Roman"/>
          <w:sz w:val="32"/>
          <w:szCs w:val="32"/>
        </w:rPr>
        <w:t>鸡棉拭子</w:t>
      </w:r>
      <w:r>
        <w:rPr>
          <w:rFonts w:ascii="Times New Roman" w:eastAsia="仿宋_GB2312" w:hAnsi="Times New Roman" w:hint="eastAsia"/>
          <w:sz w:val="32"/>
          <w:szCs w:val="32"/>
        </w:rPr>
        <w:t>和环境</w:t>
      </w:r>
      <w:r>
        <w:rPr>
          <w:rFonts w:ascii="Times New Roman" w:eastAsia="仿宋_GB2312" w:hAnsi="Times New Roman"/>
          <w:sz w:val="32"/>
          <w:szCs w:val="32"/>
        </w:rPr>
        <w:t>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sz w:val="32"/>
          <w:szCs w:val="32"/>
        </w:rPr>
        <w:t>、</w:t>
      </w:r>
      <w:r>
        <w:rPr>
          <w:rFonts w:ascii="Times New Roman" w:eastAsia="仿宋_GB2312" w:hAnsi="Times New Roman"/>
          <w:sz w:val="32"/>
          <w:szCs w:val="32"/>
        </w:rPr>
        <w:t>H7</w:t>
      </w:r>
      <w:r>
        <w:rPr>
          <w:rFonts w:ascii="Times New Roman" w:eastAsia="仿宋_GB2312" w:hAnsi="Times New Roman"/>
          <w:sz w:val="32"/>
          <w:szCs w:val="32"/>
        </w:rPr>
        <w:t>亚型病原以及新城疫病原；水禽棉拭子样品检测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sz w:val="32"/>
          <w:szCs w:val="32"/>
        </w:rPr>
        <w:t>、</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自治区级监测：</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对全区</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个市级活禽批发（交易）市场和农贸</w:t>
      </w:r>
      <w:r>
        <w:rPr>
          <w:rFonts w:ascii="Times New Roman" w:eastAsia="仿宋_GB2312" w:hAnsi="Times New Roman"/>
          <w:sz w:val="32"/>
          <w:szCs w:val="32"/>
        </w:rPr>
        <w:t>市场</w:t>
      </w:r>
      <w:r>
        <w:rPr>
          <w:rFonts w:ascii="Times New Roman" w:eastAsia="仿宋_GB2312" w:hAnsi="Times New Roman" w:hint="eastAsia"/>
          <w:sz w:val="32"/>
          <w:szCs w:val="32"/>
        </w:rPr>
        <w:t>进行专项监测</w:t>
      </w:r>
      <w:r>
        <w:rPr>
          <w:rFonts w:ascii="Times New Roman" w:eastAsia="仿宋_GB2312" w:hAnsi="Times New Roman" w:hint="eastAsia"/>
          <w:bCs/>
          <w:sz w:val="32"/>
          <w:szCs w:val="32"/>
        </w:rPr>
        <w:t>（南宁市、钦州市、北海市以及防城港市除外）</w:t>
      </w:r>
      <w:r>
        <w:rPr>
          <w:rFonts w:ascii="Times New Roman" w:eastAsia="仿宋_GB2312" w:hAnsi="Times New Roman"/>
          <w:bCs/>
          <w:sz w:val="32"/>
          <w:szCs w:val="32"/>
        </w:rPr>
        <w:t>，每</w:t>
      </w:r>
      <w:r>
        <w:rPr>
          <w:rFonts w:ascii="Times New Roman" w:eastAsia="仿宋_GB2312" w:hAnsi="Times New Roman"/>
          <w:sz w:val="32"/>
          <w:szCs w:val="32"/>
        </w:rPr>
        <w:t>个活禽</w:t>
      </w:r>
      <w:r>
        <w:rPr>
          <w:rFonts w:ascii="Times New Roman" w:eastAsia="仿宋_GB2312" w:hAnsi="Times New Roman" w:hint="eastAsia"/>
          <w:sz w:val="32"/>
          <w:szCs w:val="32"/>
        </w:rPr>
        <w:t>批发（交易）</w:t>
      </w:r>
      <w:r>
        <w:rPr>
          <w:rFonts w:ascii="Times New Roman" w:eastAsia="仿宋_GB2312" w:hAnsi="Times New Roman"/>
          <w:sz w:val="32"/>
          <w:szCs w:val="32"/>
        </w:rPr>
        <w:t>市场采集棉拭子样品</w:t>
      </w:r>
      <w:r>
        <w:rPr>
          <w:rFonts w:ascii="Times New Roman" w:eastAsia="仿宋_GB2312" w:hAnsi="Times New Roman"/>
          <w:sz w:val="32"/>
          <w:szCs w:val="32"/>
        </w:rPr>
        <w:t>100</w:t>
      </w:r>
      <w:r>
        <w:rPr>
          <w:rFonts w:ascii="Times New Roman" w:eastAsia="仿宋_GB2312" w:hAnsi="Times New Roman"/>
          <w:sz w:val="32"/>
          <w:szCs w:val="32"/>
        </w:rPr>
        <w:t>份（鸡</w:t>
      </w:r>
      <w:r>
        <w:rPr>
          <w:rFonts w:ascii="Times New Roman" w:eastAsia="仿宋_GB2312" w:hAnsi="Times New Roman"/>
          <w:sz w:val="32"/>
          <w:szCs w:val="32"/>
        </w:rPr>
        <w:t>50</w:t>
      </w:r>
      <w:r>
        <w:rPr>
          <w:rFonts w:ascii="Times New Roman" w:eastAsia="仿宋_GB2312" w:hAnsi="Times New Roman"/>
          <w:sz w:val="32"/>
          <w:szCs w:val="32"/>
        </w:rPr>
        <w:t>份、水禽</w:t>
      </w:r>
      <w:r>
        <w:rPr>
          <w:rFonts w:ascii="Times New Roman" w:eastAsia="仿宋_GB2312" w:hAnsi="Times New Roman"/>
          <w:sz w:val="32"/>
          <w:szCs w:val="32"/>
        </w:rPr>
        <w:t>40</w:t>
      </w:r>
      <w:r>
        <w:rPr>
          <w:rFonts w:ascii="Times New Roman" w:eastAsia="仿宋_GB2312" w:hAnsi="Times New Roman"/>
          <w:sz w:val="32"/>
          <w:szCs w:val="32"/>
        </w:rPr>
        <w:t>份</w:t>
      </w:r>
      <w:r>
        <w:rPr>
          <w:rFonts w:ascii="Times New Roman" w:eastAsia="仿宋_GB2312" w:hAnsi="Times New Roman" w:hint="eastAsia"/>
          <w:sz w:val="32"/>
          <w:szCs w:val="32"/>
        </w:rPr>
        <w:t>、环境</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份</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每个</w:t>
      </w:r>
      <w:r>
        <w:rPr>
          <w:rFonts w:ascii="Times New Roman" w:eastAsia="仿宋_GB2312" w:hAnsi="Times New Roman" w:hint="eastAsia"/>
          <w:sz w:val="32"/>
          <w:szCs w:val="32"/>
        </w:rPr>
        <w:t>农贸</w:t>
      </w:r>
      <w:r>
        <w:rPr>
          <w:rFonts w:ascii="Times New Roman" w:eastAsia="仿宋_GB2312" w:hAnsi="Times New Roman"/>
          <w:sz w:val="32"/>
          <w:szCs w:val="32"/>
        </w:rPr>
        <w:t>市场采集棉拭子样品</w:t>
      </w:r>
      <w:r>
        <w:rPr>
          <w:rFonts w:ascii="Times New Roman" w:eastAsia="仿宋_GB2312" w:hAnsi="Times New Roman"/>
          <w:sz w:val="32"/>
          <w:szCs w:val="32"/>
        </w:rPr>
        <w:t>50</w:t>
      </w:r>
      <w:r>
        <w:rPr>
          <w:rFonts w:ascii="Times New Roman" w:eastAsia="仿宋_GB2312" w:hAnsi="Times New Roman"/>
          <w:sz w:val="32"/>
          <w:szCs w:val="32"/>
        </w:rPr>
        <w:t>份（鸡</w:t>
      </w:r>
      <w:r>
        <w:rPr>
          <w:rFonts w:ascii="Times New Roman" w:eastAsia="仿宋_GB2312" w:hAnsi="Times New Roman"/>
          <w:sz w:val="32"/>
          <w:szCs w:val="32"/>
        </w:rPr>
        <w:t>20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水禽</w:t>
      </w:r>
      <w:r>
        <w:rPr>
          <w:rFonts w:ascii="Times New Roman" w:eastAsia="仿宋_GB2312" w:hAnsi="Times New Roman"/>
          <w:sz w:val="32"/>
          <w:szCs w:val="32"/>
        </w:rPr>
        <w:t>20</w:t>
      </w:r>
      <w:r>
        <w:rPr>
          <w:rFonts w:ascii="Times New Roman" w:eastAsia="仿宋_GB2312" w:hAnsi="Times New Roman"/>
          <w:sz w:val="32"/>
          <w:szCs w:val="32"/>
        </w:rPr>
        <w:t>份</w:t>
      </w:r>
      <w:r>
        <w:rPr>
          <w:rFonts w:ascii="Times New Roman" w:eastAsia="仿宋_GB2312" w:hAnsi="Times New Roman" w:hint="eastAsia"/>
          <w:sz w:val="32"/>
          <w:szCs w:val="32"/>
        </w:rPr>
        <w:t>、环境</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份</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鸡棉拭子</w:t>
      </w:r>
      <w:r>
        <w:rPr>
          <w:rFonts w:ascii="Times New Roman" w:eastAsia="仿宋_GB2312" w:hAnsi="Times New Roman" w:hint="eastAsia"/>
          <w:sz w:val="32"/>
          <w:szCs w:val="32"/>
        </w:rPr>
        <w:t>和环境</w:t>
      </w:r>
      <w:r>
        <w:rPr>
          <w:rFonts w:ascii="Times New Roman" w:eastAsia="仿宋_GB2312" w:hAnsi="Times New Roman"/>
          <w:sz w:val="32"/>
          <w:szCs w:val="32"/>
        </w:rPr>
        <w:t>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r>
        <w:rPr>
          <w:rFonts w:ascii="Times New Roman" w:eastAsia="仿宋_GB2312" w:hAnsi="Times New Roman"/>
          <w:sz w:val="32"/>
          <w:szCs w:val="32"/>
        </w:rPr>
        <w:t>新城疫病原；水禽棉拭子样品检测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具体</w:t>
      </w:r>
      <w:r>
        <w:rPr>
          <w:rFonts w:ascii="Times New Roman" w:eastAsia="仿宋_GB2312" w:hAnsi="Times New Roman"/>
          <w:sz w:val="32"/>
          <w:szCs w:val="32"/>
        </w:rPr>
        <w:t>采样时间</w:t>
      </w:r>
      <w:r>
        <w:rPr>
          <w:rFonts w:ascii="Times New Roman" w:eastAsia="仿宋_GB2312" w:hAnsi="Times New Roman" w:hint="eastAsia"/>
          <w:sz w:val="32"/>
          <w:szCs w:val="32"/>
        </w:rPr>
        <w:t>和</w:t>
      </w:r>
      <w:r>
        <w:rPr>
          <w:rFonts w:ascii="Times New Roman" w:eastAsia="仿宋_GB2312" w:hAnsi="Times New Roman"/>
          <w:sz w:val="32"/>
          <w:szCs w:val="32"/>
        </w:rPr>
        <w:t>地点由自治区动物疫病预防控制中心</w:t>
      </w:r>
      <w:r>
        <w:rPr>
          <w:rFonts w:ascii="Times New Roman" w:eastAsia="仿宋_GB2312" w:hAnsi="Times New Roman" w:hint="eastAsia"/>
          <w:sz w:val="32"/>
          <w:szCs w:val="32"/>
        </w:rPr>
        <w:t>商</w:t>
      </w:r>
      <w:r>
        <w:rPr>
          <w:rFonts w:ascii="Times New Roman" w:eastAsia="仿宋_GB2312" w:hAnsi="Times New Roman"/>
          <w:sz w:val="32"/>
          <w:szCs w:val="32"/>
        </w:rPr>
        <w:t>相关</w:t>
      </w:r>
      <w:r>
        <w:rPr>
          <w:rFonts w:ascii="Times New Roman" w:eastAsia="仿宋_GB2312" w:hAnsi="Times New Roman"/>
          <w:sz w:val="32"/>
          <w:szCs w:val="32"/>
        </w:rPr>
        <w:lastRenderedPageBreak/>
        <w:t>单位确</w:t>
      </w:r>
      <w:r>
        <w:rPr>
          <w:rFonts w:ascii="Times New Roman" w:eastAsia="仿宋_GB2312" w:hAnsi="Times New Roman" w:hint="eastAsia"/>
          <w:sz w:val="32"/>
          <w:szCs w:val="32"/>
        </w:rPr>
        <w:t>定</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（二）集中监测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全年</w:t>
      </w:r>
      <w:r>
        <w:rPr>
          <w:rFonts w:ascii="Times New Roman" w:eastAsia="仿宋_GB2312" w:hAnsi="Times New Roman"/>
          <w:sz w:val="32"/>
          <w:szCs w:val="32"/>
        </w:rPr>
        <w:t>春、秋季各集中监测一次，监测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w:t>
      </w:r>
      <w:r>
        <w:rPr>
          <w:rFonts w:ascii="Times New Roman" w:eastAsia="仿宋_GB2312" w:hAnsi="Times New Roman" w:hint="eastAsia"/>
          <w:sz w:val="32"/>
          <w:szCs w:val="32"/>
        </w:rPr>
        <w:t>、</w:t>
      </w:r>
      <w:r>
        <w:rPr>
          <w:rFonts w:ascii="Times New Roman" w:eastAsia="仿宋_GB2312" w:hAnsi="Times New Roman"/>
          <w:sz w:val="32"/>
          <w:szCs w:val="32"/>
        </w:rPr>
        <w:t>新城疫抗体。</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市级集中监测：监测禽流感和新城疫抗体。每次集中监测的血清学样品数量不少于</w:t>
      </w:r>
      <w:r>
        <w:rPr>
          <w:rFonts w:ascii="Times New Roman" w:eastAsia="仿宋_GB2312" w:hAnsi="Times New Roman"/>
          <w:sz w:val="32"/>
          <w:szCs w:val="32"/>
        </w:rPr>
        <w:t>300</w:t>
      </w:r>
      <w:r>
        <w:rPr>
          <w:rFonts w:ascii="Times New Roman" w:eastAsia="仿宋_GB2312" w:hAnsi="Times New Roman"/>
          <w:sz w:val="32"/>
          <w:szCs w:val="32"/>
        </w:rPr>
        <w:t>份，监测范围应覆盖所辖县（市、区）。市级动物疫病预防控制中心自行检测，监测时间自定。</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自治区集中监测：监测禽流感和新城疫抗体。监测具体方案另行通知。</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、采样要求</w:t>
      </w:r>
    </w:p>
    <w:p w:rsidR="00516426" w:rsidRDefault="00516426">
      <w:pPr>
        <w:adjustRightInd w:val="0"/>
        <w:snapToGrid w:val="0"/>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采集的血清与棉拭子须一一对应，采集的棉拭子及时放入装有</w:t>
      </w:r>
      <w:r>
        <w:rPr>
          <w:rFonts w:ascii="Times New Roman" w:eastAsia="仿宋_GB2312" w:hAnsi="Times New Roman"/>
          <w:bCs/>
          <w:kern w:val="0"/>
          <w:sz w:val="32"/>
          <w:szCs w:val="32"/>
        </w:rPr>
        <w:t>1</w:t>
      </w:r>
      <w:r>
        <w:rPr>
          <w:rFonts w:ascii="Times New Roman" w:eastAsia="仿宋_GB2312" w:hAnsi="Times New Roman" w:hint="eastAsia"/>
          <w:bCs/>
          <w:kern w:val="0"/>
          <w:sz w:val="32"/>
          <w:szCs w:val="32"/>
        </w:rPr>
        <w:t xml:space="preserve"> </w:t>
      </w:r>
      <w:r>
        <w:rPr>
          <w:rFonts w:ascii="Times New Roman" w:eastAsia="仿宋_GB2312" w:hAnsi="Times New Roman"/>
          <w:bCs/>
          <w:kern w:val="0"/>
          <w:sz w:val="32"/>
          <w:szCs w:val="32"/>
        </w:rPr>
        <w:t>mL</w:t>
      </w:r>
      <w:r>
        <w:rPr>
          <w:rFonts w:ascii="Times New Roman" w:eastAsia="仿宋_GB2312" w:hAnsi="Times New Roman"/>
          <w:bCs/>
          <w:kern w:val="0"/>
          <w:sz w:val="32"/>
          <w:szCs w:val="32"/>
        </w:rPr>
        <w:t>保存液的离心管</w:t>
      </w:r>
      <w:r>
        <w:rPr>
          <w:rFonts w:ascii="Times New Roman" w:eastAsia="仿宋_GB2312" w:hAnsi="Times New Roman" w:hint="eastAsia"/>
          <w:bCs/>
          <w:kern w:val="0"/>
          <w:sz w:val="32"/>
          <w:szCs w:val="32"/>
        </w:rPr>
        <w:t>（规格：</w:t>
      </w:r>
      <w:r>
        <w:rPr>
          <w:rFonts w:ascii="Times New Roman" w:eastAsia="仿宋_GB2312" w:hAnsi="Times New Roman"/>
          <w:bCs/>
          <w:kern w:val="0"/>
          <w:sz w:val="32"/>
          <w:szCs w:val="32"/>
        </w:rPr>
        <w:t>2</w:t>
      </w:r>
      <w:r>
        <w:rPr>
          <w:rFonts w:ascii="Times New Roman" w:eastAsia="仿宋_GB2312" w:hAnsi="Times New Roman" w:hint="eastAsia"/>
          <w:bCs/>
          <w:kern w:val="0"/>
          <w:sz w:val="32"/>
          <w:szCs w:val="32"/>
        </w:rPr>
        <w:t xml:space="preserve"> </w:t>
      </w:r>
      <w:r>
        <w:rPr>
          <w:rFonts w:ascii="Times New Roman" w:eastAsia="仿宋_GB2312" w:hAnsi="Times New Roman"/>
          <w:bCs/>
          <w:kern w:val="0"/>
          <w:sz w:val="32"/>
          <w:szCs w:val="32"/>
        </w:rPr>
        <w:t>mL</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中，如样品在</w:t>
      </w:r>
      <w:r>
        <w:rPr>
          <w:rFonts w:ascii="Times New Roman" w:eastAsia="仿宋_GB2312" w:hAnsi="Times New Roman"/>
          <w:bCs/>
          <w:kern w:val="0"/>
          <w:sz w:val="32"/>
          <w:szCs w:val="32"/>
        </w:rPr>
        <w:t>24</w:t>
      </w:r>
      <w:r>
        <w:rPr>
          <w:rFonts w:ascii="Times New Roman" w:eastAsia="仿宋_GB2312" w:hAnsi="Times New Roman"/>
          <w:bCs/>
          <w:kern w:val="0"/>
          <w:sz w:val="32"/>
          <w:szCs w:val="32"/>
        </w:rPr>
        <w:t>小时内检测</w:t>
      </w:r>
      <w:r>
        <w:rPr>
          <w:rFonts w:ascii="Times New Roman" w:eastAsia="仿宋_GB2312" w:hAnsi="Times New Roman" w:hint="eastAsia"/>
          <w:bCs/>
          <w:kern w:val="0"/>
          <w:sz w:val="32"/>
          <w:szCs w:val="32"/>
        </w:rPr>
        <w:t>可</w:t>
      </w:r>
      <w:r>
        <w:rPr>
          <w:rFonts w:ascii="Times New Roman" w:eastAsia="仿宋_GB2312" w:hAnsi="Times New Roman"/>
          <w:bCs/>
          <w:kern w:val="0"/>
          <w:sz w:val="32"/>
          <w:szCs w:val="32"/>
        </w:rPr>
        <w:t>置于</w:t>
      </w:r>
      <w:r>
        <w:rPr>
          <w:rFonts w:ascii="Times New Roman" w:eastAsia="仿宋_GB2312" w:hAnsi="Times New Roman"/>
          <w:bCs/>
          <w:kern w:val="0"/>
          <w:sz w:val="32"/>
          <w:szCs w:val="32"/>
        </w:rPr>
        <w:t>4</w:t>
      </w:r>
      <w:r>
        <w:rPr>
          <w:rFonts w:ascii="Times New Roman" w:hAnsi="Times New Roman" w:cs="宋体" w:hint="eastAsia"/>
          <w:kern w:val="0"/>
          <w:sz w:val="32"/>
          <w:szCs w:val="32"/>
        </w:rPr>
        <w:t>℃</w:t>
      </w:r>
      <w:r>
        <w:rPr>
          <w:rFonts w:ascii="Times New Roman" w:eastAsia="仿宋_GB2312" w:hAnsi="Times New Roman"/>
          <w:bCs/>
          <w:kern w:val="0"/>
          <w:sz w:val="32"/>
          <w:szCs w:val="32"/>
        </w:rPr>
        <w:t>冰箱短暂保存，无需冻结；否则，样品应</w:t>
      </w:r>
      <w:r>
        <w:rPr>
          <w:rFonts w:ascii="Times New Roman" w:eastAsia="仿宋_GB2312" w:hAnsi="Times New Roman" w:hint="eastAsia"/>
          <w:bCs/>
          <w:kern w:val="0"/>
          <w:sz w:val="32"/>
          <w:szCs w:val="32"/>
        </w:rPr>
        <w:t>-20</w:t>
      </w:r>
      <w:r>
        <w:rPr>
          <w:rFonts w:ascii="Times New Roman" w:hAnsi="Times New Roman" w:cs="宋体" w:hint="eastAsia"/>
          <w:kern w:val="0"/>
          <w:sz w:val="32"/>
          <w:szCs w:val="32"/>
        </w:rPr>
        <w:t>℃以下</w:t>
      </w:r>
      <w:r>
        <w:rPr>
          <w:rFonts w:ascii="Times New Roman" w:eastAsia="仿宋_GB2312" w:hAnsi="Times New Roman"/>
          <w:bCs/>
          <w:kern w:val="0"/>
          <w:sz w:val="32"/>
          <w:szCs w:val="32"/>
        </w:rPr>
        <w:t>冷冻保存或运输。</w:t>
      </w:r>
    </w:p>
    <w:p w:rsidR="00516426" w:rsidRDefault="00516426">
      <w:pPr>
        <w:adjustRightInd w:val="0"/>
        <w:snapToGrid w:val="0"/>
        <w:spacing w:line="600" w:lineRule="exact"/>
        <w:ind w:firstLineChars="200" w:firstLine="640"/>
        <w:rPr>
          <w:rFonts w:ascii="Times New Roman" w:eastAsia="仿宋_GB2312" w:hAnsi="Times New Roman"/>
          <w:b/>
          <w:bCs/>
          <w:kern w:val="0"/>
          <w:sz w:val="32"/>
          <w:szCs w:val="32"/>
        </w:rPr>
      </w:pPr>
      <w:r>
        <w:rPr>
          <w:rFonts w:ascii="Times New Roman" w:eastAsia="仿宋_GB2312" w:hAnsi="Times New Roman"/>
          <w:bCs/>
          <w:kern w:val="0"/>
          <w:sz w:val="32"/>
          <w:szCs w:val="32"/>
        </w:rPr>
        <w:t>1000</w:t>
      </w:r>
      <w:r>
        <w:rPr>
          <w:rFonts w:ascii="Times New Roman" w:eastAsia="仿宋_GB2312" w:hAnsi="Times New Roman" w:hint="eastAsia"/>
          <w:bCs/>
          <w:kern w:val="0"/>
          <w:sz w:val="32"/>
          <w:szCs w:val="32"/>
        </w:rPr>
        <w:t xml:space="preserve"> </w:t>
      </w:r>
      <w:r>
        <w:rPr>
          <w:rFonts w:ascii="Times New Roman" w:eastAsia="仿宋_GB2312" w:hAnsi="Times New Roman"/>
          <w:bCs/>
          <w:kern w:val="0"/>
          <w:sz w:val="32"/>
          <w:szCs w:val="32"/>
        </w:rPr>
        <w:t>mL</w:t>
      </w:r>
      <w:r>
        <w:rPr>
          <w:rFonts w:ascii="Times New Roman" w:eastAsia="仿宋_GB2312" w:hAnsi="Times New Roman"/>
          <w:bCs/>
          <w:kern w:val="0"/>
          <w:sz w:val="32"/>
          <w:szCs w:val="32"/>
        </w:rPr>
        <w:t>保存液配方：甘油</w:t>
      </w:r>
      <w:r>
        <w:rPr>
          <w:rFonts w:ascii="Times New Roman" w:eastAsia="仿宋_GB2312" w:hAnsi="Times New Roman"/>
          <w:bCs/>
          <w:kern w:val="0"/>
          <w:sz w:val="32"/>
          <w:szCs w:val="32"/>
        </w:rPr>
        <w:t>200</w:t>
      </w:r>
      <w:r>
        <w:rPr>
          <w:rFonts w:ascii="Times New Roman" w:eastAsia="仿宋_GB2312" w:hAnsi="Times New Roman" w:hint="eastAsia"/>
          <w:bCs/>
          <w:kern w:val="0"/>
          <w:sz w:val="32"/>
          <w:szCs w:val="32"/>
        </w:rPr>
        <w:t xml:space="preserve"> </w:t>
      </w:r>
      <w:r>
        <w:rPr>
          <w:rFonts w:ascii="Times New Roman" w:eastAsia="仿宋_GB2312" w:hAnsi="Times New Roman"/>
          <w:bCs/>
          <w:kern w:val="0"/>
          <w:sz w:val="32"/>
          <w:szCs w:val="32"/>
        </w:rPr>
        <w:t>mL</w:t>
      </w:r>
      <w:r>
        <w:rPr>
          <w:rFonts w:ascii="Times New Roman" w:eastAsia="仿宋_GB2312" w:hAnsi="Times New Roman"/>
          <w:bCs/>
          <w:kern w:val="0"/>
          <w:sz w:val="32"/>
          <w:szCs w:val="32"/>
        </w:rPr>
        <w:t>，</w:t>
      </w:r>
      <w:r>
        <w:rPr>
          <w:rFonts w:ascii="Times New Roman" w:eastAsia="仿宋_GB2312" w:hAnsi="Times New Roman"/>
          <w:bCs/>
          <w:kern w:val="0"/>
          <w:sz w:val="32"/>
          <w:szCs w:val="32"/>
        </w:rPr>
        <w:t>0.01 M PBS</w:t>
      </w:r>
      <w:r>
        <w:rPr>
          <w:rFonts w:ascii="Times New Roman" w:eastAsia="仿宋_GB2312" w:hAnsi="Times New Roman"/>
          <w:bCs/>
          <w:kern w:val="0"/>
          <w:sz w:val="32"/>
          <w:szCs w:val="32"/>
        </w:rPr>
        <w:t>（</w:t>
      </w:r>
      <w:r>
        <w:rPr>
          <w:rFonts w:ascii="Times New Roman" w:eastAsia="仿宋_GB2312" w:hAnsi="Times New Roman"/>
          <w:bCs/>
          <w:kern w:val="0"/>
          <w:sz w:val="32"/>
          <w:szCs w:val="32"/>
        </w:rPr>
        <w:t>pH</w:t>
      </w:r>
      <w:r>
        <w:rPr>
          <w:rFonts w:ascii="Times New Roman" w:eastAsia="仿宋_GB2312" w:hAnsi="Times New Roman"/>
          <w:bCs/>
          <w:kern w:val="0"/>
          <w:sz w:val="32"/>
          <w:szCs w:val="32"/>
        </w:rPr>
        <w:t>值</w:t>
      </w:r>
      <w:r>
        <w:rPr>
          <w:rFonts w:ascii="Times New Roman" w:eastAsia="仿宋_GB2312" w:hAnsi="Times New Roman"/>
          <w:bCs/>
          <w:kern w:val="0"/>
          <w:sz w:val="32"/>
          <w:szCs w:val="32"/>
        </w:rPr>
        <w:t>7.2</w:t>
      </w:r>
      <w:r>
        <w:rPr>
          <w:rFonts w:ascii="Times New Roman" w:eastAsia="仿宋_GB2312" w:hAnsi="Times New Roman"/>
          <w:bCs/>
          <w:kern w:val="0"/>
          <w:sz w:val="32"/>
          <w:szCs w:val="32"/>
        </w:rPr>
        <w:t>）</w:t>
      </w:r>
      <w:r>
        <w:rPr>
          <w:rFonts w:ascii="Times New Roman" w:eastAsia="仿宋_GB2312" w:hAnsi="Times New Roman"/>
          <w:bCs/>
          <w:kern w:val="0"/>
          <w:sz w:val="32"/>
          <w:szCs w:val="32"/>
        </w:rPr>
        <w:t xml:space="preserve"> 800 mL</w:t>
      </w:r>
      <w:r>
        <w:rPr>
          <w:rFonts w:ascii="Times New Roman" w:eastAsia="仿宋_GB2312" w:hAnsi="Times New Roman"/>
          <w:bCs/>
          <w:kern w:val="0"/>
          <w:sz w:val="32"/>
          <w:szCs w:val="32"/>
        </w:rPr>
        <w:t>，</w:t>
      </w:r>
      <w:r>
        <w:rPr>
          <w:rFonts w:ascii="Times New Roman" w:eastAsia="仿宋_GB2312" w:hAnsi="Times New Roman"/>
          <w:bCs/>
          <w:kern w:val="0"/>
          <w:sz w:val="32"/>
          <w:szCs w:val="32"/>
        </w:rPr>
        <w:t>3 g</w:t>
      </w:r>
      <w:r>
        <w:rPr>
          <w:rFonts w:ascii="Times New Roman" w:eastAsia="仿宋_GB2312" w:hAnsi="Times New Roman"/>
          <w:bCs/>
          <w:kern w:val="0"/>
          <w:sz w:val="32"/>
          <w:szCs w:val="32"/>
        </w:rPr>
        <w:t>头孢西丁钠。</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、检测方法</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（一）血清学检测方法</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血清检测</w:t>
      </w:r>
      <w:r>
        <w:rPr>
          <w:rFonts w:ascii="Times New Roman" w:eastAsia="仿宋_GB2312" w:hAnsi="Times New Roman" w:hint="eastAsia"/>
          <w:sz w:val="32"/>
          <w:szCs w:val="32"/>
        </w:rPr>
        <w:t>采</w:t>
      </w:r>
      <w:r>
        <w:rPr>
          <w:rFonts w:ascii="Times New Roman" w:eastAsia="仿宋_GB2312" w:hAnsi="Times New Roman"/>
          <w:sz w:val="32"/>
          <w:szCs w:val="32"/>
        </w:rPr>
        <w:t>用血凝（</w:t>
      </w:r>
      <w:r>
        <w:rPr>
          <w:rFonts w:ascii="Times New Roman" w:eastAsia="仿宋_GB2312" w:hAnsi="Times New Roman"/>
          <w:sz w:val="32"/>
          <w:szCs w:val="32"/>
        </w:rPr>
        <w:t>HA</w:t>
      </w:r>
      <w:r>
        <w:rPr>
          <w:rFonts w:ascii="Times New Roman" w:eastAsia="仿宋_GB2312" w:hAnsi="Times New Roman"/>
          <w:sz w:val="32"/>
          <w:szCs w:val="32"/>
        </w:rPr>
        <w:t>）和血凝抑制（</w:t>
      </w:r>
      <w:r>
        <w:rPr>
          <w:rFonts w:ascii="Times New Roman" w:eastAsia="仿宋_GB2312" w:hAnsi="Times New Roman"/>
          <w:sz w:val="32"/>
          <w:szCs w:val="32"/>
        </w:rPr>
        <w:t>HI</w:t>
      </w:r>
      <w:r>
        <w:rPr>
          <w:rFonts w:ascii="Times New Roman" w:eastAsia="仿宋_GB2312" w:hAnsi="Times New Roman"/>
          <w:sz w:val="32"/>
          <w:szCs w:val="32"/>
        </w:rPr>
        <w:t>）方法。其中，禽流感抗体检测</w:t>
      </w:r>
      <w:r>
        <w:rPr>
          <w:rFonts w:ascii="Times New Roman" w:eastAsia="仿宋_GB2312" w:hAnsi="Times New Roman" w:hint="eastAsia"/>
          <w:sz w:val="32"/>
          <w:szCs w:val="32"/>
        </w:rPr>
        <w:t>依据</w:t>
      </w:r>
      <w:r>
        <w:rPr>
          <w:rFonts w:ascii="Times New Roman" w:eastAsia="仿宋_GB2312" w:hAnsi="Times New Roman"/>
          <w:sz w:val="32"/>
          <w:szCs w:val="32"/>
        </w:rPr>
        <w:t>参照《</w:t>
      </w:r>
      <w:r>
        <w:rPr>
          <w:rFonts w:ascii="Times New Roman" w:eastAsia="仿宋_GB2312" w:hAnsi="Times New Roman"/>
          <w:sz w:val="32"/>
          <w:szCs w:val="32"/>
        </w:rPr>
        <w:t>GB/T 18936</w:t>
      </w:r>
      <w:r>
        <w:rPr>
          <w:rFonts w:ascii="Times New Roman" w:eastAsia="仿宋_GB2312" w:hAnsi="Times New Roman"/>
          <w:sz w:val="32"/>
          <w:szCs w:val="32"/>
          <w:lang/>
        </w:rPr>
        <w:t>-</w:t>
      </w:r>
      <w:r>
        <w:rPr>
          <w:rFonts w:ascii="Times New Roman" w:eastAsia="仿宋_GB2312" w:hAnsi="Times New Roman"/>
          <w:sz w:val="32"/>
          <w:szCs w:val="32"/>
        </w:rPr>
        <w:t>2020</w:t>
      </w:r>
      <w:r>
        <w:rPr>
          <w:rFonts w:ascii="Times New Roman" w:eastAsia="仿宋_GB2312" w:hAnsi="Times New Roman"/>
          <w:sz w:val="32"/>
          <w:szCs w:val="32"/>
        </w:rPr>
        <w:t>高致病性禽流感诊断技术</w:t>
      </w:r>
      <w:r>
        <w:rPr>
          <w:rFonts w:ascii="Times New Roman" w:eastAsia="仿宋_GB2312" w:hAnsi="Times New Roman" w:hint="eastAsia"/>
          <w:sz w:val="32"/>
          <w:szCs w:val="32"/>
        </w:rPr>
        <w:t>血凝（</w:t>
      </w:r>
      <w:r>
        <w:rPr>
          <w:rFonts w:ascii="Times New Roman" w:eastAsia="仿宋_GB2312" w:hAnsi="Times New Roman" w:hint="eastAsia"/>
          <w:sz w:val="32"/>
          <w:szCs w:val="32"/>
        </w:rPr>
        <w:t>HA</w:t>
      </w:r>
      <w:r>
        <w:rPr>
          <w:rFonts w:ascii="Times New Roman" w:eastAsia="仿宋_GB2312" w:hAnsi="Times New Roman" w:hint="eastAsia"/>
          <w:sz w:val="32"/>
          <w:szCs w:val="32"/>
        </w:rPr>
        <w:t>）和血凝抑制（</w:t>
      </w:r>
      <w:r>
        <w:rPr>
          <w:rFonts w:ascii="Times New Roman" w:eastAsia="仿宋_GB2312" w:hAnsi="Times New Roman" w:hint="eastAsia"/>
          <w:sz w:val="32"/>
          <w:szCs w:val="32"/>
        </w:rPr>
        <w:t>HI</w:t>
      </w:r>
      <w:r>
        <w:rPr>
          <w:rFonts w:ascii="Times New Roman" w:eastAsia="仿宋_GB2312" w:hAnsi="Times New Roman" w:hint="eastAsia"/>
          <w:sz w:val="32"/>
          <w:szCs w:val="32"/>
        </w:rPr>
        <w:t>）试验</w:t>
      </w:r>
      <w:r>
        <w:rPr>
          <w:rFonts w:ascii="Times New Roman" w:eastAsia="仿宋_GB2312" w:hAnsi="Times New Roman"/>
          <w:sz w:val="32"/>
          <w:szCs w:val="32"/>
        </w:rPr>
        <w:t>》</w:t>
      </w:r>
      <w:r>
        <w:rPr>
          <w:rFonts w:ascii="Times New Roman" w:eastAsia="仿宋_GB2312" w:hAnsi="Times New Roman" w:hint="eastAsia"/>
          <w:sz w:val="32"/>
          <w:szCs w:val="32"/>
        </w:rPr>
        <w:t>进行；</w:t>
      </w:r>
      <w:r>
        <w:rPr>
          <w:rFonts w:ascii="Times New Roman" w:eastAsia="仿宋_GB2312" w:hAnsi="Times New Roman"/>
          <w:sz w:val="32"/>
          <w:szCs w:val="32"/>
        </w:rPr>
        <w:t>新城疫抗体检测</w:t>
      </w:r>
      <w:r>
        <w:rPr>
          <w:rFonts w:ascii="Times New Roman" w:eastAsia="仿宋_GB2312" w:hAnsi="Times New Roman" w:hint="eastAsia"/>
          <w:sz w:val="32"/>
          <w:szCs w:val="32"/>
        </w:rPr>
        <w:t>依据</w:t>
      </w:r>
      <w:r>
        <w:rPr>
          <w:rFonts w:ascii="Times New Roman" w:eastAsia="仿宋_GB2312" w:hAnsi="Times New Roman"/>
          <w:sz w:val="32"/>
          <w:szCs w:val="32"/>
        </w:rPr>
        <w:t>参照《</w:t>
      </w:r>
      <w:r>
        <w:rPr>
          <w:rFonts w:ascii="Times New Roman" w:eastAsia="仿宋_GB2312" w:hAnsi="Times New Roman"/>
          <w:sz w:val="32"/>
          <w:szCs w:val="32"/>
        </w:rPr>
        <w:t>GB/T 16550</w:t>
      </w:r>
      <w:r>
        <w:rPr>
          <w:rFonts w:ascii="宋体" w:hAnsi="宋体" w:cs="宋体"/>
          <w:sz w:val="32"/>
          <w:szCs w:val="32"/>
          <w:lang/>
        </w:rPr>
        <w:t>-</w:t>
      </w:r>
      <w:r>
        <w:rPr>
          <w:rFonts w:ascii="Times New Roman" w:eastAsia="仿宋_GB2312" w:hAnsi="Times New Roman"/>
          <w:sz w:val="32"/>
          <w:szCs w:val="32"/>
        </w:rPr>
        <w:t>2020</w:t>
      </w:r>
      <w:r>
        <w:rPr>
          <w:rFonts w:ascii="Times New Roman" w:eastAsia="仿宋_GB2312" w:hAnsi="Times New Roman"/>
          <w:sz w:val="32"/>
          <w:szCs w:val="32"/>
        </w:rPr>
        <w:t>新城疫诊断技术</w:t>
      </w:r>
      <w:r>
        <w:rPr>
          <w:rFonts w:ascii="Times New Roman" w:eastAsia="仿宋_GB2312" w:hAnsi="Times New Roman" w:hint="eastAsia"/>
          <w:sz w:val="32"/>
          <w:szCs w:val="32"/>
        </w:rPr>
        <w:t>血凝（</w:t>
      </w:r>
      <w:r>
        <w:rPr>
          <w:rFonts w:ascii="Times New Roman" w:eastAsia="仿宋_GB2312" w:hAnsi="Times New Roman" w:hint="eastAsia"/>
          <w:sz w:val="32"/>
          <w:szCs w:val="32"/>
        </w:rPr>
        <w:t>HA</w:t>
      </w:r>
      <w:r>
        <w:rPr>
          <w:rFonts w:ascii="Times New Roman" w:eastAsia="仿宋_GB2312" w:hAnsi="Times New Roman" w:hint="eastAsia"/>
          <w:sz w:val="32"/>
          <w:szCs w:val="32"/>
        </w:rPr>
        <w:t>）和血凝抑制（</w:t>
      </w:r>
      <w:r>
        <w:rPr>
          <w:rFonts w:ascii="Times New Roman" w:eastAsia="仿宋_GB2312" w:hAnsi="Times New Roman" w:hint="eastAsia"/>
          <w:sz w:val="32"/>
          <w:szCs w:val="32"/>
        </w:rPr>
        <w:t>HI</w:t>
      </w:r>
      <w:r>
        <w:rPr>
          <w:rFonts w:ascii="Times New Roman" w:eastAsia="仿宋_GB2312" w:hAnsi="Times New Roman" w:hint="eastAsia"/>
          <w:sz w:val="32"/>
          <w:szCs w:val="32"/>
        </w:rPr>
        <w:t>）试验</w:t>
      </w:r>
      <w:r>
        <w:rPr>
          <w:rFonts w:ascii="Times New Roman" w:eastAsia="仿宋_GB2312" w:hAnsi="Times New Roman"/>
          <w:sz w:val="32"/>
          <w:szCs w:val="32"/>
        </w:rPr>
        <w:t>》进行。</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lastRenderedPageBreak/>
        <w:t>（二）病原学检测方法</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病原</w:t>
      </w:r>
      <w:r>
        <w:rPr>
          <w:rFonts w:ascii="Times New Roman" w:eastAsia="仿宋_GB2312" w:hAnsi="Times New Roman"/>
          <w:spacing w:val="-6"/>
          <w:sz w:val="32"/>
          <w:szCs w:val="32"/>
        </w:rPr>
        <w:t>检测</w:t>
      </w:r>
      <w:r>
        <w:rPr>
          <w:rFonts w:ascii="Times New Roman" w:eastAsia="仿宋_GB2312" w:hAnsi="Times New Roman" w:hint="eastAsia"/>
          <w:spacing w:val="-6"/>
          <w:sz w:val="32"/>
          <w:szCs w:val="32"/>
        </w:rPr>
        <w:t>采</w:t>
      </w:r>
      <w:r>
        <w:rPr>
          <w:rFonts w:ascii="Times New Roman" w:eastAsia="仿宋_GB2312" w:hAnsi="Times New Roman"/>
          <w:spacing w:val="-6"/>
          <w:sz w:val="32"/>
          <w:szCs w:val="32"/>
        </w:rPr>
        <w:t>用荧光</w:t>
      </w:r>
      <w:r>
        <w:rPr>
          <w:rFonts w:ascii="Times New Roman" w:eastAsia="仿宋_GB2312" w:hAnsi="Times New Roman"/>
          <w:spacing w:val="-6"/>
          <w:sz w:val="32"/>
          <w:szCs w:val="32"/>
        </w:rPr>
        <w:t>RT</w:t>
      </w:r>
      <w:r>
        <w:rPr>
          <w:rFonts w:ascii="宋体" w:hAnsi="宋体" w:cs="宋体" w:hint="eastAsia"/>
          <w:spacing w:val="-6"/>
          <w:sz w:val="32"/>
          <w:szCs w:val="32"/>
        </w:rPr>
        <w:t>-</w:t>
      </w:r>
      <w:r>
        <w:rPr>
          <w:rFonts w:ascii="Times New Roman" w:eastAsia="仿宋_GB2312" w:hAnsi="Times New Roman"/>
          <w:spacing w:val="-6"/>
          <w:sz w:val="32"/>
          <w:szCs w:val="32"/>
        </w:rPr>
        <w:t>PCR</w:t>
      </w:r>
      <w:r>
        <w:rPr>
          <w:rFonts w:ascii="Times New Roman" w:eastAsia="仿宋_GB2312" w:hAnsi="Times New Roman"/>
          <w:spacing w:val="-6"/>
          <w:sz w:val="32"/>
          <w:szCs w:val="32"/>
        </w:rPr>
        <w:t>方法。其中，禽流感病原、</w:t>
      </w:r>
      <w:r>
        <w:rPr>
          <w:rFonts w:ascii="Times New Roman" w:eastAsia="仿宋_GB2312" w:hAnsi="Times New Roman" w:hint="eastAsia"/>
          <w:spacing w:val="-6"/>
          <w:sz w:val="32"/>
          <w:szCs w:val="32"/>
        </w:rPr>
        <w:t>高致病性</w:t>
      </w:r>
      <w:r>
        <w:rPr>
          <w:rFonts w:ascii="Times New Roman" w:eastAsia="仿宋_GB2312" w:hAnsi="Times New Roman"/>
          <w:spacing w:val="-6"/>
          <w:sz w:val="32"/>
          <w:szCs w:val="32"/>
        </w:rPr>
        <w:t>H5</w:t>
      </w:r>
      <w:r>
        <w:rPr>
          <w:rFonts w:ascii="Times New Roman" w:eastAsia="仿宋_GB2312" w:hAnsi="Times New Roman" w:hint="eastAsia"/>
          <w:spacing w:val="-6"/>
          <w:sz w:val="32"/>
          <w:szCs w:val="32"/>
        </w:rPr>
        <w:t>和</w:t>
      </w:r>
      <w:r>
        <w:rPr>
          <w:rFonts w:ascii="Times New Roman" w:eastAsia="仿宋_GB2312" w:hAnsi="Times New Roman"/>
          <w:spacing w:val="-6"/>
          <w:sz w:val="32"/>
          <w:szCs w:val="32"/>
        </w:rPr>
        <w:t>H7</w:t>
      </w:r>
      <w:r>
        <w:rPr>
          <w:rFonts w:ascii="Times New Roman" w:eastAsia="仿宋_GB2312" w:hAnsi="Times New Roman"/>
          <w:spacing w:val="-6"/>
          <w:sz w:val="32"/>
          <w:szCs w:val="32"/>
        </w:rPr>
        <w:t>亚型病原的荧光</w:t>
      </w:r>
      <w:r>
        <w:rPr>
          <w:rFonts w:ascii="Times New Roman" w:eastAsia="仿宋_GB2312" w:hAnsi="Times New Roman"/>
          <w:spacing w:val="-6"/>
          <w:sz w:val="32"/>
          <w:szCs w:val="32"/>
        </w:rPr>
        <w:t>RT</w:t>
      </w:r>
      <w:r>
        <w:rPr>
          <w:rFonts w:ascii="宋体" w:hAnsi="宋体" w:cs="宋体" w:hint="eastAsia"/>
          <w:spacing w:val="-6"/>
          <w:sz w:val="32"/>
          <w:szCs w:val="32"/>
        </w:rPr>
        <w:t>-</w:t>
      </w:r>
      <w:r>
        <w:rPr>
          <w:rFonts w:ascii="Times New Roman" w:eastAsia="仿宋_GB2312" w:hAnsi="Times New Roman"/>
          <w:spacing w:val="-6"/>
          <w:sz w:val="32"/>
          <w:szCs w:val="32"/>
        </w:rPr>
        <w:t>PCR</w:t>
      </w:r>
      <w:r>
        <w:rPr>
          <w:rFonts w:ascii="Times New Roman" w:eastAsia="仿宋_GB2312" w:hAnsi="Times New Roman"/>
          <w:spacing w:val="-6"/>
          <w:sz w:val="32"/>
          <w:szCs w:val="32"/>
        </w:rPr>
        <w:t>检测</w:t>
      </w:r>
      <w:r>
        <w:rPr>
          <w:rFonts w:ascii="Times New Roman" w:eastAsia="仿宋_GB2312" w:hAnsi="Times New Roman" w:hint="eastAsia"/>
          <w:spacing w:val="-6"/>
          <w:sz w:val="32"/>
          <w:szCs w:val="32"/>
        </w:rPr>
        <w:t>依据</w:t>
      </w:r>
      <w:r>
        <w:rPr>
          <w:rFonts w:ascii="Times New Roman" w:eastAsia="仿宋_GB2312" w:hAnsi="Times New Roman"/>
          <w:spacing w:val="-6"/>
          <w:sz w:val="32"/>
          <w:szCs w:val="32"/>
        </w:rPr>
        <w:t>参照《</w:t>
      </w:r>
      <w:r>
        <w:rPr>
          <w:rFonts w:ascii="Times New Roman" w:eastAsia="仿宋_GB2312" w:hAnsi="Times New Roman"/>
          <w:spacing w:val="-6"/>
          <w:sz w:val="32"/>
          <w:szCs w:val="32"/>
        </w:rPr>
        <w:t>GB/T 18936</w:t>
      </w:r>
      <w:r>
        <w:rPr>
          <w:rFonts w:ascii="宋体" w:hAnsi="宋体" w:cs="宋体"/>
          <w:spacing w:val="-6"/>
          <w:sz w:val="32"/>
          <w:szCs w:val="32"/>
          <w:lang/>
        </w:rPr>
        <w:t>-</w:t>
      </w:r>
      <w:r>
        <w:rPr>
          <w:rFonts w:ascii="Times New Roman" w:eastAsia="仿宋_GB2312" w:hAnsi="Times New Roman"/>
          <w:spacing w:val="-6"/>
          <w:sz w:val="32"/>
          <w:szCs w:val="32"/>
        </w:rPr>
        <w:t>2020</w:t>
      </w:r>
      <w:r>
        <w:rPr>
          <w:rFonts w:ascii="Times New Roman" w:eastAsia="仿宋_GB2312" w:hAnsi="Times New Roman"/>
          <w:spacing w:val="-6"/>
          <w:sz w:val="32"/>
          <w:szCs w:val="32"/>
        </w:rPr>
        <w:t>高致病性禽流感诊断技术</w:t>
      </w:r>
      <w:r>
        <w:rPr>
          <w:rFonts w:ascii="Times New Roman" w:eastAsia="仿宋_GB2312" w:hAnsi="Times New Roman" w:hint="eastAsia"/>
          <w:spacing w:val="-6"/>
          <w:sz w:val="32"/>
          <w:szCs w:val="32"/>
        </w:rPr>
        <w:t>禽流感病毒实时荧光</w:t>
      </w:r>
      <w:r>
        <w:rPr>
          <w:rFonts w:ascii="Times New Roman" w:eastAsia="仿宋_GB2312" w:hAnsi="Times New Roman"/>
          <w:spacing w:val="-6"/>
          <w:sz w:val="32"/>
          <w:szCs w:val="32"/>
        </w:rPr>
        <w:t>RT</w:t>
      </w:r>
      <w:r>
        <w:rPr>
          <w:rFonts w:ascii="宋体" w:hAnsi="宋体" w:cs="宋体" w:hint="eastAsia"/>
          <w:spacing w:val="-6"/>
          <w:sz w:val="32"/>
          <w:szCs w:val="32"/>
        </w:rPr>
        <w:t>-</w:t>
      </w:r>
      <w:r>
        <w:rPr>
          <w:rFonts w:ascii="Times New Roman" w:eastAsia="仿宋_GB2312" w:hAnsi="Times New Roman"/>
          <w:spacing w:val="-6"/>
          <w:sz w:val="32"/>
          <w:szCs w:val="32"/>
        </w:rPr>
        <w:t>PCR</w:t>
      </w:r>
      <w:r>
        <w:rPr>
          <w:rFonts w:ascii="Times New Roman" w:eastAsia="仿宋_GB2312" w:hAnsi="Times New Roman" w:hint="eastAsia"/>
          <w:spacing w:val="-6"/>
          <w:sz w:val="32"/>
          <w:szCs w:val="32"/>
        </w:rPr>
        <w:t>试验</w:t>
      </w:r>
      <w:r>
        <w:rPr>
          <w:rFonts w:ascii="Times New Roman" w:eastAsia="仿宋_GB2312" w:hAnsi="Times New Roman"/>
          <w:spacing w:val="-6"/>
          <w:sz w:val="32"/>
          <w:szCs w:val="32"/>
        </w:rPr>
        <w:t>》</w:t>
      </w:r>
      <w:r>
        <w:rPr>
          <w:rFonts w:ascii="Times New Roman" w:eastAsia="仿宋_GB2312" w:hAnsi="Times New Roman" w:hint="eastAsia"/>
          <w:spacing w:val="-6"/>
          <w:sz w:val="32"/>
          <w:szCs w:val="32"/>
        </w:rPr>
        <w:t>进行；</w:t>
      </w:r>
      <w:r>
        <w:rPr>
          <w:rFonts w:ascii="Times New Roman" w:eastAsia="仿宋_GB2312" w:hAnsi="Times New Roman"/>
          <w:spacing w:val="-6"/>
          <w:sz w:val="32"/>
          <w:szCs w:val="32"/>
        </w:rPr>
        <w:t>新城疫病原荧光</w:t>
      </w:r>
      <w:r>
        <w:rPr>
          <w:rFonts w:ascii="Times New Roman" w:eastAsia="仿宋_GB2312" w:hAnsi="Times New Roman"/>
          <w:spacing w:val="-6"/>
          <w:sz w:val="32"/>
          <w:szCs w:val="32"/>
        </w:rPr>
        <w:t>RT</w:t>
      </w:r>
      <w:r>
        <w:rPr>
          <w:rFonts w:ascii="宋体" w:hAnsi="宋体" w:cs="宋体" w:hint="eastAsia"/>
          <w:spacing w:val="-6"/>
          <w:sz w:val="32"/>
          <w:szCs w:val="32"/>
        </w:rPr>
        <w:t>-</w:t>
      </w:r>
      <w:r>
        <w:rPr>
          <w:rFonts w:ascii="Times New Roman" w:eastAsia="仿宋_GB2312" w:hAnsi="Times New Roman"/>
          <w:spacing w:val="-6"/>
          <w:sz w:val="32"/>
          <w:szCs w:val="32"/>
        </w:rPr>
        <w:t>PCR</w:t>
      </w:r>
      <w:r>
        <w:rPr>
          <w:rFonts w:ascii="Times New Roman" w:eastAsia="仿宋_GB2312" w:hAnsi="Times New Roman"/>
          <w:spacing w:val="-6"/>
          <w:sz w:val="32"/>
          <w:szCs w:val="32"/>
        </w:rPr>
        <w:t>检测</w:t>
      </w:r>
      <w:r>
        <w:rPr>
          <w:rFonts w:ascii="Times New Roman" w:eastAsia="仿宋_GB2312" w:hAnsi="Times New Roman" w:hint="eastAsia"/>
          <w:spacing w:val="-6"/>
          <w:sz w:val="32"/>
          <w:szCs w:val="32"/>
        </w:rPr>
        <w:t>依据</w:t>
      </w:r>
      <w:r>
        <w:rPr>
          <w:rFonts w:ascii="Times New Roman" w:eastAsia="仿宋_GB2312" w:hAnsi="Times New Roman"/>
          <w:spacing w:val="-6"/>
          <w:sz w:val="32"/>
          <w:szCs w:val="32"/>
        </w:rPr>
        <w:t>参照《</w:t>
      </w:r>
      <w:r>
        <w:rPr>
          <w:rFonts w:ascii="Times New Roman" w:eastAsia="仿宋_GB2312" w:hAnsi="Times New Roman"/>
          <w:spacing w:val="-6"/>
          <w:sz w:val="32"/>
          <w:szCs w:val="32"/>
        </w:rPr>
        <w:t>GB/T 16550</w:t>
      </w:r>
      <w:r>
        <w:rPr>
          <w:rFonts w:ascii="宋体" w:hAnsi="宋体" w:cs="宋体"/>
          <w:spacing w:val="-6"/>
          <w:sz w:val="32"/>
          <w:szCs w:val="32"/>
          <w:lang/>
        </w:rPr>
        <w:t>-</w:t>
      </w:r>
      <w:r>
        <w:rPr>
          <w:rFonts w:ascii="Times New Roman" w:eastAsia="仿宋_GB2312" w:hAnsi="Times New Roman"/>
          <w:spacing w:val="-6"/>
          <w:sz w:val="32"/>
          <w:szCs w:val="32"/>
        </w:rPr>
        <w:t>2020</w:t>
      </w:r>
      <w:r>
        <w:rPr>
          <w:rFonts w:ascii="Times New Roman" w:eastAsia="仿宋_GB2312" w:hAnsi="Times New Roman"/>
          <w:spacing w:val="-6"/>
          <w:sz w:val="32"/>
          <w:szCs w:val="32"/>
        </w:rPr>
        <w:t>新城疫诊断技术</w:t>
      </w:r>
      <w:r>
        <w:rPr>
          <w:rFonts w:ascii="Times New Roman" w:eastAsia="仿宋_GB2312" w:hAnsi="Times New Roman" w:hint="eastAsia"/>
          <w:spacing w:val="-6"/>
          <w:sz w:val="32"/>
          <w:szCs w:val="32"/>
        </w:rPr>
        <w:t>实时荧光</w:t>
      </w:r>
      <w:r>
        <w:rPr>
          <w:rFonts w:ascii="Times New Roman" w:eastAsia="仿宋_GB2312" w:hAnsi="Times New Roman"/>
          <w:spacing w:val="-6"/>
          <w:sz w:val="32"/>
          <w:szCs w:val="32"/>
        </w:rPr>
        <w:t>RT</w:t>
      </w:r>
      <w:r>
        <w:rPr>
          <w:rFonts w:ascii="宋体" w:hAnsi="宋体" w:cs="宋体" w:hint="eastAsia"/>
          <w:spacing w:val="-6"/>
          <w:sz w:val="32"/>
          <w:szCs w:val="32"/>
        </w:rPr>
        <w:t>-</w:t>
      </w:r>
      <w:r>
        <w:rPr>
          <w:rFonts w:ascii="Times New Roman" w:eastAsia="仿宋_GB2312" w:hAnsi="Times New Roman"/>
          <w:spacing w:val="-6"/>
          <w:sz w:val="32"/>
          <w:szCs w:val="32"/>
        </w:rPr>
        <w:t>PCR</w:t>
      </w:r>
      <w:r>
        <w:rPr>
          <w:rFonts w:ascii="Times New Roman" w:eastAsia="仿宋_GB2312" w:hAnsi="Times New Roman" w:hint="eastAsia"/>
          <w:spacing w:val="-6"/>
          <w:sz w:val="32"/>
          <w:szCs w:val="32"/>
        </w:rPr>
        <w:t>试验</w:t>
      </w:r>
      <w:r>
        <w:rPr>
          <w:rFonts w:ascii="Times New Roman" w:eastAsia="仿宋_GB2312" w:hAnsi="Times New Roman"/>
          <w:spacing w:val="-6"/>
          <w:sz w:val="32"/>
          <w:szCs w:val="32"/>
        </w:rPr>
        <w:t>》</w:t>
      </w:r>
      <w:r>
        <w:rPr>
          <w:rFonts w:ascii="Times New Roman" w:eastAsia="仿宋_GB2312" w:hAnsi="Times New Roman" w:hint="eastAsia"/>
          <w:spacing w:val="-6"/>
          <w:sz w:val="32"/>
          <w:szCs w:val="32"/>
        </w:rPr>
        <w:t>进行</w:t>
      </w:r>
      <w:r>
        <w:rPr>
          <w:rFonts w:ascii="Times New Roman" w:eastAsia="仿宋_GB2312" w:hAnsi="Times New Roman"/>
          <w:spacing w:val="-6"/>
          <w:sz w:val="32"/>
          <w:szCs w:val="32"/>
        </w:rPr>
        <w:t>。</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w:t>
      </w:r>
      <w:r>
        <w:rPr>
          <w:rFonts w:ascii="Times New Roman" w:eastAsia="黑体" w:hAnsi="Times New Roman"/>
          <w:sz w:val="32"/>
          <w:szCs w:val="32"/>
        </w:rPr>
        <w:t>、判定标准</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（一）血清监测结果判定</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免疫合格个体：</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w:t>
      </w:r>
      <w:r>
        <w:rPr>
          <w:rFonts w:ascii="Times New Roman" w:eastAsia="仿宋_GB2312" w:hAnsi="Times New Roman" w:hint="eastAsia"/>
          <w:sz w:val="32"/>
          <w:szCs w:val="32"/>
        </w:rPr>
        <w:t>、</w:t>
      </w:r>
      <w:r>
        <w:rPr>
          <w:rFonts w:ascii="Times New Roman" w:eastAsia="仿宋_GB2312" w:hAnsi="Times New Roman"/>
          <w:sz w:val="32"/>
          <w:szCs w:val="32"/>
        </w:rPr>
        <w:t>新城疫抗体</w:t>
      </w:r>
      <w:r>
        <w:rPr>
          <w:rFonts w:ascii="Times New Roman" w:eastAsia="仿宋_GB2312" w:hAnsi="Times New Roman"/>
          <w:kern w:val="0"/>
          <w:sz w:val="32"/>
        </w:rPr>
        <w:t>经血凝抑制试验（</w:t>
      </w:r>
      <w:r>
        <w:rPr>
          <w:rFonts w:ascii="Times New Roman" w:eastAsia="仿宋_GB2312" w:hAnsi="Times New Roman"/>
          <w:kern w:val="0"/>
          <w:sz w:val="32"/>
        </w:rPr>
        <w:t>HI</w:t>
      </w:r>
      <w:r>
        <w:rPr>
          <w:rFonts w:ascii="Times New Roman" w:eastAsia="仿宋_GB2312" w:hAnsi="Times New Roman"/>
          <w:kern w:val="0"/>
          <w:sz w:val="32"/>
        </w:rPr>
        <w:t>）检测，对免疫灭活疫苗的家禽，免疫</w:t>
      </w:r>
      <w:r>
        <w:rPr>
          <w:rFonts w:ascii="Times New Roman" w:eastAsia="仿宋_GB2312" w:hAnsi="Times New Roman"/>
          <w:kern w:val="0"/>
          <w:sz w:val="32"/>
        </w:rPr>
        <w:t>21</w:t>
      </w:r>
      <w:r>
        <w:rPr>
          <w:rFonts w:ascii="Times New Roman" w:eastAsia="仿宋_GB2312" w:hAnsi="Times New Roman"/>
          <w:kern w:val="0"/>
          <w:sz w:val="32"/>
        </w:rPr>
        <w:t>天后</w:t>
      </w:r>
      <w:r>
        <w:rPr>
          <w:rFonts w:ascii="Times New Roman" w:eastAsia="仿宋_GB2312" w:hAnsi="Times New Roman"/>
          <w:kern w:val="0"/>
          <w:sz w:val="32"/>
        </w:rPr>
        <w:t>HI</w:t>
      </w:r>
      <w:r>
        <w:rPr>
          <w:rFonts w:ascii="Times New Roman" w:eastAsia="仿宋_GB2312" w:hAnsi="Times New Roman"/>
          <w:kern w:val="0"/>
          <w:sz w:val="32"/>
        </w:rPr>
        <w:t>抗体效价</w:t>
      </w:r>
      <w:r>
        <w:rPr>
          <w:rFonts w:ascii="Times New Roman" w:eastAsia="仿宋_GB2312" w:hAnsi="Times New Roman" w:hint="eastAsia"/>
          <w:kern w:val="0"/>
          <w:sz w:val="32"/>
        </w:rPr>
        <w:t>≥</w:t>
      </w:r>
      <w:r>
        <w:rPr>
          <w:rFonts w:ascii="Times New Roman" w:eastAsia="仿宋_GB2312" w:hAnsi="Times New Roman"/>
          <w:kern w:val="0"/>
          <w:sz w:val="32"/>
        </w:rPr>
        <w:t>2</w:t>
      </w:r>
      <w:r>
        <w:rPr>
          <w:rFonts w:ascii="Times New Roman" w:eastAsia="仿宋_GB2312" w:hAnsi="Times New Roman"/>
          <w:kern w:val="0"/>
          <w:sz w:val="32"/>
          <w:vertAlign w:val="superscript"/>
        </w:rPr>
        <w:t>4</w:t>
      </w:r>
      <w:r>
        <w:rPr>
          <w:rFonts w:ascii="Times New Roman" w:eastAsia="仿宋_GB2312" w:hAnsi="Times New Roman"/>
          <w:kern w:val="0"/>
          <w:sz w:val="32"/>
        </w:rPr>
        <w:t>判定为免疫合格</w:t>
      </w:r>
      <w:r>
        <w:rPr>
          <w:rFonts w:ascii="Times New Roman" w:eastAsia="仿宋_GB2312" w:hAnsi="Times New Roman" w:hint="eastAsia"/>
          <w:kern w:val="0"/>
          <w:sz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免疫合格群体：</w:t>
      </w:r>
      <w:r>
        <w:rPr>
          <w:rFonts w:ascii="Times New Roman" w:eastAsia="仿宋_GB2312" w:hAnsi="Times New Roman" w:hint="eastAsia"/>
          <w:sz w:val="32"/>
          <w:szCs w:val="32"/>
        </w:rPr>
        <w:t>监测</w:t>
      </w:r>
      <w:r>
        <w:rPr>
          <w:rFonts w:ascii="Times New Roman" w:eastAsia="仿宋_GB2312" w:hAnsi="Times New Roman"/>
          <w:sz w:val="32"/>
          <w:szCs w:val="32"/>
        </w:rPr>
        <w:t>免疫合格个体数量占</w:t>
      </w:r>
      <w:r>
        <w:rPr>
          <w:rFonts w:ascii="Times New Roman" w:eastAsia="仿宋_GB2312" w:hAnsi="Times New Roman" w:hint="eastAsia"/>
          <w:sz w:val="32"/>
          <w:szCs w:val="32"/>
        </w:rPr>
        <w:t>监测</w:t>
      </w:r>
      <w:r>
        <w:rPr>
          <w:rFonts w:ascii="Times New Roman" w:eastAsia="仿宋_GB2312" w:hAnsi="Times New Roman"/>
          <w:sz w:val="32"/>
          <w:szCs w:val="32"/>
        </w:rPr>
        <w:t>群体总数的</w:t>
      </w:r>
      <w:r>
        <w:rPr>
          <w:rFonts w:ascii="Times New Roman" w:eastAsia="仿宋_GB2312" w:hAnsi="Times New Roman"/>
          <w:sz w:val="32"/>
          <w:szCs w:val="32"/>
        </w:rPr>
        <w:t>70%</w:t>
      </w:r>
      <w:r>
        <w:rPr>
          <w:rFonts w:ascii="Times New Roman" w:eastAsia="仿宋_GB2312" w:hAnsi="Times New Roman"/>
          <w:sz w:val="32"/>
          <w:szCs w:val="32"/>
        </w:rPr>
        <w:t>（含）以上。</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（二）病原</w:t>
      </w:r>
      <w:r>
        <w:rPr>
          <w:rFonts w:ascii="Times New Roman" w:eastAsia="楷体_GB2312" w:hAnsi="Times New Roman" w:hint="eastAsia"/>
          <w:sz w:val="32"/>
          <w:szCs w:val="32"/>
        </w:rPr>
        <w:t>监</w:t>
      </w:r>
      <w:r>
        <w:rPr>
          <w:rFonts w:ascii="Times New Roman" w:eastAsia="楷体_GB2312" w:hAnsi="Times New Roman"/>
          <w:sz w:val="32"/>
          <w:szCs w:val="32"/>
        </w:rPr>
        <w:t>测结果判定</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疑似</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亚型病原阳性个体判定：</w:t>
      </w:r>
      <w:r>
        <w:rPr>
          <w:rFonts w:ascii="Times New Roman" w:eastAsia="仿宋_GB2312" w:hAnsi="Times New Roman" w:hint="eastAsia"/>
          <w:sz w:val="32"/>
          <w:szCs w:val="32"/>
        </w:rPr>
        <w:t>依据</w:t>
      </w:r>
      <w:r>
        <w:rPr>
          <w:rFonts w:ascii="Times New Roman" w:eastAsia="仿宋_GB2312" w:hAnsi="Times New Roman"/>
          <w:sz w:val="32"/>
          <w:szCs w:val="32"/>
        </w:rPr>
        <w:t>国家标准检测，市级检测</w:t>
      </w:r>
      <w:r>
        <w:rPr>
          <w:rFonts w:ascii="Times New Roman" w:eastAsia="仿宋_GB2312" w:hAnsi="Times New Roman" w:hint="eastAsia"/>
          <w:sz w:val="32"/>
          <w:szCs w:val="32"/>
        </w:rPr>
        <w:t>疑似</w:t>
      </w:r>
      <w:r>
        <w:rPr>
          <w:rFonts w:ascii="Times New Roman" w:eastAsia="仿宋_GB2312" w:hAnsi="Times New Roman"/>
          <w:sz w:val="32"/>
          <w:szCs w:val="32"/>
        </w:rPr>
        <w:t>阳性结果送自治区动物疫病预防控制中心复核为阳性的；或</w:t>
      </w:r>
      <w:r>
        <w:rPr>
          <w:rFonts w:ascii="Times New Roman" w:eastAsia="仿宋_GB2312" w:hAnsi="Times New Roman" w:hint="eastAsia"/>
          <w:sz w:val="32"/>
          <w:szCs w:val="32"/>
        </w:rPr>
        <w:t>经</w:t>
      </w:r>
      <w:r>
        <w:rPr>
          <w:rFonts w:ascii="Times New Roman" w:eastAsia="仿宋_GB2312" w:hAnsi="Times New Roman"/>
          <w:sz w:val="32"/>
          <w:szCs w:val="32"/>
        </w:rPr>
        <w:t>自治区动物疫病预防控制中心检测结果为阳性的。</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疑似新城疫病原阳性个体判定：</w:t>
      </w:r>
      <w:r>
        <w:rPr>
          <w:rFonts w:ascii="Times New Roman" w:eastAsia="仿宋_GB2312" w:hAnsi="Times New Roman" w:hint="eastAsia"/>
          <w:sz w:val="32"/>
          <w:szCs w:val="32"/>
        </w:rPr>
        <w:t>依据国家</w:t>
      </w:r>
      <w:r>
        <w:rPr>
          <w:rFonts w:ascii="Times New Roman" w:eastAsia="仿宋_GB2312" w:hAnsi="Times New Roman"/>
          <w:sz w:val="32"/>
          <w:szCs w:val="32"/>
        </w:rPr>
        <w:t>标准检测，市级</w:t>
      </w:r>
      <w:r>
        <w:rPr>
          <w:rFonts w:ascii="Times New Roman" w:eastAsia="仿宋_GB2312" w:hAnsi="Times New Roman" w:hint="eastAsia"/>
          <w:sz w:val="32"/>
          <w:szCs w:val="32"/>
        </w:rPr>
        <w:t>实验室或</w:t>
      </w:r>
      <w:r>
        <w:rPr>
          <w:rFonts w:ascii="Times New Roman" w:eastAsia="仿宋_GB2312" w:hAnsi="Times New Roman"/>
          <w:sz w:val="32"/>
          <w:szCs w:val="32"/>
        </w:rPr>
        <w:t>自治区动物疫病预防控制中心检测新城疫病原结果为阳性的。</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确诊判定：自治区动物疫病预防控制中心检测结果为</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sz w:val="32"/>
          <w:szCs w:val="32"/>
        </w:rPr>
        <w:t>亚型或</w:t>
      </w:r>
      <w:r>
        <w:rPr>
          <w:rFonts w:ascii="Times New Roman" w:eastAsia="仿宋_GB2312" w:hAnsi="Times New Roman"/>
          <w:sz w:val="32"/>
          <w:szCs w:val="32"/>
        </w:rPr>
        <w:t>H7</w:t>
      </w:r>
      <w:r>
        <w:rPr>
          <w:rFonts w:ascii="Times New Roman" w:eastAsia="仿宋_GB2312" w:hAnsi="Times New Roman"/>
          <w:sz w:val="32"/>
          <w:szCs w:val="32"/>
        </w:rPr>
        <w:t>亚型病原疑似阳性样品，送国家禽流感参</w:t>
      </w:r>
      <w:r>
        <w:rPr>
          <w:rFonts w:ascii="Times New Roman" w:eastAsia="仿宋_GB2312" w:hAnsi="Times New Roman"/>
          <w:sz w:val="32"/>
          <w:szCs w:val="32"/>
        </w:rPr>
        <w:lastRenderedPageBreak/>
        <w:t>考实验室检测为阳性的；自治区动物疫病预防控制中心检测结果为新城疫病原学阳性的。</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阳性群体判定：群体内至少检出</w:t>
      </w:r>
      <w:r>
        <w:rPr>
          <w:rFonts w:ascii="Times New Roman" w:eastAsia="仿宋_GB2312" w:hAnsi="Times New Roman"/>
          <w:sz w:val="32"/>
          <w:szCs w:val="32"/>
        </w:rPr>
        <w:t>1</w:t>
      </w:r>
      <w:r>
        <w:rPr>
          <w:rFonts w:ascii="Times New Roman" w:eastAsia="仿宋_GB2312" w:hAnsi="Times New Roman"/>
          <w:sz w:val="32"/>
          <w:szCs w:val="32"/>
        </w:rPr>
        <w:t>个确诊阳性个体。</w:t>
      </w:r>
    </w:p>
    <w:p w:rsidR="00516426" w:rsidRDefault="00516426">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八、高致病性禽流感病原监测阳性结果处置</w:t>
      </w:r>
    </w:p>
    <w:p w:rsidR="00516426" w:rsidRDefault="00516426">
      <w:pPr>
        <w:spacing w:line="60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（一）市、县级动物疫病预防控制机构检出高致病性禽流感病原疑似阳性的，立即送自治区动物疫病预防控制中心进行复核检测。同时报同级农业农村主管部门，并通报同级动物卫生监督机构。</w:t>
      </w:r>
    </w:p>
    <w:p w:rsidR="00516426" w:rsidRDefault="00516426">
      <w:pPr>
        <w:spacing w:line="60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（二）及时对疑似阳性禽群进行隔离，必要时对疑似阳性禽群进行扑杀。</w:t>
      </w:r>
    </w:p>
    <w:p w:rsidR="00516426" w:rsidRDefault="00516426">
      <w:pPr>
        <w:spacing w:line="60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（三）对确诊阳性禽群进行扑杀和无害化处理。</w:t>
      </w:r>
    </w:p>
    <w:p w:rsidR="00516426" w:rsidRDefault="00516426">
      <w:pPr>
        <w:spacing w:line="600" w:lineRule="exact"/>
        <w:ind w:firstLineChars="200" w:firstLine="640"/>
        <w:jc w:val="left"/>
        <w:rPr>
          <w:rFonts w:ascii="Times New Roman" w:eastAsia="仿宋_GB2312" w:hAnsi="Times New Roman" w:hint="eastAsia"/>
          <w:spacing w:val="-10"/>
          <w:sz w:val="32"/>
          <w:szCs w:val="32"/>
        </w:rPr>
      </w:pPr>
      <w:r>
        <w:rPr>
          <w:rFonts w:ascii="Times New Roman" w:eastAsia="仿宋_GB2312" w:hAnsi="Times New Roman" w:hint="eastAsia"/>
          <w:sz w:val="32"/>
          <w:szCs w:val="32"/>
        </w:rPr>
        <w:t>（</w:t>
      </w:r>
      <w:r>
        <w:rPr>
          <w:rFonts w:ascii="Times New Roman" w:eastAsia="仿宋_GB2312" w:hAnsi="Times New Roman" w:hint="eastAsia"/>
          <w:spacing w:val="-10"/>
          <w:sz w:val="32"/>
          <w:szCs w:val="32"/>
        </w:rPr>
        <w:t>四）对阳性禽群追溯来源，调查禽群免疫、检疫及其他情况。</w:t>
      </w:r>
    </w:p>
    <w:p w:rsidR="00516426" w:rsidRDefault="00516426">
      <w:pPr>
        <w:spacing w:line="60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（五）活禽批发（交易）市场检出高致病性禽流感病原阳性的，应进行休市，并彻底清洗消毒。</w:t>
      </w:r>
    </w:p>
    <w:p w:rsidR="00516426" w:rsidRDefault="00516426">
      <w:pPr>
        <w:spacing w:line="600" w:lineRule="exact"/>
        <w:ind w:firstLineChars="200" w:firstLine="640"/>
        <w:jc w:val="left"/>
        <w:rPr>
          <w:rFonts w:ascii="Times New Roman" w:eastAsia="黑体" w:hAnsi="Times New Roman" w:hint="eastAsia"/>
          <w:sz w:val="32"/>
          <w:szCs w:val="32"/>
        </w:rPr>
      </w:pPr>
      <w:r>
        <w:rPr>
          <w:rFonts w:ascii="Times New Roman" w:eastAsia="仿宋_GB2312" w:hAnsi="Times New Roman" w:hint="eastAsia"/>
          <w:sz w:val="32"/>
          <w:szCs w:val="32"/>
        </w:rPr>
        <w:t>（六）临床病例检出阳性的，按照高致病性禽流感防治技术规范处置。</w:t>
      </w:r>
      <w:r>
        <w:rPr>
          <w:rFonts w:ascii="Times New Roman" w:eastAsia="黑体" w:hAnsi="Times New Roman" w:hint="eastAsia"/>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3</w:t>
      </w:r>
    </w:p>
    <w:p w:rsidR="00516426" w:rsidRDefault="00516426">
      <w:pPr>
        <w:spacing w:line="600" w:lineRule="exact"/>
        <w:jc w:val="left"/>
        <w:rPr>
          <w:rFonts w:ascii="Times New Roman" w:eastAsia="仿宋_GB2312" w:hAnsi="Times New Roman" w:hint="eastAsia"/>
          <w:sz w:val="32"/>
          <w:szCs w:val="32"/>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口蹄疫、猪繁殖与呼吸综合征和猪瘟监测计划</w:t>
      </w:r>
    </w:p>
    <w:p w:rsidR="00516426" w:rsidRDefault="00516426">
      <w:pPr>
        <w:adjustRightInd w:val="0"/>
        <w:snapToGrid w:val="0"/>
        <w:spacing w:line="600" w:lineRule="exact"/>
        <w:ind w:firstLineChars="200" w:firstLine="640"/>
        <w:rPr>
          <w:rFonts w:ascii="Times New Roman" w:eastAsia="黑体" w:hAnsi="Times New Roman"/>
          <w:sz w:val="32"/>
          <w:szCs w:val="32"/>
        </w:rPr>
      </w:pP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了解口蹄疫病原感染及高风险区域的发病情况，掌握</w:t>
      </w:r>
      <w:r>
        <w:rPr>
          <w:rFonts w:ascii="Times New Roman" w:eastAsia="仿宋_GB2312" w:hAnsi="Times New Roman" w:hint="eastAsia"/>
          <w:sz w:val="32"/>
          <w:szCs w:val="32"/>
        </w:rPr>
        <w:t>猪繁殖与呼吸综合征</w:t>
      </w:r>
      <w:r>
        <w:rPr>
          <w:rFonts w:ascii="Times New Roman" w:eastAsia="仿宋_GB2312" w:hAnsi="Times New Roman"/>
          <w:sz w:val="32"/>
          <w:szCs w:val="32"/>
        </w:rPr>
        <w:t>和猪瘟流行情况，查找传播风险因素，评估免疫效果。</w:t>
      </w:r>
    </w:p>
    <w:p w:rsidR="00516426" w:rsidRDefault="00516426">
      <w:pPr>
        <w:spacing w:line="60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二</w:t>
      </w:r>
      <w:r>
        <w:rPr>
          <w:rFonts w:ascii="Times New Roman" w:eastAsia="黑体" w:hAnsi="Times New Roman"/>
          <w:sz w:val="32"/>
          <w:szCs w:val="32"/>
        </w:rPr>
        <w:t>、监测</w:t>
      </w:r>
      <w:r>
        <w:rPr>
          <w:rFonts w:ascii="Times New Roman" w:eastAsia="黑体" w:hAnsi="Times New Roman" w:hint="eastAsia"/>
          <w:sz w:val="32"/>
          <w:szCs w:val="32"/>
        </w:rPr>
        <w:t>对象</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猪</w:t>
      </w:r>
      <w:r>
        <w:rPr>
          <w:rFonts w:ascii="Times New Roman" w:eastAsia="仿宋_GB2312" w:hAnsi="Times New Roman" w:hint="eastAsia"/>
          <w:sz w:val="32"/>
          <w:szCs w:val="32"/>
        </w:rPr>
        <w:t>、</w:t>
      </w:r>
      <w:r>
        <w:rPr>
          <w:rFonts w:ascii="Times New Roman" w:eastAsia="仿宋_GB2312" w:hAnsi="Times New Roman"/>
          <w:sz w:val="32"/>
          <w:szCs w:val="32"/>
        </w:rPr>
        <w:t>牛、羊</w:t>
      </w:r>
      <w:r>
        <w:rPr>
          <w:rFonts w:ascii="Times New Roman" w:eastAsia="仿宋_GB2312" w:hAnsi="Times New Roman" w:hint="eastAsia"/>
          <w:sz w:val="32"/>
          <w:szCs w:val="32"/>
        </w:rPr>
        <w:t>等动物。</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、监测范围</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全区</w:t>
      </w:r>
      <w:r>
        <w:rPr>
          <w:rFonts w:ascii="Times New Roman" w:eastAsia="仿宋_GB2312" w:hAnsi="Times New Roman" w:hint="eastAsia"/>
          <w:sz w:val="32"/>
          <w:szCs w:val="32"/>
        </w:rPr>
        <w:t>14</w:t>
      </w:r>
      <w:r>
        <w:rPr>
          <w:rFonts w:ascii="Times New Roman" w:eastAsia="仿宋_GB2312" w:hAnsi="Times New Roman" w:hint="eastAsia"/>
          <w:sz w:val="32"/>
          <w:szCs w:val="32"/>
        </w:rPr>
        <w:t>个设区市及其</w:t>
      </w:r>
      <w:r>
        <w:rPr>
          <w:rFonts w:ascii="Times New Roman" w:eastAsia="仿宋_GB2312" w:hAnsi="Times New Roman"/>
          <w:sz w:val="32"/>
          <w:szCs w:val="32"/>
        </w:rPr>
        <w:t>所辖县（市、区）</w:t>
      </w:r>
      <w:r>
        <w:rPr>
          <w:rFonts w:ascii="Times New Roman" w:eastAsia="仿宋_GB2312" w:hAnsi="Times New Roman" w:hint="eastAsia"/>
          <w:sz w:val="32"/>
          <w:szCs w:val="32"/>
        </w:rPr>
        <w:t>。</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监测环节包括</w:t>
      </w:r>
      <w:r>
        <w:rPr>
          <w:rFonts w:ascii="Times New Roman" w:eastAsia="仿宋_GB2312" w:hAnsi="Times New Roman"/>
          <w:sz w:val="32"/>
          <w:szCs w:val="32"/>
        </w:rPr>
        <w:t>种畜场、规模养殖场、</w:t>
      </w:r>
      <w:r>
        <w:rPr>
          <w:rFonts w:ascii="Times New Roman" w:eastAsia="仿宋_GB2312" w:hAnsi="Times New Roman" w:hint="eastAsia"/>
          <w:sz w:val="32"/>
          <w:szCs w:val="32"/>
        </w:rPr>
        <w:t>散养户、</w:t>
      </w:r>
      <w:r>
        <w:rPr>
          <w:rFonts w:ascii="Times New Roman" w:eastAsia="仿宋_GB2312" w:hAnsi="Times New Roman"/>
          <w:sz w:val="32"/>
          <w:szCs w:val="32"/>
        </w:rPr>
        <w:t>屠宰场、</w:t>
      </w:r>
      <w:r>
        <w:rPr>
          <w:rFonts w:ascii="Times New Roman" w:eastAsia="仿宋_GB2312" w:hAnsi="Times New Roman" w:hint="eastAsia"/>
          <w:sz w:val="32"/>
          <w:szCs w:val="32"/>
        </w:rPr>
        <w:t>活畜</w:t>
      </w:r>
      <w:r>
        <w:rPr>
          <w:rFonts w:ascii="Times New Roman" w:eastAsia="仿宋_GB2312" w:hAnsi="Times New Roman"/>
          <w:sz w:val="32"/>
          <w:szCs w:val="32"/>
        </w:rPr>
        <w:t>交易市场</w:t>
      </w:r>
      <w:r>
        <w:rPr>
          <w:rFonts w:ascii="Times New Roman" w:eastAsia="仿宋_GB2312" w:hAnsi="Times New Roman" w:hint="eastAsia"/>
          <w:sz w:val="32"/>
          <w:szCs w:val="32"/>
        </w:rPr>
        <w:t>和无害化处理厂等；重点对</w:t>
      </w:r>
      <w:r>
        <w:rPr>
          <w:rFonts w:ascii="Times New Roman" w:eastAsia="仿宋_GB2312" w:hAnsi="Times New Roman"/>
          <w:sz w:val="32"/>
          <w:szCs w:val="32"/>
        </w:rPr>
        <w:t>发生过疫情地区以及边境地区的易感家畜进行监测。</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监测要求</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w:t>
      </w:r>
      <w:r>
        <w:rPr>
          <w:rFonts w:ascii="Times New Roman" w:eastAsia="楷体_GB2312" w:hAnsi="Times New Roman" w:hint="eastAsia"/>
          <w:sz w:val="32"/>
          <w:szCs w:val="32"/>
        </w:rPr>
        <w:t>被动</w:t>
      </w:r>
      <w:r>
        <w:rPr>
          <w:rFonts w:ascii="Times New Roman" w:eastAsia="楷体_GB2312" w:hAnsi="Times New Roman"/>
          <w:sz w:val="32"/>
          <w:szCs w:val="32"/>
        </w:rPr>
        <w:t>监测</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任何单位和个人发现猪、牛、羊等偶蹄动物或野生动物出现水泡、跛行、烂蹄等类似口蹄疫的症状，应及时向当地农业农村主管部门、动物卫生监督机构或动物疫病预防控制机构报告，动物疫病预防控制机构应及时采样进行监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发现猪瘟、猪繁殖与呼吸综合征疑似病例，随时采样，及时检测。</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）日常监测</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lastRenderedPageBreak/>
        <w:t>1</w:t>
      </w:r>
      <w:r>
        <w:rPr>
          <w:rFonts w:ascii="Times New Roman" w:eastAsia="仿宋_GB2312" w:hAnsi="Times New Roman" w:hint="eastAsia"/>
          <w:sz w:val="32"/>
          <w:szCs w:val="32"/>
        </w:rPr>
        <w:t>.</w:t>
      </w:r>
      <w:r>
        <w:rPr>
          <w:rFonts w:ascii="Times New Roman" w:eastAsia="仿宋_GB2312" w:hAnsi="Times New Roman"/>
          <w:sz w:val="32"/>
          <w:szCs w:val="32"/>
        </w:rPr>
        <w:t>县级监测：</w:t>
      </w:r>
    </w:p>
    <w:p w:rsidR="00516426" w:rsidRDefault="00516426">
      <w:pPr>
        <w:adjustRightInd w:val="0"/>
        <w:snapToGrid w:val="0"/>
        <w:spacing w:line="600" w:lineRule="exact"/>
        <w:ind w:firstLineChars="200" w:firstLine="640"/>
        <w:rPr>
          <w:rFonts w:eastAsia="仿宋_GB2312"/>
          <w:sz w:val="32"/>
          <w:szCs w:val="32"/>
        </w:rPr>
      </w:pPr>
      <w:r>
        <w:rPr>
          <w:rFonts w:eastAsia="仿宋_GB2312" w:hint="eastAsia"/>
          <w:sz w:val="32"/>
          <w:szCs w:val="32"/>
        </w:rPr>
        <w:t>每县</w:t>
      </w:r>
      <w:r>
        <w:rPr>
          <w:rFonts w:eastAsia="仿宋_GB2312"/>
          <w:sz w:val="32"/>
          <w:szCs w:val="32"/>
        </w:rPr>
        <w:t>每季度监测</w:t>
      </w:r>
      <w:r>
        <w:rPr>
          <w:rFonts w:ascii="Times New Roman" w:eastAsia="仿宋_GB2312" w:hAnsi="Times New Roman" w:hint="eastAsia"/>
          <w:sz w:val="32"/>
          <w:szCs w:val="32"/>
        </w:rPr>
        <w:t>20</w:t>
      </w:r>
      <w:r>
        <w:rPr>
          <w:rFonts w:ascii="Times New Roman" w:eastAsia="仿宋_GB2312" w:hAnsi="Times New Roman" w:hint="eastAsia"/>
          <w:sz w:val="32"/>
          <w:szCs w:val="32"/>
        </w:rPr>
        <w:t>份家畜血清学样品（其中，猪</w:t>
      </w: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hint="eastAsia"/>
          <w:sz w:val="32"/>
          <w:szCs w:val="32"/>
        </w:rPr>
        <w:t>份，牛羊</w:t>
      </w:r>
      <w:r>
        <w:rPr>
          <w:rFonts w:ascii="Times New Roman" w:eastAsia="仿宋_GB2312" w:hAnsi="Times New Roman" w:hint="eastAsia"/>
          <w:sz w:val="32"/>
          <w:szCs w:val="32"/>
        </w:rPr>
        <w:t>10</w:t>
      </w:r>
      <w:r>
        <w:rPr>
          <w:rFonts w:ascii="Times New Roman" w:eastAsia="仿宋_GB2312" w:hAnsi="Times New Roman" w:hint="eastAsia"/>
          <w:sz w:val="32"/>
          <w:szCs w:val="32"/>
        </w:rPr>
        <w:t>份）。猪血清检测</w:t>
      </w:r>
      <w:r>
        <w:rPr>
          <w:rFonts w:ascii="Times New Roman" w:eastAsia="仿宋_GB2312" w:hAnsi="Times New Roman"/>
          <w:sz w:val="32"/>
          <w:szCs w:val="32"/>
        </w:rPr>
        <w:t>O</w:t>
      </w:r>
      <w:r>
        <w:rPr>
          <w:rFonts w:ascii="Times New Roman" w:eastAsia="仿宋_GB2312" w:hAnsi="Times New Roman" w:hint="eastAsia"/>
          <w:sz w:val="32"/>
          <w:szCs w:val="32"/>
        </w:rPr>
        <w:t>型口蹄疫、猪瘟免疫抗体，牛、羊血清检测</w:t>
      </w:r>
      <w:r>
        <w:rPr>
          <w:rFonts w:ascii="Times New Roman" w:eastAsia="仿宋_GB2312" w:hAnsi="Times New Roman"/>
          <w:sz w:val="32"/>
          <w:szCs w:val="32"/>
        </w:rPr>
        <w:t>O</w:t>
      </w:r>
      <w:r>
        <w:rPr>
          <w:rFonts w:eastAsia="仿宋_GB2312"/>
          <w:sz w:val="32"/>
          <w:szCs w:val="32"/>
        </w:rPr>
        <w:t>型口蹄疫免疫抗体。采样场点尽量兼顾种畜场、规模养殖场、屠宰场和交易市场的比例。</w:t>
      </w:r>
    </w:p>
    <w:p w:rsidR="00516426" w:rsidRDefault="00516426">
      <w:pPr>
        <w:adjustRightInd w:val="0"/>
        <w:snapToGrid w:val="0"/>
        <w:spacing w:line="540" w:lineRule="exact"/>
        <w:ind w:firstLineChars="200" w:firstLine="640"/>
        <w:rPr>
          <w:rFonts w:eastAsia="仿宋_GB2312"/>
          <w:sz w:val="32"/>
          <w:szCs w:val="32"/>
        </w:rPr>
      </w:pPr>
      <w:r>
        <w:rPr>
          <w:rFonts w:eastAsia="仿宋_GB2312"/>
          <w:sz w:val="32"/>
          <w:szCs w:val="32"/>
        </w:rPr>
        <w:t>各县（</w:t>
      </w:r>
      <w:r>
        <w:rPr>
          <w:rFonts w:eastAsia="仿宋_GB2312" w:hint="eastAsia"/>
          <w:sz w:val="32"/>
          <w:szCs w:val="32"/>
        </w:rPr>
        <w:t>市、</w:t>
      </w:r>
      <w:r>
        <w:rPr>
          <w:rFonts w:eastAsia="仿宋_GB2312"/>
          <w:sz w:val="32"/>
          <w:szCs w:val="32"/>
        </w:rPr>
        <w:t>区）采集的样品由各县（</w:t>
      </w:r>
      <w:r>
        <w:rPr>
          <w:rFonts w:eastAsia="仿宋_GB2312" w:hint="eastAsia"/>
          <w:sz w:val="32"/>
          <w:szCs w:val="32"/>
        </w:rPr>
        <w:t>市、</w:t>
      </w:r>
      <w:r>
        <w:rPr>
          <w:rFonts w:eastAsia="仿宋_GB2312"/>
          <w:sz w:val="32"/>
          <w:szCs w:val="32"/>
        </w:rPr>
        <w:t>区）动物疫病预防控制中心兽医实验室自行完成检测。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市级监测：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w:t>
      </w:r>
      <w:r>
        <w:rPr>
          <w:rFonts w:ascii="Times New Roman" w:eastAsia="仿宋_GB2312" w:hAnsi="Times New Roman" w:hint="eastAsia"/>
          <w:sz w:val="32"/>
          <w:szCs w:val="32"/>
        </w:rPr>
        <w:t>全年需完成</w:t>
      </w:r>
      <w:r>
        <w:rPr>
          <w:rFonts w:ascii="Times New Roman" w:eastAsia="仿宋_GB2312" w:hAnsi="Times New Roman" w:hint="eastAsia"/>
          <w:sz w:val="32"/>
          <w:szCs w:val="32"/>
        </w:rPr>
        <w:t>400</w:t>
      </w:r>
      <w:r>
        <w:rPr>
          <w:rFonts w:ascii="Times New Roman" w:eastAsia="仿宋_GB2312" w:hAnsi="Times New Roman"/>
          <w:sz w:val="32"/>
          <w:szCs w:val="32"/>
        </w:rPr>
        <w:t>份家畜</w:t>
      </w:r>
      <w:r>
        <w:rPr>
          <w:rFonts w:ascii="Times New Roman" w:eastAsia="仿宋_GB2312" w:hAnsi="Times New Roman" w:hint="eastAsia"/>
          <w:sz w:val="32"/>
          <w:szCs w:val="32"/>
        </w:rPr>
        <w:t>口蹄疫病原</w:t>
      </w:r>
      <w:r>
        <w:rPr>
          <w:rFonts w:ascii="Times New Roman" w:eastAsia="仿宋_GB2312" w:hAnsi="Times New Roman"/>
          <w:sz w:val="32"/>
          <w:szCs w:val="32"/>
        </w:rPr>
        <w:t>学样品</w:t>
      </w:r>
      <w:r>
        <w:rPr>
          <w:rFonts w:ascii="Times New Roman" w:eastAsia="仿宋_GB2312" w:hAnsi="Times New Roman" w:hint="eastAsia"/>
          <w:sz w:val="32"/>
          <w:szCs w:val="32"/>
        </w:rPr>
        <w:t>的监测任务，</w:t>
      </w:r>
      <w:r>
        <w:rPr>
          <w:rFonts w:ascii="Times New Roman" w:eastAsia="仿宋_GB2312" w:hAnsi="Times New Roman"/>
          <w:sz w:val="32"/>
          <w:szCs w:val="32"/>
        </w:rPr>
        <w:t>其中，牛羊样品不少于</w:t>
      </w:r>
      <w:r>
        <w:rPr>
          <w:rFonts w:ascii="Times New Roman" w:eastAsia="仿宋_GB2312" w:hAnsi="Times New Roman" w:hint="eastAsia"/>
          <w:sz w:val="32"/>
          <w:szCs w:val="32"/>
        </w:rPr>
        <w:t>100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采样场点</w:t>
      </w:r>
      <w:r>
        <w:rPr>
          <w:rFonts w:ascii="Times New Roman" w:eastAsia="仿宋_GB2312" w:hAnsi="Times New Roman" w:hint="eastAsia"/>
          <w:sz w:val="32"/>
          <w:szCs w:val="32"/>
        </w:rPr>
        <w:t>应当</w:t>
      </w:r>
      <w:r>
        <w:rPr>
          <w:rFonts w:ascii="Times New Roman" w:eastAsia="仿宋_GB2312" w:hAnsi="Times New Roman"/>
          <w:sz w:val="32"/>
          <w:szCs w:val="32"/>
        </w:rPr>
        <w:t>兼顾种畜场、规模养殖场、</w:t>
      </w:r>
      <w:r>
        <w:rPr>
          <w:rFonts w:ascii="Times New Roman" w:eastAsia="仿宋_GB2312" w:hAnsi="Times New Roman" w:hint="eastAsia"/>
          <w:sz w:val="32"/>
          <w:szCs w:val="32"/>
        </w:rPr>
        <w:t>散养户、</w:t>
      </w:r>
      <w:r>
        <w:rPr>
          <w:rFonts w:ascii="Times New Roman" w:eastAsia="仿宋_GB2312" w:hAnsi="Times New Roman"/>
          <w:sz w:val="32"/>
          <w:szCs w:val="32"/>
        </w:rPr>
        <w:t>屠宰场和交易市场</w:t>
      </w:r>
      <w:r>
        <w:rPr>
          <w:rFonts w:ascii="Times New Roman" w:eastAsia="仿宋_GB2312" w:hAnsi="Times New Roman" w:hint="eastAsia"/>
          <w:sz w:val="32"/>
          <w:szCs w:val="32"/>
        </w:rPr>
        <w:t>等</w:t>
      </w:r>
      <w:r>
        <w:rPr>
          <w:rFonts w:ascii="Times New Roman" w:eastAsia="仿宋_GB2312" w:hAnsi="Times New Roman"/>
          <w:sz w:val="32"/>
          <w:szCs w:val="32"/>
        </w:rPr>
        <w:t>。</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各市将全年监测任务按季度完成，每年开展</w:t>
      </w:r>
      <w:r>
        <w:rPr>
          <w:rFonts w:ascii="Times New Roman" w:eastAsia="仿宋_GB2312" w:hAnsi="Times New Roman" w:hint="eastAsia"/>
          <w:sz w:val="32"/>
          <w:szCs w:val="32"/>
        </w:rPr>
        <w:t>3</w:t>
      </w:r>
      <w:r>
        <w:rPr>
          <w:rFonts w:ascii="Times New Roman" w:eastAsia="仿宋_GB2312" w:hAnsi="Times New Roman"/>
          <w:sz w:val="32"/>
          <w:szCs w:val="32"/>
          <w:lang/>
        </w:rPr>
        <w:t>—</w:t>
      </w:r>
      <w:r>
        <w:rPr>
          <w:rFonts w:ascii="Times New Roman" w:eastAsia="仿宋_GB2312" w:hAnsi="Times New Roman" w:hint="eastAsia"/>
          <w:sz w:val="32"/>
          <w:szCs w:val="32"/>
        </w:rPr>
        <w:t>4</w:t>
      </w:r>
      <w:r>
        <w:rPr>
          <w:rFonts w:ascii="Times New Roman" w:eastAsia="仿宋_GB2312" w:hAnsi="Times New Roman" w:hint="eastAsia"/>
          <w:sz w:val="32"/>
          <w:szCs w:val="32"/>
        </w:rPr>
        <w:t>次监测，每次监测数量不少于全年监测任务的</w:t>
      </w:r>
      <w:r>
        <w:rPr>
          <w:rFonts w:ascii="Times New Roman" w:eastAsia="仿宋_GB2312" w:hAnsi="Times New Roman" w:hint="eastAsia"/>
          <w:sz w:val="32"/>
          <w:szCs w:val="32"/>
        </w:rPr>
        <w:t>25%</w:t>
      </w:r>
      <w:r>
        <w:rPr>
          <w:rFonts w:ascii="Times New Roman" w:eastAsia="仿宋_GB2312" w:hAnsi="Times New Roman"/>
          <w:sz w:val="32"/>
          <w:szCs w:val="32"/>
        </w:rPr>
        <w:t>；</w:t>
      </w:r>
      <w:r>
        <w:rPr>
          <w:rFonts w:ascii="Times New Roman" w:eastAsia="仿宋_GB2312" w:hAnsi="Times New Roman" w:hint="eastAsia"/>
          <w:sz w:val="32"/>
          <w:szCs w:val="32"/>
        </w:rPr>
        <w:t>每次采集的样品均需检测口蹄疫病原，每次抽</w:t>
      </w:r>
      <w:r>
        <w:rPr>
          <w:rFonts w:ascii="Times New Roman" w:eastAsia="仿宋_GB2312" w:hAnsi="Times New Roman" w:hint="eastAsia"/>
          <w:sz w:val="32"/>
          <w:szCs w:val="32"/>
        </w:rPr>
        <w:t>30</w:t>
      </w:r>
      <w:r>
        <w:rPr>
          <w:rFonts w:ascii="Times New Roman" w:eastAsia="仿宋_GB2312" w:hAnsi="Times New Roman" w:hint="eastAsia"/>
          <w:sz w:val="32"/>
          <w:szCs w:val="32"/>
        </w:rPr>
        <w:t>份猪组织</w:t>
      </w:r>
      <w:r>
        <w:rPr>
          <w:rFonts w:ascii="Times New Roman" w:eastAsia="仿宋_GB2312" w:hAnsi="Times New Roman"/>
          <w:sz w:val="32"/>
          <w:szCs w:val="32"/>
        </w:rPr>
        <w:t>样品</w:t>
      </w:r>
      <w:r>
        <w:rPr>
          <w:rFonts w:ascii="Times New Roman" w:eastAsia="仿宋_GB2312" w:hAnsi="Times New Roman" w:hint="eastAsia"/>
          <w:sz w:val="32"/>
          <w:szCs w:val="32"/>
        </w:rPr>
        <w:t>同时检测猪繁殖与呼吸综合征</w:t>
      </w:r>
      <w:r>
        <w:rPr>
          <w:rFonts w:ascii="Times New Roman" w:eastAsia="仿宋_GB2312" w:hAnsi="Times New Roman"/>
          <w:sz w:val="32"/>
          <w:szCs w:val="32"/>
        </w:rPr>
        <w:t>和猪瘟</w:t>
      </w:r>
      <w:r>
        <w:rPr>
          <w:rFonts w:ascii="Times New Roman" w:eastAsia="仿宋_GB2312" w:hAnsi="Times New Roman" w:hint="eastAsia"/>
          <w:sz w:val="32"/>
          <w:szCs w:val="32"/>
        </w:rPr>
        <w:t>病原</w:t>
      </w:r>
      <w:r>
        <w:rPr>
          <w:rFonts w:ascii="Times New Roman" w:eastAsia="仿宋_GB2312" w:hAnsi="Times New Roman"/>
          <w:sz w:val="32"/>
          <w:szCs w:val="32"/>
        </w:rPr>
        <w:t>。</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各市采集的样品由各市动物疫病预防控制中心兽医实验室自行完成检测。</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）定点监测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自治区设定点监测点，监测计划见附件</w:t>
      </w:r>
      <w:r>
        <w:rPr>
          <w:rFonts w:ascii="Times New Roman" w:eastAsia="仿宋_GB2312" w:hAnsi="Times New Roman"/>
          <w:sz w:val="32"/>
          <w:szCs w:val="32"/>
        </w:rPr>
        <w:t>14</w:t>
      </w:r>
      <w:r>
        <w:rPr>
          <w:rFonts w:ascii="Times New Roman" w:eastAsia="仿宋_GB2312" w:hAnsi="Times New Roman"/>
          <w:sz w:val="32"/>
          <w:szCs w:val="32"/>
        </w:rPr>
        <w:t>。具体工作方案由自治区动物疫病预防控制中心制定并组织实施。</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各市结合实际制定本市定点监测方案并组织实施。</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）集中监测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春、秋季各集中监测</w:t>
      </w:r>
      <w:r>
        <w:rPr>
          <w:rFonts w:ascii="Times New Roman" w:eastAsia="仿宋_GB2312" w:hAnsi="Times New Roman"/>
          <w:sz w:val="32"/>
          <w:szCs w:val="32"/>
        </w:rPr>
        <w:t>1</w:t>
      </w:r>
      <w:r>
        <w:rPr>
          <w:rFonts w:ascii="Times New Roman" w:eastAsia="仿宋_GB2312" w:hAnsi="Times New Roman"/>
          <w:sz w:val="32"/>
          <w:szCs w:val="32"/>
        </w:rPr>
        <w:t>次，监测口蹄疫</w:t>
      </w:r>
      <w:r>
        <w:rPr>
          <w:rFonts w:ascii="Times New Roman" w:eastAsia="仿宋_GB2312" w:hAnsi="Times New Roman"/>
          <w:sz w:val="32"/>
          <w:szCs w:val="32"/>
        </w:rPr>
        <w:t>O</w:t>
      </w:r>
      <w:r>
        <w:rPr>
          <w:rFonts w:ascii="Times New Roman" w:eastAsia="仿宋_GB2312" w:hAnsi="Times New Roman"/>
          <w:sz w:val="32"/>
          <w:szCs w:val="32"/>
        </w:rPr>
        <w:t>型、</w:t>
      </w:r>
      <w:r>
        <w:rPr>
          <w:rFonts w:ascii="Times New Roman" w:eastAsia="仿宋_GB2312" w:hAnsi="Times New Roman"/>
          <w:sz w:val="32"/>
          <w:szCs w:val="32"/>
        </w:rPr>
        <w:t>A</w:t>
      </w:r>
      <w:r>
        <w:rPr>
          <w:rFonts w:ascii="Times New Roman" w:eastAsia="仿宋_GB2312" w:hAnsi="Times New Roman"/>
          <w:sz w:val="32"/>
          <w:szCs w:val="32"/>
        </w:rPr>
        <w:t>型免疫抗体、</w:t>
      </w:r>
      <w:r>
        <w:rPr>
          <w:rFonts w:ascii="Times New Roman" w:eastAsia="仿宋_GB2312" w:hAnsi="Times New Roman"/>
          <w:sz w:val="32"/>
          <w:szCs w:val="32"/>
        </w:rPr>
        <w:lastRenderedPageBreak/>
        <w:t>猪瘟抗体。</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市级集中监测：监测口蹄疫和猪瘟免疫抗体。每次集中监测的血清学样品数量应不少于</w:t>
      </w:r>
      <w:r>
        <w:rPr>
          <w:rFonts w:ascii="Times New Roman" w:eastAsia="仿宋_GB2312" w:hAnsi="Times New Roman"/>
          <w:sz w:val="32"/>
          <w:szCs w:val="32"/>
        </w:rPr>
        <w:t>300</w:t>
      </w:r>
      <w:r>
        <w:rPr>
          <w:rFonts w:ascii="Times New Roman" w:eastAsia="仿宋_GB2312" w:hAnsi="Times New Roman"/>
          <w:sz w:val="32"/>
          <w:szCs w:val="32"/>
        </w:rPr>
        <w:t>份，监测范围应覆盖所辖县（市、区），口蹄疫免疫抗体监测应涵盖猪、牛、羊。市级动物疫病预防控制中心自行检测，监测时间自定。</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自治区集中监测：监测口蹄疫和猪瘟免疫抗体。每次集中监测的血清学样品数量不少于</w:t>
      </w:r>
      <w:r>
        <w:rPr>
          <w:rFonts w:ascii="Times New Roman" w:eastAsia="仿宋_GB2312" w:hAnsi="Times New Roman"/>
          <w:sz w:val="32"/>
          <w:szCs w:val="32"/>
        </w:rPr>
        <w:t>1400</w:t>
      </w:r>
      <w:r>
        <w:rPr>
          <w:rFonts w:ascii="Times New Roman" w:eastAsia="仿宋_GB2312" w:hAnsi="Times New Roman"/>
          <w:sz w:val="32"/>
          <w:szCs w:val="32"/>
        </w:rPr>
        <w:t>份。具体</w:t>
      </w:r>
      <w:r>
        <w:rPr>
          <w:rFonts w:ascii="Times New Roman" w:eastAsia="仿宋_GB2312" w:hAnsi="Times New Roman" w:hint="eastAsia"/>
          <w:sz w:val="32"/>
          <w:szCs w:val="32"/>
        </w:rPr>
        <w:t>监测</w:t>
      </w:r>
      <w:r>
        <w:rPr>
          <w:rFonts w:ascii="Times New Roman" w:eastAsia="仿宋_GB2312" w:hAnsi="Times New Roman"/>
          <w:sz w:val="32"/>
          <w:szCs w:val="32"/>
        </w:rPr>
        <w:t>方案</w:t>
      </w:r>
      <w:r>
        <w:rPr>
          <w:rFonts w:ascii="Times New Roman" w:eastAsia="仿宋_GB2312" w:hAnsi="Times New Roman" w:hint="eastAsia"/>
          <w:sz w:val="32"/>
          <w:szCs w:val="32"/>
        </w:rPr>
        <w:t>由</w:t>
      </w:r>
      <w:r>
        <w:rPr>
          <w:rFonts w:ascii="Times New Roman" w:eastAsia="仿宋_GB2312" w:hAnsi="Times New Roman"/>
          <w:sz w:val="32"/>
          <w:szCs w:val="32"/>
        </w:rPr>
        <w:t>自治区动物疫病预防控制中心另行通知。</w:t>
      </w:r>
    </w:p>
    <w:p w:rsidR="00516426" w:rsidRDefault="00516426">
      <w:pPr>
        <w:spacing w:line="60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五、采样要求</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病原</w:t>
      </w:r>
      <w:r>
        <w:rPr>
          <w:rFonts w:ascii="Times New Roman" w:eastAsia="仿宋_GB2312" w:hAnsi="Times New Roman"/>
          <w:sz w:val="32"/>
          <w:szCs w:val="32"/>
        </w:rPr>
        <w:t>学</w:t>
      </w:r>
      <w:r>
        <w:rPr>
          <w:rFonts w:ascii="Times New Roman" w:eastAsia="仿宋_GB2312" w:hAnsi="Times New Roman" w:hint="eastAsia"/>
          <w:sz w:val="32"/>
          <w:szCs w:val="32"/>
        </w:rPr>
        <w:t>样品</w:t>
      </w:r>
      <w:r>
        <w:rPr>
          <w:rFonts w:ascii="Times New Roman" w:eastAsia="仿宋_GB2312" w:hAnsi="Times New Roman"/>
          <w:sz w:val="32"/>
          <w:szCs w:val="32"/>
        </w:rPr>
        <w:t>重点采集有临床症状动物、出现死亡动物</w:t>
      </w:r>
      <w:r>
        <w:rPr>
          <w:rFonts w:ascii="Times New Roman" w:eastAsia="仿宋_GB2312" w:hAnsi="Times New Roman" w:hint="eastAsia"/>
          <w:sz w:val="32"/>
          <w:szCs w:val="32"/>
        </w:rPr>
        <w:t>及</w:t>
      </w:r>
      <w:r>
        <w:rPr>
          <w:rFonts w:ascii="Times New Roman" w:eastAsia="仿宋_GB2312" w:hAnsi="Times New Roman"/>
          <w:sz w:val="32"/>
          <w:szCs w:val="32"/>
        </w:rPr>
        <w:t>怀疑发病动物群体，重点采集曾经发生过疫情地区及受威胁区域动物样品，采集样品要严格按照设定区间、时间、动物种类。免疫效果监测</w:t>
      </w:r>
      <w:r>
        <w:rPr>
          <w:rFonts w:ascii="Times New Roman" w:eastAsia="仿宋_GB2312" w:hAnsi="Times New Roman" w:hint="eastAsia"/>
          <w:sz w:val="32"/>
          <w:szCs w:val="32"/>
        </w:rPr>
        <w:t>需在</w:t>
      </w:r>
      <w:r>
        <w:rPr>
          <w:rFonts w:ascii="Times New Roman" w:eastAsia="仿宋_GB2312" w:hAnsi="Times New Roman"/>
          <w:sz w:val="32"/>
          <w:szCs w:val="32"/>
        </w:rPr>
        <w:t>猪免疫</w:t>
      </w:r>
      <w:r>
        <w:rPr>
          <w:rFonts w:ascii="Times New Roman" w:eastAsia="仿宋_GB2312" w:hAnsi="Times New Roman"/>
          <w:sz w:val="32"/>
          <w:szCs w:val="32"/>
        </w:rPr>
        <w:t>28</w:t>
      </w:r>
      <w:r>
        <w:rPr>
          <w:rFonts w:ascii="Times New Roman" w:eastAsia="仿宋_GB2312" w:hAnsi="Times New Roman"/>
          <w:sz w:val="32"/>
          <w:szCs w:val="32"/>
        </w:rPr>
        <w:t>天后，其他畜免疫</w:t>
      </w:r>
      <w:r>
        <w:rPr>
          <w:rFonts w:ascii="Times New Roman" w:eastAsia="仿宋_GB2312" w:hAnsi="Times New Roman"/>
          <w:sz w:val="32"/>
          <w:szCs w:val="32"/>
        </w:rPr>
        <w:t>21</w:t>
      </w:r>
      <w:r>
        <w:rPr>
          <w:rFonts w:ascii="Times New Roman" w:eastAsia="仿宋_GB2312" w:hAnsi="Times New Roman"/>
          <w:sz w:val="32"/>
          <w:szCs w:val="32"/>
        </w:rPr>
        <w:t>天后进行血清采集。</w:t>
      </w:r>
    </w:p>
    <w:p w:rsidR="00516426" w:rsidRDefault="00516426">
      <w:pPr>
        <w:numPr>
          <w:ilvl w:val="0"/>
          <w:numId w:val="1"/>
        </w:num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血清学样品</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每</w:t>
      </w:r>
      <w:r>
        <w:rPr>
          <w:rFonts w:ascii="Times New Roman" w:eastAsia="仿宋_GB2312" w:hAnsi="Times New Roman"/>
          <w:spacing w:val="-6"/>
          <w:sz w:val="32"/>
          <w:szCs w:val="32"/>
        </w:rPr>
        <w:t>份不少于</w:t>
      </w:r>
      <w:r>
        <w:rPr>
          <w:rFonts w:ascii="Times New Roman" w:eastAsia="仿宋_GB2312" w:hAnsi="Times New Roman" w:hint="eastAsia"/>
          <w:spacing w:val="-6"/>
          <w:sz w:val="32"/>
          <w:szCs w:val="32"/>
        </w:rPr>
        <w:t>1.5mL</w:t>
      </w:r>
      <w:r>
        <w:rPr>
          <w:rFonts w:ascii="Times New Roman" w:eastAsia="仿宋_GB2312" w:hAnsi="Times New Roman"/>
          <w:spacing w:val="-6"/>
          <w:sz w:val="32"/>
          <w:szCs w:val="32"/>
        </w:rPr>
        <w:t>，要求清亮、无污染，冷冻保存，冷藏送检。</w:t>
      </w:r>
    </w:p>
    <w:p w:rsidR="00516426" w:rsidRDefault="00516426">
      <w:pPr>
        <w:numPr>
          <w:ilvl w:val="0"/>
          <w:numId w:val="1"/>
        </w:num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组织样品</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猪组织样品：每份样品包括颌下淋巴结</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hint="eastAsia"/>
          <w:sz w:val="32"/>
          <w:szCs w:val="32"/>
        </w:rPr>
        <w:t>扁桃体</w:t>
      </w:r>
      <w:r>
        <w:rPr>
          <w:rFonts w:ascii="Times New Roman" w:eastAsia="仿宋_GB2312" w:hAnsi="Times New Roman" w:hint="eastAsia"/>
          <w:sz w:val="32"/>
          <w:szCs w:val="32"/>
        </w:rPr>
        <w:t>1</w:t>
      </w:r>
      <w:r>
        <w:rPr>
          <w:rFonts w:ascii="Times New Roman" w:eastAsia="仿宋_GB2312" w:hAnsi="Times New Roman" w:hint="eastAsia"/>
          <w:sz w:val="32"/>
          <w:szCs w:val="32"/>
        </w:rPr>
        <w:t>个、</w:t>
      </w:r>
      <w:r>
        <w:rPr>
          <w:rFonts w:ascii="Times New Roman" w:eastAsia="仿宋_GB2312" w:hAnsi="Times New Roman"/>
          <w:sz w:val="32"/>
          <w:szCs w:val="32"/>
        </w:rPr>
        <w:t>脾脏</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克和肺脏</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克；牛、羊组织样品：每份样品包含颌下淋巴结或腹股沟淋巴结</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hint="eastAsia"/>
          <w:sz w:val="32"/>
          <w:szCs w:val="32"/>
        </w:rPr>
        <w:t>牛羊食道</w:t>
      </w:r>
      <w:r>
        <w:rPr>
          <w:rFonts w:ascii="Times New Roman" w:eastAsia="仿宋_GB2312" w:hAnsi="Times New Roman"/>
          <w:sz w:val="32"/>
          <w:szCs w:val="32"/>
          <w:lang/>
        </w:rPr>
        <w:t>—</w:t>
      </w:r>
      <w:r>
        <w:rPr>
          <w:rFonts w:ascii="Times New Roman" w:eastAsia="仿宋_GB2312" w:hAnsi="Times New Roman" w:hint="eastAsia"/>
          <w:sz w:val="32"/>
          <w:szCs w:val="32"/>
        </w:rPr>
        <w:t>咽部分泌物（</w:t>
      </w:r>
      <w:r>
        <w:rPr>
          <w:rFonts w:ascii="Times New Roman" w:eastAsia="仿宋_GB2312" w:hAnsi="Times New Roman"/>
          <w:sz w:val="32"/>
          <w:szCs w:val="32"/>
        </w:rPr>
        <w:t>O</w:t>
      </w:r>
      <w:r>
        <w:rPr>
          <w:rFonts w:ascii="Times New Roman" w:eastAsia="仿宋_GB2312" w:hAnsi="Times New Roman"/>
          <w:sz w:val="32"/>
          <w:szCs w:val="32"/>
          <w:lang/>
        </w:rPr>
        <w:t>—</w:t>
      </w:r>
      <w:r>
        <w:rPr>
          <w:rFonts w:ascii="Times New Roman" w:eastAsia="仿宋_GB2312" w:hAnsi="Times New Roman"/>
          <w:sz w:val="32"/>
          <w:szCs w:val="32"/>
        </w:rPr>
        <w:t>P</w:t>
      </w:r>
      <w:r>
        <w:rPr>
          <w:rFonts w:ascii="Times New Roman" w:eastAsia="仿宋_GB2312" w:hAnsi="Times New Roman"/>
          <w:sz w:val="32"/>
          <w:szCs w:val="32"/>
        </w:rPr>
        <w:t>液</w:t>
      </w:r>
      <w:r>
        <w:rPr>
          <w:rFonts w:ascii="Times New Roman" w:eastAsia="仿宋_GB2312" w:hAnsi="Times New Roman" w:hint="eastAsia"/>
          <w:sz w:val="32"/>
          <w:szCs w:val="32"/>
        </w:rPr>
        <w:t>）</w:t>
      </w:r>
      <w:r>
        <w:rPr>
          <w:rFonts w:ascii="Times New Roman" w:eastAsia="仿宋_GB2312" w:hAnsi="Times New Roman"/>
          <w:sz w:val="32"/>
          <w:szCs w:val="32"/>
        </w:rPr>
        <w:t>不少于</w:t>
      </w:r>
      <w:r>
        <w:rPr>
          <w:rFonts w:ascii="Times New Roman" w:eastAsia="仿宋_GB2312" w:hAnsi="Times New Roman"/>
          <w:sz w:val="32"/>
          <w:szCs w:val="32"/>
        </w:rPr>
        <w:t>5</w:t>
      </w:r>
      <w:r>
        <w:rPr>
          <w:rFonts w:ascii="Times New Roman" w:eastAsia="仿宋_GB2312" w:hAnsi="Times New Roman" w:hint="eastAsia"/>
          <w:sz w:val="32"/>
          <w:szCs w:val="32"/>
        </w:rPr>
        <w:t>mL</w:t>
      </w:r>
      <w:r>
        <w:rPr>
          <w:rFonts w:ascii="Times New Roman" w:eastAsia="仿宋_GB2312" w:hAnsi="Times New Roman"/>
          <w:sz w:val="32"/>
          <w:szCs w:val="32"/>
        </w:rPr>
        <w:t>。样品置于消毒容器中，冷冻保存，冷藏送检。</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、检测方法</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（一）口蹄疫</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血清学检测方法</w:t>
      </w:r>
      <w:r>
        <w:rPr>
          <w:rFonts w:ascii="Times New Roman" w:eastAsia="仿宋_GB2312" w:hAnsi="Times New Roman" w:hint="eastAsia"/>
          <w:sz w:val="32"/>
          <w:szCs w:val="32"/>
        </w:rPr>
        <w:t>及判定</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1</w:t>
      </w:r>
      <w:r>
        <w:rPr>
          <w:rFonts w:ascii="Times New Roman" w:eastAsia="仿宋_GB2312" w:hAnsi="Times New Roman" w:hint="eastAsia"/>
          <w:sz w:val="32"/>
          <w:szCs w:val="32"/>
        </w:rPr>
        <w:t>）方法：</w:t>
      </w:r>
      <w:r>
        <w:rPr>
          <w:rFonts w:ascii="Times New Roman" w:eastAsia="仿宋_GB2312" w:hAnsi="Times New Roman"/>
          <w:sz w:val="32"/>
          <w:szCs w:val="32"/>
        </w:rPr>
        <w:t>液相阻断</w:t>
      </w:r>
      <w:r>
        <w:rPr>
          <w:rFonts w:ascii="Times New Roman" w:eastAsia="仿宋_GB2312" w:hAnsi="Times New Roman"/>
          <w:sz w:val="32"/>
          <w:szCs w:val="32"/>
        </w:rPr>
        <w:t>ELISA</w:t>
      </w:r>
      <w:r>
        <w:rPr>
          <w:rFonts w:ascii="Times New Roman" w:eastAsia="仿宋_GB2312" w:hAnsi="Times New Roman"/>
          <w:sz w:val="32"/>
          <w:szCs w:val="32"/>
        </w:rPr>
        <w:t>或</w:t>
      </w:r>
      <w:r>
        <w:rPr>
          <w:rFonts w:ascii="Times New Roman" w:eastAsia="仿宋_GB2312" w:hAnsi="Times New Roman" w:hint="eastAsia"/>
          <w:sz w:val="32"/>
          <w:szCs w:val="32"/>
        </w:rPr>
        <w:t>固</w:t>
      </w:r>
      <w:r>
        <w:rPr>
          <w:rFonts w:ascii="Times New Roman" w:eastAsia="仿宋_GB2312" w:hAnsi="Times New Roman"/>
          <w:sz w:val="32"/>
          <w:szCs w:val="32"/>
        </w:rPr>
        <w:t>相</w:t>
      </w:r>
      <w:r>
        <w:rPr>
          <w:rFonts w:ascii="Times New Roman" w:eastAsia="仿宋_GB2312" w:hAnsi="Times New Roman" w:hint="eastAsia"/>
          <w:sz w:val="32"/>
          <w:szCs w:val="32"/>
        </w:rPr>
        <w:t>竞争</w:t>
      </w:r>
      <w:r>
        <w:rPr>
          <w:rFonts w:ascii="Times New Roman" w:eastAsia="仿宋_GB2312" w:hAnsi="Times New Roman"/>
          <w:sz w:val="32"/>
          <w:szCs w:val="32"/>
        </w:rPr>
        <w:t>ELISA</w:t>
      </w:r>
      <w:r>
        <w:rPr>
          <w:rFonts w:ascii="Times New Roman" w:eastAsia="仿宋_GB2312" w:hAnsi="Times New Roman"/>
          <w:sz w:val="32"/>
          <w:szCs w:val="32"/>
        </w:rPr>
        <w:t>，合成肽疫苗采用</w:t>
      </w:r>
      <w:r>
        <w:rPr>
          <w:rFonts w:ascii="Times New Roman" w:eastAsia="仿宋_GB2312" w:hAnsi="Times New Roman"/>
          <w:sz w:val="32"/>
          <w:szCs w:val="32"/>
        </w:rPr>
        <w:t>VP1</w:t>
      </w:r>
      <w:r>
        <w:rPr>
          <w:rFonts w:ascii="Times New Roman" w:eastAsia="仿宋_GB2312" w:hAnsi="Times New Roman"/>
          <w:sz w:val="32"/>
          <w:szCs w:val="32"/>
        </w:rPr>
        <w:t>结构蛋白</w:t>
      </w:r>
      <w:r>
        <w:rPr>
          <w:rFonts w:ascii="Times New Roman" w:eastAsia="仿宋_GB2312" w:hAnsi="Times New Roman"/>
          <w:sz w:val="32"/>
          <w:szCs w:val="32"/>
        </w:rPr>
        <w:t>ELISA</w:t>
      </w:r>
      <w:r>
        <w:rPr>
          <w:rFonts w:ascii="Times New Roman" w:eastAsia="仿宋_GB2312" w:hAnsi="Times New Roman"/>
          <w:sz w:val="32"/>
          <w:szCs w:val="32"/>
        </w:rPr>
        <w:t>进行检测。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）判定：</w:t>
      </w:r>
      <w:r>
        <w:rPr>
          <w:rFonts w:ascii="Times New Roman" w:eastAsia="仿宋_GB2312" w:hAnsi="Times New Roman"/>
          <w:sz w:val="32"/>
          <w:szCs w:val="32"/>
        </w:rPr>
        <w:t>液相阻断</w:t>
      </w:r>
      <w:r>
        <w:rPr>
          <w:rFonts w:ascii="Times New Roman" w:eastAsia="仿宋_GB2312" w:hAnsi="Times New Roman"/>
          <w:sz w:val="32"/>
          <w:szCs w:val="32"/>
        </w:rPr>
        <w:t>ELISA</w:t>
      </w:r>
      <w:r>
        <w:rPr>
          <w:rFonts w:ascii="Times New Roman" w:eastAsia="仿宋_GB2312" w:hAnsi="Times New Roman"/>
          <w:sz w:val="32"/>
          <w:szCs w:val="32"/>
        </w:rPr>
        <w:t>：牛、羊抗体效价</w:t>
      </w:r>
      <w:r>
        <w:rPr>
          <w:rFonts w:ascii="Times New Roman" w:eastAsia="仿宋_GB2312" w:hAnsi="Times New Roman" w:hint="eastAsia"/>
          <w:kern w:val="0"/>
          <w:sz w:val="32"/>
        </w:rPr>
        <w:t>≥</w:t>
      </w:r>
      <w:r>
        <w:rPr>
          <w:rFonts w:ascii="Times New Roman" w:eastAsia="仿宋_GB2312" w:hAnsi="Times New Roman"/>
          <w:sz w:val="32"/>
          <w:szCs w:val="32"/>
        </w:rPr>
        <w:t>2</w:t>
      </w:r>
      <w:r>
        <w:rPr>
          <w:rFonts w:ascii="Times New Roman" w:eastAsia="仿宋_GB2312" w:hAnsi="Times New Roman"/>
          <w:sz w:val="32"/>
          <w:szCs w:val="32"/>
          <w:vertAlign w:val="superscript"/>
        </w:rPr>
        <w:t>7</w:t>
      </w:r>
      <w:r>
        <w:rPr>
          <w:rFonts w:ascii="Times New Roman" w:eastAsia="仿宋_GB2312" w:hAnsi="Times New Roman"/>
          <w:sz w:val="32"/>
          <w:szCs w:val="32"/>
        </w:rPr>
        <w:t>，猪抗体效价</w:t>
      </w:r>
      <w:r>
        <w:rPr>
          <w:rFonts w:ascii="Times New Roman" w:eastAsia="仿宋_GB2312" w:hAnsi="Times New Roman" w:hint="eastAsia"/>
          <w:kern w:val="0"/>
          <w:sz w:val="32"/>
        </w:rPr>
        <w:t>≥</w:t>
      </w:r>
      <w:r>
        <w:rPr>
          <w:rFonts w:ascii="Times New Roman" w:eastAsia="仿宋_GB2312" w:hAnsi="Times New Roman"/>
          <w:sz w:val="32"/>
          <w:szCs w:val="32"/>
        </w:rPr>
        <w:t>2</w:t>
      </w:r>
      <w:r>
        <w:rPr>
          <w:rFonts w:ascii="Times New Roman" w:eastAsia="仿宋_GB2312" w:hAnsi="Times New Roman"/>
          <w:sz w:val="32"/>
          <w:szCs w:val="32"/>
          <w:vertAlign w:val="superscript"/>
        </w:rPr>
        <w:t>6</w:t>
      </w:r>
      <w:r>
        <w:rPr>
          <w:rFonts w:ascii="Times New Roman" w:eastAsia="仿宋_GB2312" w:hAnsi="Times New Roman"/>
          <w:sz w:val="32"/>
          <w:szCs w:val="32"/>
        </w:rPr>
        <w:t>，判定为</w:t>
      </w:r>
      <w:r>
        <w:rPr>
          <w:rFonts w:ascii="Times New Roman" w:eastAsia="仿宋_GB2312" w:hAnsi="Times New Roman" w:hint="eastAsia"/>
          <w:sz w:val="32"/>
          <w:szCs w:val="32"/>
        </w:rPr>
        <w:t>免疫</w:t>
      </w:r>
      <w:r>
        <w:rPr>
          <w:rFonts w:ascii="Times New Roman" w:eastAsia="仿宋_GB2312" w:hAnsi="Times New Roman"/>
          <w:sz w:val="32"/>
          <w:szCs w:val="32"/>
        </w:rPr>
        <w:t>合格；固相竞争</w:t>
      </w:r>
      <w:r>
        <w:rPr>
          <w:rFonts w:ascii="Times New Roman" w:eastAsia="仿宋_GB2312" w:hAnsi="Times New Roman"/>
          <w:sz w:val="32"/>
          <w:szCs w:val="32"/>
        </w:rPr>
        <w:t>ELISA</w:t>
      </w:r>
      <w:r>
        <w:rPr>
          <w:rFonts w:ascii="Times New Roman" w:eastAsia="仿宋_GB2312" w:hAnsi="Times New Roman"/>
          <w:sz w:val="32"/>
          <w:szCs w:val="32"/>
        </w:rPr>
        <w:t>：抗体效价</w:t>
      </w:r>
      <w:r>
        <w:rPr>
          <w:rFonts w:ascii="Times New Roman" w:eastAsia="仿宋_GB2312" w:hAnsi="Times New Roman" w:hint="eastAsia"/>
          <w:kern w:val="0"/>
          <w:sz w:val="32"/>
        </w:rPr>
        <w:t>≥</w:t>
      </w:r>
      <w:r>
        <w:rPr>
          <w:rFonts w:ascii="Times New Roman" w:eastAsia="仿宋_GB2312" w:hAnsi="Times New Roman"/>
          <w:sz w:val="32"/>
          <w:szCs w:val="32"/>
        </w:rPr>
        <w:t>2</w:t>
      </w:r>
      <w:r>
        <w:rPr>
          <w:rFonts w:ascii="Times New Roman" w:eastAsia="仿宋_GB2312" w:hAnsi="Times New Roman"/>
          <w:sz w:val="32"/>
          <w:szCs w:val="32"/>
          <w:vertAlign w:val="superscript"/>
        </w:rPr>
        <w:t>6</w:t>
      </w:r>
      <w:r>
        <w:rPr>
          <w:rFonts w:ascii="Times New Roman" w:eastAsia="仿宋_GB2312" w:hAnsi="Times New Roman"/>
          <w:sz w:val="32"/>
          <w:szCs w:val="32"/>
        </w:rPr>
        <w:t>，判定为</w:t>
      </w:r>
      <w:r>
        <w:rPr>
          <w:rFonts w:ascii="Times New Roman" w:eastAsia="仿宋_GB2312" w:hAnsi="Times New Roman" w:hint="eastAsia"/>
          <w:sz w:val="32"/>
          <w:szCs w:val="32"/>
        </w:rPr>
        <w:t>免疫</w:t>
      </w:r>
      <w:r>
        <w:rPr>
          <w:rFonts w:ascii="Times New Roman" w:eastAsia="仿宋_GB2312" w:hAnsi="Times New Roman"/>
          <w:sz w:val="32"/>
          <w:szCs w:val="32"/>
        </w:rPr>
        <w:t>合格；</w:t>
      </w:r>
      <w:r>
        <w:rPr>
          <w:rFonts w:ascii="Times New Roman" w:eastAsia="仿宋_GB2312" w:hAnsi="Times New Roman"/>
          <w:sz w:val="32"/>
          <w:szCs w:val="32"/>
        </w:rPr>
        <w:t>VP1</w:t>
      </w:r>
      <w:r>
        <w:rPr>
          <w:rFonts w:ascii="Times New Roman" w:eastAsia="仿宋_GB2312" w:hAnsi="Times New Roman"/>
          <w:sz w:val="32"/>
          <w:szCs w:val="32"/>
        </w:rPr>
        <w:t>结构蛋白</w:t>
      </w:r>
      <w:r>
        <w:rPr>
          <w:rFonts w:ascii="Times New Roman" w:eastAsia="仿宋_GB2312" w:hAnsi="Times New Roman"/>
          <w:sz w:val="32"/>
          <w:szCs w:val="32"/>
        </w:rPr>
        <w:t>ELISA</w:t>
      </w:r>
      <w:r>
        <w:rPr>
          <w:rFonts w:ascii="Times New Roman" w:eastAsia="仿宋_GB2312" w:hAnsi="Times New Roman"/>
          <w:sz w:val="32"/>
          <w:szCs w:val="32"/>
        </w:rPr>
        <w:t>：根据试剂说明书判定抗体阳性，判定为</w:t>
      </w:r>
      <w:r>
        <w:rPr>
          <w:rFonts w:ascii="Times New Roman" w:eastAsia="仿宋_GB2312" w:hAnsi="Times New Roman" w:hint="eastAsia"/>
          <w:sz w:val="32"/>
          <w:szCs w:val="32"/>
        </w:rPr>
        <w:t>免疫</w:t>
      </w:r>
      <w:r>
        <w:rPr>
          <w:rFonts w:ascii="Times New Roman" w:eastAsia="仿宋_GB2312" w:hAnsi="Times New Roman"/>
          <w:sz w:val="32"/>
          <w:szCs w:val="32"/>
        </w:rPr>
        <w:t>合格。</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免疫合格个体数量占群体总数的</w:t>
      </w:r>
      <w:r>
        <w:rPr>
          <w:rFonts w:ascii="Times New Roman" w:eastAsia="仿宋_GB2312" w:hAnsi="Times New Roman"/>
          <w:sz w:val="32"/>
          <w:szCs w:val="32"/>
        </w:rPr>
        <w:t>70%</w:t>
      </w:r>
      <w:r>
        <w:rPr>
          <w:rFonts w:ascii="Times New Roman" w:eastAsia="仿宋_GB2312" w:hAnsi="Times New Roman"/>
          <w:sz w:val="32"/>
          <w:szCs w:val="32"/>
        </w:rPr>
        <w:t>（含）以上，判定免疫合格群体。</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病原学检测方法及判定</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）方法：</w:t>
      </w:r>
      <w:r>
        <w:rPr>
          <w:rFonts w:ascii="Times New Roman" w:eastAsia="仿宋_GB2312" w:hAnsi="Times New Roman" w:hint="eastAsia"/>
          <w:sz w:val="32"/>
          <w:szCs w:val="32"/>
        </w:rPr>
        <w:t>O</w:t>
      </w:r>
      <w:r>
        <w:rPr>
          <w:rFonts w:ascii="Times New Roman" w:eastAsia="仿宋_GB2312" w:hAnsi="Times New Roman"/>
          <w:sz w:val="32"/>
          <w:szCs w:val="32"/>
          <w:lang/>
        </w:rPr>
        <w:t>—</w:t>
      </w:r>
      <w:r>
        <w:rPr>
          <w:rFonts w:ascii="Times New Roman" w:eastAsia="仿宋_GB2312" w:hAnsi="Times New Roman" w:hint="eastAsia"/>
          <w:sz w:val="32"/>
          <w:szCs w:val="32"/>
        </w:rPr>
        <w:t>P</w:t>
      </w:r>
      <w:r>
        <w:rPr>
          <w:rFonts w:ascii="Times New Roman" w:eastAsia="仿宋_GB2312" w:hAnsi="Times New Roman" w:hint="eastAsia"/>
          <w:sz w:val="32"/>
          <w:szCs w:val="32"/>
        </w:rPr>
        <w:t>液、组织样品采用</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方法检测口蹄疫病原。</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）判定：</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监测阳性个体：</w:t>
      </w:r>
      <w:r>
        <w:rPr>
          <w:rFonts w:ascii="Times New Roman" w:eastAsia="仿宋_GB2312" w:hAnsi="Times New Roman" w:hint="eastAsia"/>
          <w:sz w:val="32"/>
          <w:szCs w:val="32"/>
        </w:rPr>
        <w:t>O</w:t>
      </w:r>
      <w:r>
        <w:rPr>
          <w:rFonts w:ascii="Times New Roman" w:eastAsia="仿宋_GB2312" w:hAnsi="Times New Roman"/>
          <w:sz w:val="32"/>
          <w:szCs w:val="32"/>
          <w:lang/>
        </w:rPr>
        <w:t>—</w:t>
      </w:r>
      <w:r>
        <w:rPr>
          <w:rFonts w:ascii="Times New Roman" w:eastAsia="仿宋_GB2312" w:hAnsi="Times New Roman" w:hint="eastAsia"/>
          <w:sz w:val="32"/>
          <w:szCs w:val="32"/>
        </w:rPr>
        <w:t>P</w:t>
      </w:r>
      <w:r>
        <w:rPr>
          <w:rFonts w:ascii="Times New Roman" w:eastAsia="仿宋_GB2312" w:hAnsi="Times New Roman" w:hint="eastAsia"/>
          <w:sz w:val="32"/>
          <w:szCs w:val="32"/>
        </w:rPr>
        <w:t>液、组织样品采用</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方法检测，结果为阳性的，判定监测阳性个体。</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确诊阳性个体：监测阳性个体经自治区动物疫病预防控制中心检测结果为阳性的，判定确诊阳性个体。</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确诊阳性群体：群体内至少检出</w:t>
      </w:r>
      <w:r>
        <w:rPr>
          <w:rFonts w:ascii="Times New Roman" w:eastAsia="仿宋_GB2312" w:hAnsi="Times New Roman" w:hint="eastAsia"/>
          <w:sz w:val="32"/>
          <w:szCs w:val="32"/>
        </w:rPr>
        <w:t>1</w:t>
      </w:r>
      <w:r>
        <w:rPr>
          <w:rFonts w:ascii="Times New Roman" w:eastAsia="仿宋_GB2312" w:hAnsi="Times New Roman" w:hint="eastAsia"/>
          <w:sz w:val="32"/>
          <w:szCs w:val="32"/>
        </w:rPr>
        <w:t>个确诊阳性个体，判定阳性群体。</w:t>
      </w:r>
    </w:p>
    <w:p w:rsidR="00516426" w:rsidRDefault="00516426">
      <w:pPr>
        <w:adjustRightInd w:val="0"/>
        <w:snapToGri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（二）</w:t>
      </w:r>
      <w:r>
        <w:rPr>
          <w:rFonts w:ascii="Times New Roman" w:eastAsia="楷体_GB2312" w:hAnsi="Times New Roman" w:hint="eastAsia"/>
          <w:sz w:val="32"/>
          <w:szCs w:val="32"/>
        </w:rPr>
        <w:t>猪繁殖与呼吸综合征</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血清学检测方法与判定</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ELISA</w:t>
      </w:r>
      <w:r>
        <w:rPr>
          <w:rFonts w:ascii="Times New Roman" w:eastAsia="仿宋_GB2312" w:hAnsi="Times New Roman"/>
          <w:sz w:val="32"/>
          <w:szCs w:val="32"/>
        </w:rPr>
        <w:t>方法检测抗体阳性的，判定</w:t>
      </w:r>
      <w:r>
        <w:rPr>
          <w:rFonts w:ascii="Times New Roman" w:eastAsia="仿宋_GB2312" w:hAnsi="Times New Roman" w:hint="eastAsia"/>
          <w:sz w:val="32"/>
          <w:szCs w:val="32"/>
        </w:rPr>
        <w:t>抗体阳性</w:t>
      </w:r>
      <w:r>
        <w:rPr>
          <w:rFonts w:ascii="Times New Roman" w:eastAsia="仿宋_GB2312" w:hAnsi="Times New Roman"/>
          <w:sz w:val="32"/>
          <w:szCs w:val="32"/>
        </w:rPr>
        <w:t>个体。</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免疫合格个体数量占群体总数的</w:t>
      </w:r>
      <w:r>
        <w:rPr>
          <w:rFonts w:ascii="Times New Roman" w:eastAsia="仿宋_GB2312" w:hAnsi="Times New Roman"/>
          <w:sz w:val="32"/>
          <w:szCs w:val="32"/>
        </w:rPr>
        <w:t>70%</w:t>
      </w:r>
      <w:r>
        <w:rPr>
          <w:rFonts w:ascii="Times New Roman" w:eastAsia="仿宋_GB2312" w:hAnsi="Times New Roman"/>
          <w:sz w:val="32"/>
          <w:szCs w:val="32"/>
        </w:rPr>
        <w:t>（含）以上，判定免疫合格群体。</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sz w:val="32"/>
          <w:szCs w:val="32"/>
        </w:rPr>
        <w:t>病原学检测方法与判定</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或荧光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检测方法，排除疫苗免疫阳性，结果为阳性的，判定为确诊阳性个体。群体内至少检出</w:t>
      </w:r>
      <w:r>
        <w:rPr>
          <w:rFonts w:ascii="Times New Roman" w:eastAsia="仿宋_GB2312" w:hAnsi="Times New Roman"/>
          <w:sz w:val="32"/>
          <w:szCs w:val="32"/>
        </w:rPr>
        <w:t>1</w:t>
      </w:r>
      <w:r>
        <w:rPr>
          <w:rFonts w:ascii="Times New Roman" w:eastAsia="仿宋_GB2312" w:hAnsi="Times New Roman"/>
          <w:sz w:val="32"/>
          <w:szCs w:val="32"/>
        </w:rPr>
        <w:t>个确诊阳性个体判定为阳性群体。</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（三）猪瘟</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血清学检测方法与判定</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采用阻断</w:t>
      </w:r>
      <w:r>
        <w:rPr>
          <w:rFonts w:ascii="Times New Roman" w:eastAsia="仿宋_GB2312" w:hAnsi="Times New Roman"/>
          <w:sz w:val="32"/>
          <w:szCs w:val="32"/>
        </w:rPr>
        <w:t>ELISA</w:t>
      </w:r>
      <w:r>
        <w:rPr>
          <w:rFonts w:ascii="Times New Roman" w:eastAsia="仿宋_GB2312" w:hAnsi="Times New Roman"/>
          <w:sz w:val="32"/>
          <w:szCs w:val="32"/>
        </w:rPr>
        <w:t>或间接</w:t>
      </w:r>
      <w:r>
        <w:rPr>
          <w:rFonts w:ascii="Times New Roman" w:eastAsia="仿宋_GB2312" w:hAnsi="Times New Roman"/>
          <w:sz w:val="32"/>
          <w:szCs w:val="32"/>
        </w:rPr>
        <w:t>ELISA</w:t>
      </w:r>
      <w:r>
        <w:rPr>
          <w:rFonts w:ascii="Times New Roman" w:eastAsia="仿宋_GB2312" w:hAnsi="Times New Roman"/>
          <w:sz w:val="32"/>
          <w:szCs w:val="32"/>
        </w:rPr>
        <w:t>方法</w:t>
      </w:r>
      <w:r>
        <w:rPr>
          <w:rFonts w:ascii="Times New Roman" w:eastAsia="仿宋_GB2312" w:hAnsi="Times New Roman" w:hint="eastAsia"/>
          <w:sz w:val="32"/>
          <w:szCs w:val="32"/>
        </w:rPr>
        <w:t>，</w:t>
      </w:r>
      <w:r>
        <w:rPr>
          <w:rFonts w:ascii="Times New Roman" w:eastAsia="仿宋_GB2312" w:hAnsi="Times New Roman"/>
          <w:sz w:val="32"/>
          <w:szCs w:val="32"/>
        </w:rPr>
        <w:t>抗体阳性即判定为免疫合格个体。</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免疫合格个体数量占群体总数的</w:t>
      </w:r>
      <w:r>
        <w:rPr>
          <w:rFonts w:ascii="Times New Roman" w:eastAsia="仿宋_GB2312" w:hAnsi="Times New Roman"/>
          <w:sz w:val="32"/>
          <w:szCs w:val="32"/>
        </w:rPr>
        <w:t>70%</w:t>
      </w:r>
      <w:r>
        <w:rPr>
          <w:rFonts w:ascii="Times New Roman" w:eastAsia="仿宋_GB2312" w:hAnsi="Times New Roman"/>
          <w:sz w:val="32"/>
          <w:szCs w:val="32"/>
        </w:rPr>
        <w:t>（含）以上，判定免疫合格群体。</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病原学检测方法与判定</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方法、荧光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方法或荧光抗体检测法检测</w:t>
      </w:r>
      <w:r>
        <w:rPr>
          <w:rFonts w:ascii="Times New Roman" w:eastAsia="仿宋_GB2312" w:hAnsi="Times New Roman" w:hint="eastAsia"/>
          <w:sz w:val="32"/>
          <w:szCs w:val="32"/>
        </w:rPr>
        <w:t>，</w:t>
      </w:r>
      <w:r>
        <w:rPr>
          <w:rFonts w:ascii="Times New Roman" w:eastAsia="仿宋_GB2312" w:hAnsi="Times New Roman"/>
          <w:sz w:val="32"/>
          <w:szCs w:val="32"/>
        </w:rPr>
        <w:t>结果为阳性的</w:t>
      </w:r>
      <w:r>
        <w:rPr>
          <w:rFonts w:ascii="Times New Roman" w:eastAsia="仿宋_GB2312" w:hAnsi="Times New Roman" w:hint="eastAsia"/>
          <w:sz w:val="32"/>
          <w:szCs w:val="32"/>
        </w:rPr>
        <w:t>，</w:t>
      </w:r>
      <w:r>
        <w:rPr>
          <w:rFonts w:ascii="Times New Roman" w:eastAsia="仿宋_GB2312" w:hAnsi="Times New Roman"/>
          <w:sz w:val="32"/>
          <w:szCs w:val="32"/>
        </w:rPr>
        <w:t>判定确诊阳性个体。群体内至少检出</w:t>
      </w:r>
      <w:r>
        <w:rPr>
          <w:rFonts w:ascii="Times New Roman" w:eastAsia="仿宋_GB2312" w:hAnsi="Times New Roman"/>
          <w:sz w:val="32"/>
          <w:szCs w:val="32"/>
        </w:rPr>
        <w:t>1</w:t>
      </w:r>
      <w:r>
        <w:rPr>
          <w:rFonts w:ascii="Times New Roman" w:eastAsia="仿宋_GB2312" w:hAnsi="Times New Roman"/>
          <w:sz w:val="32"/>
          <w:szCs w:val="32"/>
        </w:rPr>
        <w:t>个确诊阳性个体判定为阳性群体。</w:t>
      </w:r>
    </w:p>
    <w:p w:rsidR="00516426" w:rsidRDefault="00516426">
      <w:pPr>
        <w:adjustRightInd w:val="0"/>
        <w:snapToGrid w:val="0"/>
        <w:spacing w:line="576" w:lineRule="exact"/>
        <w:ind w:firstLineChars="200" w:firstLine="640"/>
        <w:rPr>
          <w:rFonts w:ascii="黑体" w:eastAsia="黑体" w:hAnsi="黑体" w:hint="eastAsia"/>
          <w:sz w:val="32"/>
          <w:szCs w:val="32"/>
        </w:rPr>
      </w:pPr>
      <w:r>
        <w:rPr>
          <w:rFonts w:ascii="黑体" w:eastAsia="黑体" w:hAnsi="黑体" w:hint="eastAsia"/>
          <w:sz w:val="32"/>
          <w:szCs w:val="32"/>
        </w:rPr>
        <w:t>七、口蹄疫病原学检测阳性结果处置</w:t>
      </w:r>
    </w:p>
    <w:p w:rsidR="00516426" w:rsidRDefault="00516426">
      <w:pPr>
        <w:adjustRightInd w:val="0"/>
        <w:snapToGrid w:val="0"/>
        <w:spacing w:line="576"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（一）市、县级动物疫病预防控制机构监测病原学样品结果为阳性的，将监测阳性样品送自治区动物疫病预防控制中心进行复核，同时报同级农业农村主管部门，并通报同级动物卫生监督机构。</w:t>
      </w:r>
    </w:p>
    <w:p w:rsidR="00516426" w:rsidRDefault="00516426">
      <w:pPr>
        <w:adjustRightInd w:val="0"/>
        <w:snapToGrid w:val="0"/>
        <w:spacing w:line="576"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（二）及时对监测阳性畜及同群畜进行隔离。</w:t>
      </w:r>
    </w:p>
    <w:p w:rsidR="00516426" w:rsidRDefault="00516426">
      <w:pPr>
        <w:adjustRightInd w:val="0"/>
        <w:snapToGrid w:val="0"/>
        <w:spacing w:line="576"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（三）对确诊阳性畜进行扑杀和无害化处理，必要时对同群畜扑杀并进行无害化处理。</w:t>
      </w:r>
    </w:p>
    <w:p w:rsidR="00516426" w:rsidRDefault="00516426">
      <w:pPr>
        <w:adjustRightInd w:val="0"/>
        <w:snapToGrid w:val="0"/>
        <w:spacing w:line="576"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（四）对阳性畜来源进行追溯，追查畜群免疫、检疫及其他情况。</w:t>
      </w:r>
    </w:p>
    <w:p w:rsidR="00516426" w:rsidRDefault="00516426">
      <w:pPr>
        <w:adjustRightInd w:val="0"/>
        <w:snapToGrid w:val="0"/>
        <w:spacing w:line="57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（五）临床病例病原学检测阳性按照《口蹄疫防治技术规范》处置。</w:t>
      </w:r>
    </w:p>
    <w:p w:rsidR="00516426" w:rsidRDefault="00516426">
      <w:pPr>
        <w:widowControl/>
        <w:spacing w:line="600" w:lineRule="exact"/>
        <w:jc w:val="left"/>
        <w:rPr>
          <w:rFonts w:ascii="Times New Roman" w:eastAsia="黑体" w:hAnsi="Times New Roman" w:hint="eastAsia"/>
          <w:sz w:val="32"/>
          <w:szCs w:val="32"/>
        </w:rPr>
      </w:pPr>
      <w:r>
        <w:rPr>
          <w:rFonts w:ascii="Times New Roman" w:eastAsia="仿宋_GB2312" w:hAnsi="Times New Roman"/>
          <w:kern w:val="0"/>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4</w:t>
      </w:r>
    </w:p>
    <w:p w:rsidR="00516426" w:rsidRDefault="00516426">
      <w:pPr>
        <w:widowControl/>
        <w:spacing w:line="600" w:lineRule="exact"/>
        <w:jc w:val="left"/>
        <w:rPr>
          <w:rFonts w:ascii="Times New Roman" w:eastAsia="黑体" w:hAnsi="Times New Roman" w:hint="eastAsia"/>
          <w:sz w:val="32"/>
          <w:szCs w:val="32"/>
        </w:rPr>
      </w:pPr>
    </w:p>
    <w:p w:rsidR="00516426" w:rsidRDefault="00516426">
      <w:pPr>
        <w:spacing w:line="600" w:lineRule="exact"/>
        <w:jc w:val="center"/>
        <w:rPr>
          <w:rFonts w:ascii="Times New Roman" w:eastAsia="方正小标宋简体" w:hAnsi="Times New Roman" w:cs="宋体" w:hint="eastAsia"/>
          <w:sz w:val="44"/>
          <w:szCs w:val="44"/>
        </w:rPr>
      </w:pPr>
      <w:r>
        <w:rPr>
          <w:rFonts w:ascii="Times New Roman" w:eastAsia="方正小标宋简体" w:hAnsi="Times New Roman" w:hint="eastAsia"/>
          <w:sz w:val="44"/>
          <w:szCs w:val="44"/>
        </w:rPr>
        <w:t>小反刍兽疫监测计划</w:t>
      </w:r>
    </w:p>
    <w:p w:rsidR="00516426" w:rsidRDefault="00516426">
      <w:pPr>
        <w:autoSpaceDE w:val="0"/>
        <w:autoSpaceDN w:val="0"/>
        <w:spacing w:line="600" w:lineRule="exact"/>
        <w:ind w:firstLineChars="200" w:firstLine="640"/>
        <w:outlineLvl w:val="0"/>
        <w:rPr>
          <w:rFonts w:ascii="Times New Roman" w:eastAsia="黑体" w:hAnsi="Times New Roman"/>
          <w:sz w:val="32"/>
          <w:szCs w:val="32"/>
        </w:rPr>
      </w:pPr>
    </w:p>
    <w:p w:rsidR="00516426" w:rsidRDefault="00516426">
      <w:pPr>
        <w:autoSpaceDE w:val="0"/>
        <w:autoSpaceDN w:v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autoSpaceDE w:val="0"/>
        <w:autoSpaceDN w:val="0"/>
        <w:spacing w:line="60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进一步了解小反刍兽疫病毒</w:t>
      </w:r>
      <w:r>
        <w:rPr>
          <w:rFonts w:ascii="Times New Roman" w:eastAsia="仿宋_GB2312" w:hAnsi="Times New Roman" w:hint="eastAsia"/>
          <w:sz w:val="32"/>
          <w:szCs w:val="32"/>
        </w:rPr>
        <w:t>感染情况</w:t>
      </w:r>
      <w:r>
        <w:rPr>
          <w:rFonts w:ascii="Times New Roman" w:eastAsia="仿宋_GB2312" w:hAnsi="Times New Roman"/>
          <w:sz w:val="32"/>
          <w:szCs w:val="32"/>
        </w:rPr>
        <w:t>和羊群免疫状况，科学评估疫情风险，规范开展监测与流行病学调查工作，推进小反刍兽疫消灭计划。</w:t>
      </w:r>
      <w:r>
        <w:rPr>
          <w:rFonts w:ascii="Times New Roman" w:eastAsia="仿宋_GB2312" w:hAnsi="Times New Roman"/>
          <w:sz w:val="32"/>
          <w:szCs w:val="32"/>
        </w:rPr>
        <w:t xml:space="preserve"> </w:t>
      </w:r>
    </w:p>
    <w:p w:rsidR="00516426" w:rsidRDefault="00516426">
      <w:pPr>
        <w:numPr>
          <w:ilvl w:val="0"/>
          <w:numId w:val="2"/>
        </w:numPr>
        <w:autoSpaceDE w:val="0"/>
        <w:autoSpaceDN w:v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监测范围</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全区</w:t>
      </w:r>
      <w:r>
        <w:rPr>
          <w:rFonts w:ascii="Times New Roman" w:eastAsia="仿宋_GB2312" w:hAnsi="Times New Roman" w:hint="eastAsia"/>
          <w:sz w:val="32"/>
          <w:szCs w:val="32"/>
        </w:rPr>
        <w:t>14</w:t>
      </w:r>
      <w:r>
        <w:rPr>
          <w:rFonts w:ascii="Times New Roman" w:eastAsia="仿宋_GB2312" w:hAnsi="Times New Roman" w:hint="eastAsia"/>
          <w:sz w:val="32"/>
          <w:szCs w:val="32"/>
        </w:rPr>
        <w:t>个设区市及其所辖县（市、区）。</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监测环节包括种畜场、规模养殖场、散养户、屠宰场、活畜交易市场和无害化处理厂等；重点对发生过疫情地区以及边境地区的易感家畜进行监测。</w:t>
      </w:r>
    </w:p>
    <w:p w:rsidR="00516426" w:rsidRDefault="00516426">
      <w:pPr>
        <w:numPr>
          <w:ilvl w:val="0"/>
          <w:numId w:val="2"/>
        </w:numPr>
        <w:autoSpaceDE w:val="0"/>
        <w:autoSpaceDN w:val="0"/>
        <w:spacing w:line="60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监测对象</w:t>
      </w:r>
    </w:p>
    <w:p w:rsidR="00516426" w:rsidRDefault="00516426">
      <w:pPr>
        <w:autoSpaceDE w:val="0"/>
        <w:autoSpaceDN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山羊、绵羊。重点是出现口腔溃疡、眼鼻分泌物增多、体温升高和腹泻等症状的羊只。</w:t>
      </w:r>
    </w:p>
    <w:p w:rsidR="00516426" w:rsidRDefault="00516426">
      <w:pPr>
        <w:numPr>
          <w:ilvl w:val="0"/>
          <w:numId w:val="2"/>
        </w:numPr>
        <w:autoSpaceDE w:val="0"/>
        <w:autoSpaceDN w:val="0"/>
        <w:spacing w:line="60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监测要求</w:t>
      </w:r>
    </w:p>
    <w:p w:rsidR="00516426" w:rsidRDefault="00516426">
      <w:pPr>
        <w:pStyle w:val="Bodytext1"/>
        <w:spacing w:line="600" w:lineRule="exact"/>
        <w:ind w:firstLineChars="200" w:firstLine="640"/>
        <w:rPr>
          <w:rFonts w:ascii="Times New Roman" w:eastAsia="楷体_GB2312" w:hAnsi="Times New Roman" w:cs="Times New Roman"/>
          <w:sz w:val="32"/>
          <w:szCs w:val="32"/>
          <w:lang w:val="en-US" w:eastAsia="zh-CN" w:bidi="ar-SA"/>
        </w:rPr>
      </w:pPr>
      <w:r>
        <w:rPr>
          <w:rFonts w:ascii="Times New Roman" w:eastAsia="楷体_GB2312" w:hAnsi="Times New Roman" w:cs="Times New Roman"/>
          <w:sz w:val="32"/>
          <w:szCs w:val="32"/>
          <w:lang w:val="en-US" w:eastAsia="zh-CN" w:bidi="ar-SA"/>
        </w:rPr>
        <w:t>（一）被动监测</w:t>
      </w:r>
    </w:p>
    <w:p w:rsidR="00516426" w:rsidRDefault="00516426">
      <w:pPr>
        <w:pStyle w:val="Bodytext1"/>
        <w:spacing w:line="600" w:lineRule="exact"/>
        <w:ind w:firstLineChars="200" w:firstLine="640"/>
        <w:rPr>
          <w:rFonts w:ascii="Times New Roman" w:eastAsia="仿宋_GB2312" w:hAnsi="Times New Roman" w:cs="Times New Roman"/>
          <w:sz w:val="32"/>
          <w:szCs w:val="32"/>
          <w:lang w:val="en-US" w:eastAsia="zh-CN" w:bidi="ar-SA"/>
        </w:rPr>
      </w:pPr>
      <w:r>
        <w:rPr>
          <w:rFonts w:ascii="Times New Roman" w:eastAsia="仿宋_GB2312" w:hAnsi="Times New Roman" w:cs="Times New Roman"/>
          <w:sz w:val="32"/>
          <w:szCs w:val="32"/>
          <w:lang w:val="en-US" w:eastAsia="zh-CN" w:bidi="ar-SA"/>
        </w:rPr>
        <w:t>接到疑似疫情报告后，当地动物疫病预防控制机构应及时采样送检，按规定报告。</w:t>
      </w:r>
    </w:p>
    <w:p w:rsidR="00516426" w:rsidRDefault="00516426">
      <w:pPr>
        <w:pStyle w:val="Bodytext1"/>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lang w:val="en-US" w:eastAsia="zh-CN"/>
        </w:rPr>
        <w:t>二</w:t>
      </w:r>
      <w:r>
        <w:rPr>
          <w:rFonts w:ascii="Times New Roman" w:eastAsia="楷体_GB2312" w:hAnsi="Times New Roman"/>
          <w:sz w:val="32"/>
          <w:szCs w:val="32"/>
        </w:rPr>
        <w:t>）日常监测</w:t>
      </w:r>
    </w:p>
    <w:p w:rsidR="00516426" w:rsidRDefault="00516426">
      <w:pPr>
        <w:autoSpaceDE w:val="0"/>
        <w:autoSpaceDN w:val="0"/>
        <w:spacing w:line="60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市级动物疫病预防控制机构负责小反刍兽疫日常监测。每市</w:t>
      </w:r>
      <w:r>
        <w:rPr>
          <w:rFonts w:ascii="Times New Roman" w:eastAsia="仿宋_GB2312" w:hAnsi="Times New Roman" w:hint="eastAsia"/>
          <w:sz w:val="32"/>
          <w:szCs w:val="32"/>
        </w:rPr>
        <w:t>全年</w:t>
      </w:r>
      <w:r>
        <w:rPr>
          <w:rFonts w:ascii="Times New Roman" w:eastAsia="仿宋_GB2312" w:hAnsi="Times New Roman"/>
          <w:sz w:val="32"/>
          <w:szCs w:val="32"/>
        </w:rPr>
        <w:t>监测病原学和血清学样品</w:t>
      </w:r>
      <w:r>
        <w:rPr>
          <w:rFonts w:ascii="Times New Roman" w:eastAsia="仿宋_GB2312" w:hAnsi="Times New Roman" w:hint="eastAsia"/>
          <w:sz w:val="32"/>
          <w:szCs w:val="32"/>
        </w:rPr>
        <w:t>各</w:t>
      </w:r>
      <w:r>
        <w:rPr>
          <w:rFonts w:ascii="Times New Roman" w:eastAsia="仿宋_GB2312" w:hAnsi="Times New Roman" w:hint="eastAsia"/>
          <w:sz w:val="32"/>
          <w:szCs w:val="32"/>
        </w:rPr>
        <w:t>200</w:t>
      </w:r>
      <w:r>
        <w:rPr>
          <w:rFonts w:ascii="Times New Roman" w:eastAsia="仿宋_GB2312" w:hAnsi="Times New Roman" w:hint="eastAsia"/>
          <w:sz w:val="32"/>
          <w:szCs w:val="32"/>
        </w:rPr>
        <w:t>份，各市将全年监测任务按季度</w:t>
      </w:r>
      <w:r>
        <w:rPr>
          <w:rFonts w:ascii="Times New Roman" w:eastAsia="仿宋_GB2312" w:hAnsi="Times New Roman" w:hint="eastAsia"/>
          <w:sz w:val="32"/>
          <w:szCs w:val="32"/>
        </w:rPr>
        <w:lastRenderedPageBreak/>
        <w:t>完成，每年开展</w:t>
      </w:r>
      <w:r>
        <w:rPr>
          <w:rFonts w:ascii="Times New Roman" w:eastAsia="仿宋_GB2312" w:hAnsi="Times New Roman" w:hint="eastAsia"/>
          <w:sz w:val="32"/>
          <w:szCs w:val="32"/>
        </w:rPr>
        <w:t>3</w:t>
      </w:r>
      <w:r>
        <w:rPr>
          <w:rFonts w:ascii="Times New Roman" w:eastAsia="仿宋_GB2312" w:hAnsi="Times New Roman"/>
          <w:sz w:val="32"/>
          <w:szCs w:val="32"/>
          <w:lang/>
        </w:rPr>
        <w:t>—</w:t>
      </w:r>
      <w:r>
        <w:rPr>
          <w:rFonts w:ascii="Times New Roman" w:eastAsia="仿宋_GB2312" w:hAnsi="Times New Roman" w:hint="eastAsia"/>
          <w:sz w:val="32"/>
          <w:szCs w:val="32"/>
        </w:rPr>
        <w:t>4</w:t>
      </w:r>
      <w:r>
        <w:rPr>
          <w:rFonts w:ascii="Times New Roman" w:eastAsia="仿宋_GB2312" w:hAnsi="Times New Roman" w:hint="eastAsia"/>
          <w:sz w:val="32"/>
          <w:szCs w:val="32"/>
        </w:rPr>
        <w:t>次监测，每次监测数量不少于全年监测任务的</w:t>
      </w:r>
      <w:r>
        <w:rPr>
          <w:rFonts w:ascii="Times New Roman" w:eastAsia="仿宋_GB2312" w:hAnsi="Times New Roman" w:hint="eastAsia"/>
          <w:sz w:val="32"/>
          <w:szCs w:val="32"/>
        </w:rPr>
        <w:t>25%</w:t>
      </w:r>
      <w:r>
        <w:rPr>
          <w:rFonts w:ascii="Times New Roman" w:eastAsia="仿宋_GB2312" w:hAnsi="Times New Roman"/>
          <w:sz w:val="32"/>
          <w:szCs w:val="32"/>
        </w:rPr>
        <w:t>。各市采集的样品由各市自行完成检测。</w:t>
      </w:r>
    </w:p>
    <w:p w:rsidR="00516426" w:rsidRDefault="00516426">
      <w:pPr>
        <w:autoSpaceDE w:val="0"/>
        <w:autoSpaceDN w:val="0"/>
        <w:spacing w:line="60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自治区动物疫病预防控制中心负责对各市检测结果为疑似阳性的病原学样品进行复核。</w:t>
      </w:r>
    </w:p>
    <w:p w:rsidR="00516426" w:rsidRDefault="00516426">
      <w:pPr>
        <w:autoSpaceDE w:val="0"/>
        <w:autoSpaceDN w:val="0"/>
        <w:spacing w:line="60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）市级集中监测</w:t>
      </w:r>
    </w:p>
    <w:p w:rsidR="00516426" w:rsidRDefault="00516426">
      <w:pPr>
        <w:autoSpaceDE w:val="0"/>
        <w:autoSpaceDN w:val="0"/>
        <w:spacing w:line="60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每年开展两次，结合春秋防免疫效果评估进行。</w:t>
      </w:r>
    </w:p>
    <w:p w:rsidR="00516426" w:rsidRDefault="00516426">
      <w:pPr>
        <w:autoSpaceDE w:val="0"/>
        <w:autoSpaceDN w:val="0"/>
        <w:spacing w:line="60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）自治区集中监测</w:t>
      </w:r>
    </w:p>
    <w:p w:rsidR="00516426" w:rsidRDefault="00516426">
      <w:pPr>
        <w:autoSpaceDE w:val="0"/>
        <w:autoSpaceDN w:val="0"/>
        <w:spacing w:line="600" w:lineRule="exact"/>
        <w:ind w:firstLineChars="200" w:firstLine="640"/>
        <w:outlineLvl w:val="0"/>
        <w:rPr>
          <w:rFonts w:ascii="Times New Roman" w:eastAsia="黑体" w:hAnsi="Times New Roman" w:hint="eastAsia"/>
          <w:sz w:val="32"/>
          <w:szCs w:val="32"/>
        </w:rPr>
      </w:pPr>
      <w:r>
        <w:rPr>
          <w:rFonts w:ascii="Times New Roman" w:eastAsia="仿宋_GB2312" w:hAnsi="Times New Roman"/>
          <w:sz w:val="32"/>
          <w:szCs w:val="32"/>
        </w:rPr>
        <w:t>每年开展两次，结合春秋防免疫效果评估进行。</w:t>
      </w:r>
    </w:p>
    <w:p w:rsidR="00516426" w:rsidRDefault="00516426">
      <w:pPr>
        <w:autoSpaceDE w:val="0"/>
        <w:autoSpaceDN w:val="0"/>
        <w:spacing w:line="60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、采样要求</w:t>
      </w:r>
    </w:p>
    <w:p w:rsidR="00516426" w:rsidRDefault="00516426">
      <w:pPr>
        <w:autoSpaceDE w:val="0"/>
        <w:autoSpaceDN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重点采集曾经发生疫情的区域、场点以及引进养殖的场点。</w:t>
      </w:r>
      <w:r>
        <w:rPr>
          <w:rFonts w:ascii="Times New Roman" w:eastAsia="仿宋_GB2312" w:hAnsi="Times New Roman" w:hint="eastAsia"/>
          <w:sz w:val="32"/>
          <w:szCs w:val="32"/>
        </w:rPr>
        <w:t>样品要求见附件</w:t>
      </w:r>
      <w:r>
        <w:rPr>
          <w:rFonts w:ascii="Times New Roman" w:eastAsia="仿宋_GB2312" w:hAnsi="Times New Roman"/>
          <w:sz w:val="32"/>
          <w:szCs w:val="32"/>
        </w:rPr>
        <w:t>。</w:t>
      </w:r>
    </w:p>
    <w:p w:rsidR="00516426" w:rsidRDefault="00516426">
      <w:pPr>
        <w:autoSpaceDE w:val="0"/>
        <w:autoSpaceDN w:val="0"/>
        <w:spacing w:line="60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、检测方法及判定</w:t>
      </w:r>
    </w:p>
    <w:p w:rsidR="00516426" w:rsidRDefault="00516426">
      <w:pPr>
        <w:autoSpaceDE w:val="0"/>
        <w:autoSpaceDN w:val="0"/>
        <w:spacing w:line="60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（一）抗体检测</w:t>
      </w:r>
    </w:p>
    <w:p w:rsidR="00516426" w:rsidRDefault="00516426">
      <w:pPr>
        <w:autoSpaceDE w:val="0"/>
        <w:autoSpaceDN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疫苗免疫</w:t>
      </w:r>
      <w:r>
        <w:rPr>
          <w:rFonts w:ascii="Times New Roman" w:eastAsia="仿宋_GB2312" w:hAnsi="Times New Roman" w:hint="eastAsia"/>
          <w:sz w:val="32"/>
          <w:szCs w:val="32"/>
        </w:rPr>
        <w:t>后</w:t>
      </w:r>
      <w:r>
        <w:rPr>
          <w:rFonts w:ascii="Times New Roman" w:eastAsia="仿宋_GB2312" w:hAnsi="Times New Roman"/>
          <w:sz w:val="32"/>
          <w:szCs w:val="32"/>
        </w:rPr>
        <w:t>1</w:t>
      </w:r>
      <w:r>
        <w:rPr>
          <w:rFonts w:ascii="宋体" w:hAnsi="宋体" w:cs="宋体"/>
          <w:sz w:val="32"/>
          <w:szCs w:val="32"/>
          <w:lang/>
        </w:rPr>
        <w:t>—</w:t>
      </w:r>
      <w:r>
        <w:rPr>
          <w:rFonts w:ascii="Times New Roman" w:eastAsia="仿宋_GB2312" w:hAnsi="Times New Roman"/>
          <w:sz w:val="32"/>
          <w:szCs w:val="32"/>
        </w:rPr>
        <w:t>3</w:t>
      </w:r>
      <w:r>
        <w:rPr>
          <w:rFonts w:ascii="Times New Roman" w:eastAsia="仿宋_GB2312" w:hAnsi="Times New Roman"/>
          <w:sz w:val="32"/>
          <w:szCs w:val="32"/>
        </w:rPr>
        <w:t>个月内，采集血清监测。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ELISA</w:t>
      </w:r>
      <w:r>
        <w:rPr>
          <w:rFonts w:ascii="Times New Roman" w:eastAsia="仿宋_GB2312" w:hAnsi="Times New Roman"/>
          <w:sz w:val="32"/>
          <w:szCs w:val="32"/>
        </w:rPr>
        <w:t>方法检测</w:t>
      </w:r>
      <w:r>
        <w:rPr>
          <w:rFonts w:ascii="Times New Roman" w:eastAsia="仿宋_GB2312" w:hAnsi="Times New Roman" w:hint="eastAsia"/>
          <w:sz w:val="32"/>
          <w:szCs w:val="32"/>
        </w:rPr>
        <w:t>，</w:t>
      </w:r>
      <w:r>
        <w:rPr>
          <w:rFonts w:ascii="Times New Roman" w:eastAsia="仿宋_GB2312" w:hAnsi="Times New Roman"/>
          <w:sz w:val="32"/>
          <w:szCs w:val="32"/>
        </w:rPr>
        <w:t>结果阳性判定免疫个体合格。免疫合格个体数量占群体总数的</w:t>
      </w:r>
      <w:r>
        <w:rPr>
          <w:rFonts w:ascii="Times New Roman" w:eastAsia="仿宋_GB2312" w:hAnsi="Times New Roman"/>
          <w:sz w:val="32"/>
          <w:szCs w:val="32"/>
        </w:rPr>
        <w:t>70%</w:t>
      </w:r>
      <w:r>
        <w:rPr>
          <w:rFonts w:ascii="Times New Roman" w:eastAsia="仿宋_GB2312" w:hAnsi="Times New Roman"/>
          <w:sz w:val="32"/>
          <w:szCs w:val="32"/>
        </w:rPr>
        <w:t>（含）以上，判定免疫合格群体。</w:t>
      </w:r>
    </w:p>
    <w:p w:rsidR="00516426" w:rsidRDefault="00516426">
      <w:pPr>
        <w:autoSpaceDE w:val="0"/>
        <w:autoSpaceDN w:val="0"/>
        <w:spacing w:line="60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（二）病原检测</w:t>
      </w:r>
    </w:p>
    <w:p w:rsidR="00516426" w:rsidRDefault="00516426">
      <w:pPr>
        <w:autoSpaceDE w:val="0"/>
        <w:autoSpaceDN w:val="0"/>
        <w:spacing w:line="60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 xml:space="preserve">PCR </w:t>
      </w:r>
      <w:r>
        <w:rPr>
          <w:rFonts w:ascii="Times New Roman" w:eastAsia="仿宋_GB2312" w:hAnsi="Times New Roman"/>
          <w:sz w:val="32"/>
          <w:szCs w:val="32"/>
        </w:rPr>
        <w:t>或者荧光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方法检测</w:t>
      </w:r>
      <w:r>
        <w:rPr>
          <w:rFonts w:ascii="Times New Roman" w:eastAsia="仿宋_GB2312" w:hAnsi="Times New Roman" w:hint="eastAsia"/>
          <w:sz w:val="32"/>
          <w:szCs w:val="32"/>
        </w:rPr>
        <w:t>。</w:t>
      </w:r>
    </w:p>
    <w:p w:rsidR="00516426" w:rsidRDefault="00516426">
      <w:pPr>
        <w:autoSpaceDE w:val="0"/>
        <w:autoSpaceDN w:val="0"/>
        <w:spacing w:line="600" w:lineRule="exact"/>
        <w:ind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当</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 xml:space="preserve">PCR </w:t>
      </w:r>
      <w:r>
        <w:rPr>
          <w:rFonts w:ascii="Times New Roman" w:eastAsia="仿宋_GB2312" w:hAnsi="Times New Roman"/>
          <w:sz w:val="32"/>
          <w:szCs w:val="32"/>
        </w:rPr>
        <w:t>或者荧光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方法检测结果为阳性的，判定为</w:t>
      </w:r>
      <w:r>
        <w:rPr>
          <w:rFonts w:ascii="Times New Roman" w:eastAsia="仿宋_GB2312" w:hAnsi="Times New Roman" w:hint="eastAsia"/>
          <w:sz w:val="32"/>
          <w:szCs w:val="32"/>
        </w:rPr>
        <w:t>监测</w:t>
      </w:r>
      <w:r>
        <w:rPr>
          <w:rFonts w:ascii="Times New Roman" w:eastAsia="仿宋_GB2312" w:hAnsi="Times New Roman"/>
          <w:sz w:val="32"/>
          <w:szCs w:val="32"/>
        </w:rPr>
        <w:t>阳性</w:t>
      </w:r>
      <w:r>
        <w:rPr>
          <w:rFonts w:ascii="Times New Roman" w:eastAsia="仿宋_GB2312" w:hAnsi="Times New Roman" w:hint="eastAsia"/>
          <w:sz w:val="32"/>
          <w:szCs w:val="32"/>
        </w:rPr>
        <w:t>个体</w:t>
      </w:r>
      <w:r>
        <w:rPr>
          <w:rFonts w:ascii="Times New Roman" w:eastAsia="仿宋_GB2312" w:hAnsi="Times New Roman"/>
          <w:sz w:val="32"/>
          <w:szCs w:val="32"/>
        </w:rPr>
        <w:t>。</w:t>
      </w:r>
      <w:r>
        <w:rPr>
          <w:rFonts w:ascii="Times New Roman" w:eastAsia="仿宋_GB2312" w:hAnsi="Times New Roman" w:hint="eastAsia"/>
          <w:sz w:val="32"/>
          <w:szCs w:val="32"/>
        </w:rPr>
        <w:t>监测</w:t>
      </w:r>
      <w:r>
        <w:rPr>
          <w:rFonts w:ascii="Times New Roman" w:eastAsia="仿宋_GB2312" w:hAnsi="Times New Roman"/>
          <w:sz w:val="32"/>
          <w:szCs w:val="32"/>
        </w:rPr>
        <w:t>阳性个体经自治区动物疫病预防控制中心检测，结果为阳性的，判定为确诊阳性个体。群体内至少检出</w:t>
      </w:r>
      <w:r>
        <w:rPr>
          <w:rFonts w:ascii="Times New Roman" w:eastAsia="仿宋_GB2312" w:hAnsi="Times New Roman"/>
          <w:sz w:val="32"/>
          <w:szCs w:val="32"/>
        </w:rPr>
        <w:t>1</w:t>
      </w:r>
      <w:r>
        <w:rPr>
          <w:rFonts w:ascii="Times New Roman" w:eastAsia="仿宋_GB2312" w:hAnsi="Times New Roman"/>
          <w:sz w:val="32"/>
          <w:szCs w:val="32"/>
        </w:rPr>
        <w:t>个确诊阳性个体判为</w:t>
      </w:r>
      <w:r>
        <w:rPr>
          <w:rFonts w:ascii="Times New Roman" w:eastAsia="仿宋_GB2312" w:hAnsi="Times New Roman" w:hint="eastAsia"/>
          <w:sz w:val="32"/>
          <w:szCs w:val="32"/>
        </w:rPr>
        <w:t>确诊</w:t>
      </w:r>
      <w:r>
        <w:rPr>
          <w:rFonts w:ascii="Times New Roman" w:eastAsia="仿宋_GB2312" w:hAnsi="Times New Roman"/>
          <w:sz w:val="32"/>
          <w:szCs w:val="32"/>
        </w:rPr>
        <w:t>阳性</w:t>
      </w:r>
      <w:r>
        <w:rPr>
          <w:rFonts w:ascii="Times New Roman" w:eastAsia="仿宋_GB2312" w:hAnsi="Times New Roman" w:hint="eastAsia"/>
          <w:sz w:val="32"/>
          <w:szCs w:val="32"/>
        </w:rPr>
        <w:t>群体</w:t>
      </w:r>
      <w:r>
        <w:rPr>
          <w:rFonts w:ascii="Times New Roman" w:eastAsia="仿宋_GB2312" w:hAnsi="Times New Roman"/>
          <w:sz w:val="32"/>
          <w:szCs w:val="32"/>
        </w:rPr>
        <w:t>。</w:t>
      </w:r>
    </w:p>
    <w:p w:rsidR="00516426" w:rsidRDefault="00516426">
      <w:pPr>
        <w:autoSpaceDE w:val="0"/>
        <w:autoSpaceDN w:val="0"/>
        <w:spacing w:line="600" w:lineRule="exact"/>
        <w:ind w:firstLineChars="200" w:firstLine="640"/>
        <w:outlineLvl w:val="0"/>
        <w:rPr>
          <w:rFonts w:ascii="Times New Roman" w:eastAsia="仿宋_GB2312" w:hAnsi="Times New Roman" w:hint="eastAsia"/>
          <w:sz w:val="32"/>
          <w:szCs w:val="32"/>
        </w:rPr>
      </w:pPr>
      <w:r>
        <w:rPr>
          <w:rFonts w:ascii="Times New Roman" w:eastAsia="黑体" w:hAnsi="Times New Roman" w:hint="eastAsia"/>
          <w:sz w:val="32"/>
          <w:szCs w:val="32"/>
        </w:rPr>
        <w:t>七、小反刍兽疫病原学检测阳性处置</w:t>
      </w:r>
    </w:p>
    <w:p w:rsidR="00516426" w:rsidRDefault="00516426">
      <w:pPr>
        <w:autoSpaceDE w:val="0"/>
        <w:autoSpaceDN w:val="0"/>
        <w:spacing w:line="600" w:lineRule="exact"/>
        <w:ind w:firstLineChars="200" w:firstLine="640"/>
        <w:outlineLvl w:val="0"/>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（一）市、县级动物疫病预防控制机构发现监测阳性个体时，应将样品送自治区动物疫病预防控制中心进行检测。同时报同级农业农村主管部门，并通报同级动物卫生监督机构。</w:t>
      </w:r>
    </w:p>
    <w:p w:rsidR="00516426" w:rsidRDefault="00516426">
      <w:pPr>
        <w:autoSpaceDE w:val="0"/>
        <w:autoSpaceDN w:val="0"/>
        <w:spacing w:line="600" w:lineRule="exact"/>
        <w:ind w:firstLineChars="200" w:firstLine="640"/>
        <w:outlineLvl w:val="0"/>
        <w:rPr>
          <w:rFonts w:ascii="Times New Roman" w:eastAsia="仿宋_GB2312" w:hAnsi="Times New Roman" w:hint="eastAsia"/>
          <w:sz w:val="32"/>
          <w:szCs w:val="32"/>
        </w:rPr>
      </w:pPr>
      <w:r>
        <w:rPr>
          <w:rFonts w:ascii="Times New Roman" w:eastAsia="仿宋_GB2312" w:hAnsi="Times New Roman" w:hint="eastAsia"/>
          <w:sz w:val="32"/>
          <w:szCs w:val="32"/>
        </w:rPr>
        <w:t>（二）及时对监测阳性畜及同群畜进行隔离。</w:t>
      </w:r>
    </w:p>
    <w:p w:rsidR="00516426" w:rsidRDefault="00516426">
      <w:pPr>
        <w:autoSpaceDE w:val="0"/>
        <w:autoSpaceDN w:val="0"/>
        <w:spacing w:line="600" w:lineRule="exact"/>
        <w:ind w:firstLineChars="200" w:firstLine="640"/>
        <w:outlineLvl w:val="0"/>
        <w:rPr>
          <w:rFonts w:ascii="Times New Roman" w:eastAsia="仿宋_GB2312" w:hAnsi="Times New Roman" w:hint="eastAsia"/>
          <w:sz w:val="32"/>
          <w:szCs w:val="32"/>
        </w:rPr>
      </w:pPr>
      <w:r>
        <w:rPr>
          <w:rFonts w:ascii="Times New Roman" w:eastAsia="仿宋_GB2312" w:hAnsi="Times New Roman" w:hint="eastAsia"/>
          <w:sz w:val="32"/>
          <w:szCs w:val="32"/>
        </w:rPr>
        <w:t>（三）对确诊阳性畜及同群畜进行扑杀和无害化处理。</w:t>
      </w:r>
    </w:p>
    <w:p w:rsidR="00516426" w:rsidRDefault="00516426">
      <w:pPr>
        <w:autoSpaceDE w:val="0"/>
        <w:autoSpaceDN w:val="0"/>
        <w:spacing w:line="600" w:lineRule="exact"/>
        <w:ind w:firstLineChars="200" w:firstLine="640"/>
        <w:outlineLvl w:val="0"/>
        <w:rPr>
          <w:rFonts w:ascii="Times New Roman" w:eastAsia="仿宋_GB2312" w:hAnsi="Times New Roman" w:hint="eastAsia"/>
          <w:sz w:val="32"/>
          <w:szCs w:val="32"/>
        </w:rPr>
      </w:pPr>
      <w:r>
        <w:rPr>
          <w:rFonts w:ascii="Times New Roman" w:eastAsia="仿宋_GB2312" w:hAnsi="Times New Roman" w:hint="eastAsia"/>
          <w:sz w:val="32"/>
          <w:szCs w:val="32"/>
        </w:rPr>
        <w:t>（四）对阳性畜来源进行追溯，追查畜群免疫、检疫及其他情况。</w:t>
      </w:r>
    </w:p>
    <w:p w:rsidR="00516426" w:rsidRDefault="00516426">
      <w:pPr>
        <w:autoSpaceDE w:val="0"/>
        <w:autoSpaceDN w:val="0"/>
        <w:spacing w:line="600" w:lineRule="exact"/>
        <w:ind w:firstLineChars="200" w:firstLine="640"/>
        <w:outlineLvl w:val="0"/>
        <w:rPr>
          <w:rFonts w:ascii="Times New Roman" w:eastAsia="仿宋_GB2312" w:hAnsi="Times New Roman" w:hint="eastAsia"/>
          <w:sz w:val="32"/>
          <w:szCs w:val="32"/>
        </w:rPr>
      </w:pPr>
      <w:r>
        <w:rPr>
          <w:rFonts w:ascii="Times New Roman" w:eastAsia="仿宋_GB2312" w:hAnsi="Times New Roman" w:hint="eastAsia"/>
          <w:sz w:val="32"/>
          <w:szCs w:val="32"/>
        </w:rPr>
        <w:t>（五）临床病例监测阳性按照《小反刍兽疫防治技术规范》处置。</w:t>
      </w:r>
    </w:p>
    <w:p w:rsidR="00516426" w:rsidRDefault="00516426">
      <w:pPr>
        <w:autoSpaceDE w:val="0"/>
        <w:autoSpaceDN w:val="0"/>
        <w:spacing w:line="600" w:lineRule="exact"/>
        <w:ind w:firstLineChars="300" w:firstLine="960"/>
        <w:outlineLvl w:val="0"/>
        <w:rPr>
          <w:rFonts w:ascii="Times New Roman" w:eastAsia="仿宋_GB2312" w:hAnsi="Times New Roman"/>
          <w:sz w:val="32"/>
          <w:szCs w:val="32"/>
        </w:rPr>
      </w:pPr>
    </w:p>
    <w:p w:rsidR="00516426" w:rsidRDefault="00516426">
      <w:pPr>
        <w:autoSpaceDE w:val="0"/>
        <w:autoSpaceDN w:val="0"/>
        <w:spacing w:line="600" w:lineRule="exact"/>
        <w:ind w:firstLineChars="300" w:firstLine="960"/>
        <w:outlineLvl w:val="0"/>
        <w:rPr>
          <w:rFonts w:ascii="Times New Roman" w:eastAsia="仿宋_GB2312" w:hAnsi="Times New Roman"/>
          <w:sz w:val="32"/>
          <w:szCs w:val="32"/>
        </w:rPr>
      </w:pPr>
      <w:r>
        <w:rPr>
          <w:rFonts w:ascii="Times New Roman" w:eastAsia="仿宋_GB2312" w:hAnsi="Times New Roman" w:hint="eastAsia"/>
          <w:sz w:val="32"/>
          <w:szCs w:val="32"/>
        </w:rPr>
        <w:t>附件：小反刍兽疫样品采集和运输要求</w:t>
      </w:r>
    </w:p>
    <w:p w:rsidR="00516426" w:rsidRDefault="00516426">
      <w:pPr>
        <w:widowControl/>
        <w:jc w:val="left"/>
        <w:rPr>
          <w:rFonts w:ascii="Times New Roman" w:eastAsia="黑体" w:hAnsi="Times New Roman" w:hint="eastAsia"/>
          <w:kern w:val="0"/>
          <w:sz w:val="32"/>
          <w:szCs w:val="32"/>
        </w:rPr>
      </w:pPr>
      <w:r>
        <w:rPr>
          <w:rFonts w:ascii="Times New Roman" w:eastAsia="黑体" w:hAnsi="Times New Roman"/>
          <w:kern w:val="0"/>
          <w:sz w:val="32"/>
          <w:szCs w:val="32"/>
        </w:rPr>
        <w:br w:type="page"/>
      </w:r>
      <w:r>
        <w:rPr>
          <w:rFonts w:ascii="Times New Roman" w:eastAsia="黑体" w:hAnsi="Times New Roman" w:hint="eastAsia"/>
          <w:kern w:val="0"/>
          <w:sz w:val="32"/>
          <w:szCs w:val="32"/>
        </w:rPr>
        <w:lastRenderedPageBreak/>
        <w:t>附件</w:t>
      </w:r>
    </w:p>
    <w:p w:rsidR="00516426" w:rsidRDefault="00516426">
      <w:pPr>
        <w:spacing w:line="550" w:lineRule="exact"/>
        <w:jc w:val="center"/>
        <w:rPr>
          <w:rFonts w:ascii="Times New Roman" w:eastAsia="方正小标宋简体" w:hAnsi="Times New Roman" w:hint="eastAsia"/>
          <w:kern w:val="0"/>
          <w:sz w:val="44"/>
          <w:szCs w:val="44"/>
        </w:rPr>
      </w:pPr>
    </w:p>
    <w:p w:rsidR="00516426" w:rsidRDefault="00516426">
      <w:pPr>
        <w:spacing w:line="550" w:lineRule="exact"/>
        <w:jc w:val="center"/>
        <w:rPr>
          <w:rFonts w:ascii="Times New Roman" w:eastAsia="方正小标宋简体" w:hAnsi="Times New Roman" w:hint="eastAsia"/>
          <w:kern w:val="0"/>
          <w:sz w:val="44"/>
          <w:szCs w:val="44"/>
        </w:rPr>
      </w:pPr>
      <w:r>
        <w:rPr>
          <w:rFonts w:ascii="Times New Roman" w:eastAsia="方正小标宋简体" w:hAnsi="Times New Roman" w:hint="eastAsia"/>
          <w:kern w:val="0"/>
          <w:sz w:val="44"/>
          <w:szCs w:val="44"/>
        </w:rPr>
        <w:t>小反刍兽疫样品采集和运输要求</w:t>
      </w:r>
    </w:p>
    <w:p w:rsidR="00516426" w:rsidRDefault="00516426">
      <w:pPr>
        <w:spacing w:line="550" w:lineRule="exact"/>
        <w:rPr>
          <w:rFonts w:ascii="Times New Roman" w:hAnsi="Times New Roman"/>
          <w:sz w:val="32"/>
          <w:szCs w:val="32"/>
        </w:rPr>
      </w:pP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样品的采集</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1.1 </w:t>
      </w:r>
      <w:r>
        <w:rPr>
          <w:rFonts w:ascii="Times New Roman" w:eastAsia="仿宋_GB2312" w:hAnsi="Times New Roman"/>
          <w:sz w:val="32"/>
          <w:szCs w:val="32"/>
        </w:rPr>
        <w:t>血清</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采集的血清总量不少于</w:t>
      </w:r>
      <w:r>
        <w:rPr>
          <w:rFonts w:ascii="Times New Roman" w:eastAsia="仿宋_GB2312" w:hAnsi="Times New Roman"/>
          <w:sz w:val="32"/>
          <w:szCs w:val="32"/>
        </w:rPr>
        <w:t>1</w:t>
      </w:r>
      <w:r>
        <w:rPr>
          <w:rFonts w:ascii="Times New Roman" w:eastAsia="仿宋_GB2312" w:hAnsi="Times New Roman" w:hint="eastAsia"/>
          <w:sz w:val="32"/>
          <w:szCs w:val="32"/>
        </w:rPr>
        <w:t>mL</w:t>
      </w:r>
      <w:r>
        <w:rPr>
          <w:rFonts w:ascii="Times New Roman" w:eastAsia="仿宋_GB2312" w:hAnsi="Times New Roman"/>
          <w:sz w:val="32"/>
          <w:szCs w:val="32"/>
        </w:rPr>
        <w:t>。</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1.2 </w:t>
      </w:r>
      <w:r>
        <w:rPr>
          <w:rFonts w:ascii="Times New Roman" w:eastAsia="仿宋_GB2312" w:hAnsi="Times New Roman"/>
          <w:sz w:val="32"/>
          <w:szCs w:val="32"/>
        </w:rPr>
        <w:t>眼结膜棉拭子</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采集眼结膜棉拭子</w:t>
      </w:r>
      <w:r>
        <w:rPr>
          <w:rFonts w:ascii="Times New Roman" w:eastAsia="仿宋_GB2312" w:hAnsi="Times New Roman"/>
          <w:sz w:val="32"/>
          <w:szCs w:val="32"/>
        </w:rPr>
        <w:t>2</w:t>
      </w:r>
      <w:r>
        <w:rPr>
          <w:rFonts w:ascii="Times New Roman" w:eastAsia="仿宋_GB2312" w:hAnsi="Times New Roman"/>
          <w:sz w:val="32"/>
          <w:szCs w:val="32"/>
        </w:rPr>
        <w:t>个，同时放入</w:t>
      </w:r>
      <w:r>
        <w:rPr>
          <w:rFonts w:ascii="Times New Roman" w:eastAsia="仿宋_GB2312" w:hAnsi="Times New Roman"/>
          <w:sz w:val="32"/>
          <w:szCs w:val="32"/>
        </w:rPr>
        <w:t>2</w:t>
      </w:r>
      <w:r>
        <w:rPr>
          <w:rFonts w:ascii="Times New Roman" w:eastAsia="仿宋_GB2312" w:hAnsi="Times New Roman" w:hint="eastAsia"/>
          <w:sz w:val="32"/>
          <w:szCs w:val="32"/>
        </w:rPr>
        <w:t>mL</w:t>
      </w:r>
      <w:r>
        <w:rPr>
          <w:rFonts w:ascii="Times New Roman" w:eastAsia="仿宋_GB2312" w:hAnsi="Times New Roman"/>
          <w:sz w:val="32"/>
          <w:szCs w:val="32"/>
        </w:rPr>
        <w:t>的离心管中，离心管事先加</w:t>
      </w:r>
      <w:r>
        <w:rPr>
          <w:rFonts w:ascii="Times New Roman" w:eastAsia="仿宋_GB2312" w:hAnsi="Times New Roman"/>
          <w:sz w:val="32"/>
          <w:szCs w:val="32"/>
        </w:rPr>
        <w:t>1</w:t>
      </w:r>
      <w:r>
        <w:rPr>
          <w:rFonts w:ascii="Times New Roman" w:eastAsia="仿宋_GB2312" w:hAnsi="Times New Roman" w:hint="eastAsia"/>
          <w:sz w:val="32"/>
          <w:szCs w:val="32"/>
        </w:rPr>
        <w:t xml:space="preserve">mL </w:t>
      </w:r>
      <w:r>
        <w:rPr>
          <w:rFonts w:ascii="Times New Roman" w:eastAsia="仿宋_GB2312" w:hAnsi="Times New Roman"/>
          <w:sz w:val="32"/>
          <w:szCs w:val="32"/>
        </w:rPr>
        <w:t>PBS</w:t>
      </w:r>
      <w:r>
        <w:rPr>
          <w:rFonts w:ascii="Times New Roman" w:eastAsia="仿宋_GB2312" w:hAnsi="Times New Roman"/>
          <w:sz w:val="32"/>
          <w:szCs w:val="32"/>
        </w:rPr>
        <w:t>缓冲液（</w:t>
      </w:r>
      <w:r>
        <w:rPr>
          <w:rFonts w:ascii="Times New Roman" w:eastAsia="仿宋_GB2312" w:hAnsi="Times New Roman"/>
          <w:sz w:val="32"/>
          <w:szCs w:val="32"/>
        </w:rPr>
        <w:t>pH7.2</w:t>
      </w:r>
      <w:r>
        <w:rPr>
          <w:rFonts w:ascii="Times New Roman" w:eastAsia="仿宋_GB2312" w:hAnsi="Times New Roman"/>
          <w:sz w:val="32"/>
          <w:szCs w:val="32"/>
        </w:rPr>
        <w:t>），缓冲液中无需加甘油等保护剂，含有</w:t>
      </w:r>
      <w:r>
        <w:rPr>
          <w:rFonts w:ascii="Times New Roman" w:eastAsia="仿宋_GB2312" w:hAnsi="Times New Roman"/>
          <w:sz w:val="32"/>
          <w:szCs w:val="32"/>
        </w:rPr>
        <w:t>PBS</w:t>
      </w:r>
      <w:r>
        <w:rPr>
          <w:rFonts w:ascii="Times New Roman" w:eastAsia="仿宋_GB2312" w:hAnsi="Times New Roman"/>
          <w:sz w:val="32"/>
          <w:szCs w:val="32"/>
        </w:rPr>
        <w:t>的离心管事先置于</w:t>
      </w:r>
      <w:r>
        <w:rPr>
          <w:rFonts w:ascii="Times New Roman" w:eastAsia="仿宋_GB2312" w:hAnsi="Times New Roman"/>
          <w:sz w:val="32"/>
          <w:szCs w:val="32"/>
        </w:rPr>
        <w:t>4</w:t>
      </w:r>
      <w:r>
        <w:rPr>
          <w:rFonts w:ascii="Times New Roman" w:hAnsi="Times New Roman" w:cs="宋体" w:hint="eastAsia"/>
          <w:sz w:val="32"/>
          <w:szCs w:val="32"/>
        </w:rPr>
        <w:t>℃</w:t>
      </w:r>
      <w:r>
        <w:rPr>
          <w:rFonts w:ascii="Times New Roman" w:eastAsia="仿宋_GB2312" w:hAnsi="Times New Roman"/>
          <w:sz w:val="32"/>
          <w:szCs w:val="32"/>
        </w:rPr>
        <w:t>，采样过程中置于保温盒中，盒中放冰块。拭子与血清样品标记一一对应。</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1.3 </w:t>
      </w:r>
      <w:r>
        <w:rPr>
          <w:rFonts w:ascii="Times New Roman" w:eastAsia="仿宋_GB2312" w:hAnsi="Times New Roman"/>
          <w:sz w:val="32"/>
          <w:szCs w:val="32"/>
        </w:rPr>
        <w:t>病料</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1.3.1 </w:t>
      </w:r>
      <w:r>
        <w:rPr>
          <w:rFonts w:ascii="Times New Roman" w:eastAsia="仿宋_GB2312" w:hAnsi="Times New Roman"/>
          <w:sz w:val="32"/>
          <w:szCs w:val="32"/>
        </w:rPr>
        <w:t>每个发病羊群最少选择</w:t>
      </w:r>
      <w:r>
        <w:rPr>
          <w:rFonts w:ascii="Times New Roman" w:eastAsia="仿宋_GB2312" w:hAnsi="Times New Roman"/>
          <w:sz w:val="32"/>
          <w:szCs w:val="32"/>
        </w:rPr>
        <w:t>5</w:t>
      </w:r>
      <w:r>
        <w:rPr>
          <w:rFonts w:ascii="Times New Roman" w:eastAsia="仿宋_GB2312" w:hAnsi="Times New Roman"/>
          <w:sz w:val="32"/>
          <w:szCs w:val="32"/>
        </w:rPr>
        <w:t>只病畜采集样品。</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1.3.2 </w:t>
      </w:r>
      <w:r>
        <w:rPr>
          <w:rFonts w:ascii="Times New Roman" w:eastAsia="仿宋_GB2312" w:hAnsi="Times New Roman"/>
          <w:sz w:val="32"/>
          <w:szCs w:val="32"/>
        </w:rPr>
        <w:t>选择处于发热期（体温</w:t>
      </w:r>
      <w:r>
        <w:rPr>
          <w:rFonts w:ascii="Times New Roman" w:eastAsia="仿宋_GB2312" w:hAnsi="Times New Roman"/>
          <w:sz w:val="32"/>
          <w:szCs w:val="32"/>
        </w:rPr>
        <w:t>40</w:t>
      </w:r>
      <w:r>
        <w:rPr>
          <w:rFonts w:ascii="Times New Roman" w:hAnsi="Times New Roman" w:cs="宋体" w:hint="eastAsia"/>
          <w:sz w:val="32"/>
          <w:szCs w:val="32"/>
        </w:rPr>
        <w:t>℃</w:t>
      </w:r>
      <w:r>
        <w:rPr>
          <w:rFonts w:ascii="Times New Roman" w:eastAsia="仿宋_GB2312" w:hAnsi="Times New Roman"/>
          <w:kern w:val="0"/>
          <w:sz w:val="32"/>
          <w:szCs w:val="32"/>
          <w:lang/>
        </w:rPr>
        <w:t>—</w:t>
      </w:r>
      <w:r>
        <w:rPr>
          <w:rFonts w:ascii="Times New Roman" w:eastAsia="仿宋_GB2312" w:hAnsi="Times New Roman"/>
          <w:kern w:val="0"/>
          <w:sz w:val="32"/>
          <w:szCs w:val="32"/>
        </w:rPr>
        <w:t>41</w:t>
      </w:r>
      <w:r>
        <w:rPr>
          <w:rFonts w:ascii="Times New Roman" w:hAnsi="Times New Roman" w:cs="宋体" w:hint="eastAsia"/>
          <w:sz w:val="32"/>
          <w:szCs w:val="32"/>
        </w:rPr>
        <w:t>℃</w:t>
      </w:r>
      <w:r>
        <w:rPr>
          <w:rFonts w:ascii="Times New Roman" w:eastAsia="仿宋_GB2312" w:hAnsi="Times New Roman"/>
          <w:sz w:val="32"/>
          <w:szCs w:val="32"/>
        </w:rPr>
        <w:t>）、排出水样鼻分泌物、出现口腔溃疡、无腹泻症状的活畜采集样品。如</w:t>
      </w:r>
      <w:r>
        <w:rPr>
          <w:rFonts w:ascii="Times New Roman" w:eastAsia="仿宋_GB2312" w:hAnsi="Times New Roman"/>
          <w:sz w:val="32"/>
          <w:szCs w:val="32"/>
        </w:rPr>
        <w:t>1.1</w:t>
      </w:r>
      <w:r>
        <w:rPr>
          <w:rFonts w:ascii="Times New Roman" w:eastAsia="仿宋_GB2312" w:hAnsi="Times New Roman"/>
          <w:sz w:val="32"/>
          <w:szCs w:val="32"/>
        </w:rPr>
        <w:t>和</w:t>
      </w:r>
      <w:r>
        <w:rPr>
          <w:rFonts w:ascii="Times New Roman" w:eastAsia="仿宋_GB2312" w:hAnsi="Times New Roman"/>
          <w:sz w:val="32"/>
          <w:szCs w:val="32"/>
        </w:rPr>
        <w:t>1.2</w:t>
      </w:r>
      <w:r>
        <w:rPr>
          <w:rFonts w:ascii="Times New Roman" w:eastAsia="仿宋_GB2312" w:hAnsi="Times New Roman"/>
          <w:sz w:val="32"/>
          <w:szCs w:val="32"/>
        </w:rPr>
        <w:t>要求采集血清、眼结膜棉拭子。同时采集鼻分泌物，置于</w:t>
      </w:r>
      <w:r>
        <w:rPr>
          <w:rFonts w:ascii="Times New Roman" w:eastAsia="仿宋_GB2312" w:hAnsi="Times New Roman"/>
          <w:sz w:val="32"/>
          <w:szCs w:val="32"/>
        </w:rPr>
        <w:t>2</w:t>
      </w:r>
      <w:r>
        <w:rPr>
          <w:rFonts w:ascii="Times New Roman" w:eastAsia="仿宋_GB2312" w:hAnsi="Times New Roman" w:hint="eastAsia"/>
          <w:sz w:val="32"/>
          <w:szCs w:val="32"/>
        </w:rPr>
        <w:t>mL</w:t>
      </w:r>
      <w:r>
        <w:rPr>
          <w:rFonts w:ascii="Times New Roman" w:eastAsia="仿宋_GB2312" w:hAnsi="Times New Roman"/>
          <w:sz w:val="32"/>
          <w:szCs w:val="32"/>
        </w:rPr>
        <w:t>离心管中。</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1.3.3 </w:t>
      </w:r>
      <w:r>
        <w:rPr>
          <w:rFonts w:ascii="Times New Roman" w:eastAsia="仿宋_GB2312" w:hAnsi="Times New Roman"/>
          <w:sz w:val="32"/>
          <w:szCs w:val="32"/>
        </w:rPr>
        <w:t>选择刚被扑杀或者死亡时间不超过</w:t>
      </w:r>
      <w:r>
        <w:rPr>
          <w:rFonts w:ascii="Times New Roman" w:eastAsia="仿宋_GB2312" w:hAnsi="Times New Roman"/>
          <w:sz w:val="32"/>
          <w:szCs w:val="32"/>
        </w:rPr>
        <w:t>24h</w:t>
      </w:r>
      <w:r>
        <w:rPr>
          <w:rFonts w:ascii="Times New Roman" w:eastAsia="仿宋_GB2312" w:hAnsi="Times New Roman"/>
          <w:sz w:val="32"/>
          <w:szCs w:val="32"/>
        </w:rPr>
        <w:t>的病畜采集组织样品。无菌采集肠系膜淋巴结和支气管淋巴结各</w:t>
      </w:r>
      <w:r>
        <w:rPr>
          <w:rFonts w:ascii="Times New Roman" w:eastAsia="仿宋_GB2312" w:hAnsi="Times New Roman"/>
          <w:sz w:val="32"/>
          <w:szCs w:val="32"/>
        </w:rPr>
        <w:t>3</w:t>
      </w:r>
      <w:r>
        <w:rPr>
          <w:rFonts w:ascii="Times New Roman" w:eastAsia="仿宋_GB2312" w:hAnsi="Times New Roman"/>
          <w:kern w:val="0"/>
          <w:sz w:val="32"/>
          <w:szCs w:val="32"/>
          <w:lang/>
        </w:rPr>
        <w:t>—</w:t>
      </w:r>
      <w:r>
        <w:rPr>
          <w:rFonts w:ascii="Times New Roman" w:eastAsia="仿宋_GB2312" w:hAnsi="Times New Roman"/>
          <w:sz w:val="32"/>
          <w:szCs w:val="32"/>
        </w:rPr>
        <w:t>4</w:t>
      </w:r>
      <w:r>
        <w:rPr>
          <w:rFonts w:ascii="Times New Roman" w:eastAsia="仿宋_GB2312" w:hAnsi="Times New Roman"/>
          <w:sz w:val="32"/>
          <w:szCs w:val="32"/>
        </w:rPr>
        <w:t>个，肠黏膜</w:t>
      </w:r>
      <w:r>
        <w:rPr>
          <w:rFonts w:ascii="Times New Roman" w:eastAsia="仿宋_GB2312" w:hAnsi="Times New Roman"/>
          <w:sz w:val="32"/>
          <w:szCs w:val="32"/>
        </w:rPr>
        <w:t>10cm</w:t>
      </w:r>
      <w:r>
        <w:rPr>
          <w:rFonts w:ascii="Times New Roman" w:eastAsia="仿宋_GB2312" w:hAnsi="Times New Roman"/>
          <w:sz w:val="32"/>
          <w:szCs w:val="32"/>
        </w:rPr>
        <w:t>长一段，脾、胸腺和肺等组织各</w:t>
      </w:r>
      <w:r>
        <w:rPr>
          <w:rFonts w:ascii="Times New Roman" w:eastAsia="仿宋_GB2312" w:hAnsi="Times New Roman" w:hint="eastAsia"/>
          <w:sz w:val="32"/>
          <w:szCs w:val="32"/>
        </w:rPr>
        <w:t>30</w:t>
      </w:r>
      <w:r>
        <w:rPr>
          <w:rFonts w:ascii="Times New Roman" w:eastAsia="仿宋_GB2312" w:hAnsi="Times New Roman" w:hint="eastAsia"/>
          <w:sz w:val="32"/>
          <w:szCs w:val="32"/>
        </w:rPr>
        <w:t>克</w:t>
      </w:r>
      <w:r>
        <w:rPr>
          <w:rFonts w:ascii="Times New Roman" w:eastAsia="仿宋_GB2312" w:hAnsi="Times New Roman"/>
          <w:sz w:val="32"/>
          <w:szCs w:val="32"/>
        </w:rPr>
        <w:t>，分别置于</w:t>
      </w:r>
      <w:r>
        <w:rPr>
          <w:rFonts w:ascii="Times New Roman" w:eastAsia="仿宋_GB2312" w:hAnsi="Times New Roman"/>
          <w:sz w:val="32"/>
          <w:szCs w:val="32"/>
        </w:rPr>
        <w:t>50</w:t>
      </w:r>
      <w:r>
        <w:rPr>
          <w:rFonts w:ascii="Times New Roman" w:eastAsia="仿宋_GB2312" w:hAnsi="Times New Roman" w:hint="eastAsia"/>
          <w:sz w:val="32"/>
          <w:szCs w:val="32"/>
        </w:rPr>
        <w:t>mL</w:t>
      </w:r>
      <w:r>
        <w:rPr>
          <w:rFonts w:ascii="Times New Roman" w:eastAsia="仿宋_GB2312" w:hAnsi="Times New Roman"/>
          <w:sz w:val="32"/>
          <w:szCs w:val="32"/>
        </w:rPr>
        <w:t>离心管中。</w:t>
      </w:r>
    </w:p>
    <w:p w:rsidR="00516426" w:rsidRDefault="00516426">
      <w:pPr>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样品的运输与储存</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样品采集后，血清应置于</w:t>
      </w:r>
      <w:r>
        <w:rPr>
          <w:rFonts w:ascii="宋体" w:hAnsi="宋体" w:cs="宋体" w:hint="eastAsia"/>
          <w:sz w:val="32"/>
          <w:szCs w:val="32"/>
        </w:rPr>
        <w:t>-</w:t>
      </w:r>
      <w:r>
        <w:rPr>
          <w:rFonts w:ascii="Times New Roman" w:eastAsia="仿宋_GB2312" w:hAnsi="Times New Roman"/>
          <w:sz w:val="32"/>
          <w:szCs w:val="32"/>
        </w:rPr>
        <w:t>20</w:t>
      </w:r>
      <w:r>
        <w:rPr>
          <w:rFonts w:ascii="Times New Roman" w:hAnsi="Times New Roman" w:cs="宋体" w:hint="eastAsia"/>
          <w:sz w:val="32"/>
          <w:szCs w:val="32"/>
        </w:rPr>
        <w:t>℃</w:t>
      </w:r>
      <w:r>
        <w:rPr>
          <w:rFonts w:ascii="Times New Roman" w:eastAsia="仿宋_GB2312" w:hAnsi="Times New Roman"/>
          <w:sz w:val="32"/>
          <w:szCs w:val="32"/>
        </w:rPr>
        <w:t>冰箱储存，棉拭子、病料组织和肉制品应置于</w:t>
      </w:r>
      <w:r>
        <w:rPr>
          <w:rFonts w:ascii="宋体" w:hAnsi="宋体" w:cs="宋体" w:hint="eastAsia"/>
          <w:sz w:val="32"/>
          <w:szCs w:val="32"/>
        </w:rPr>
        <w:t>-</w:t>
      </w:r>
      <w:r>
        <w:rPr>
          <w:rFonts w:ascii="Times New Roman" w:eastAsia="仿宋_GB2312" w:hAnsi="Times New Roman"/>
          <w:sz w:val="32"/>
          <w:szCs w:val="32"/>
        </w:rPr>
        <w:t>70</w:t>
      </w:r>
      <w:r>
        <w:rPr>
          <w:rFonts w:ascii="Times New Roman" w:hAnsi="Times New Roman" w:cs="宋体" w:hint="eastAsia"/>
          <w:sz w:val="32"/>
          <w:szCs w:val="32"/>
        </w:rPr>
        <w:t>℃</w:t>
      </w:r>
      <w:r>
        <w:rPr>
          <w:rFonts w:ascii="Times New Roman" w:eastAsia="仿宋_GB2312" w:hAnsi="Times New Roman"/>
          <w:sz w:val="32"/>
          <w:szCs w:val="32"/>
        </w:rPr>
        <w:t>冰箱储存，置冰上冷藏送至实验室检</w:t>
      </w:r>
      <w:r>
        <w:rPr>
          <w:rFonts w:ascii="Times New Roman" w:eastAsia="仿宋_GB2312" w:hAnsi="Times New Roman" w:hint="eastAsia"/>
          <w:sz w:val="32"/>
          <w:szCs w:val="32"/>
        </w:rPr>
        <w:t>测</w:t>
      </w:r>
      <w:r>
        <w:rPr>
          <w:rFonts w:ascii="Times New Roman" w:eastAsia="仿宋_GB2312" w:hAnsi="Times New Roman"/>
          <w:sz w:val="32"/>
          <w:szCs w:val="32"/>
        </w:rPr>
        <w:t>。</w:t>
      </w:r>
    </w:p>
    <w:p w:rsidR="00516426" w:rsidRDefault="00516426">
      <w:pPr>
        <w:adjustRightInd w:val="0"/>
        <w:snapToGrid w:val="0"/>
        <w:spacing w:line="600" w:lineRule="exact"/>
        <w:rPr>
          <w:rFonts w:ascii="Times New Roman" w:eastAsia="黑体" w:hAnsi="Times New Roman" w:hint="eastAsia"/>
          <w:sz w:val="32"/>
          <w:szCs w:val="32"/>
        </w:rPr>
      </w:pPr>
      <w:r>
        <w:rPr>
          <w:rFonts w:ascii="Times New Roman" w:eastAsia="仿宋_GB2312"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5</w:t>
      </w:r>
    </w:p>
    <w:p w:rsidR="00516426" w:rsidRDefault="00516426">
      <w:pPr>
        <w:spacing w:line="600" w:lineRule="exact"/>
        <w:jc w:val="center"/>
        <w:rPr>
          <w:rFonts w:ascii="Times New Roman" w:eastAsia="方正小标宋简体" w:hAnsi="Times New Roman" w:hint="eastAsia"/>
          <w:sz w:val="44"/>
          <w:szCs w:val="44"/>
        </w:rPr>
      </w:pPr>
    </w:p>
    <w:p w:rsidR="00516426" w:rsidRDefault="00516426">
      <w:pPr>
        <w:spacing w:line="600" w:lineRule="exact"/>
        <w:jc w:val="center"/>
        <w:rPr>
          <w:rFonts w:ascii="Times New Roman" w:eastAsia="方正小标宋简体" w:hAnsi="Times New Roman" w:cs="宋体" w:hint="eastAsia"/>
          <w:sz w:val="44"/>
          <w:szCs w:val="44"/>
        </w:rPr>
      </w:pPr>
      <w:r>
        <w:rPr>
          <w:rFonts w:ascii="Times New Roman" w:eastAsia="方正小标宋简体" w:hAnsi="Times New Roman" w:hint="eastAsia"/>
          <w:sz w:val="44"/>
          <w:szCs w:val="44"/>
        </w:rPr>
        <w:t>马传贫、马鼻疽、非洲马瘟监测计划</w:t>
      </w:r>
    </w:p>
    <w:p w:rsidR="00516426" w:rsidRDefault="00516426">
      <w:pPr>
        <w:adjustRightInd w:val="0"/>
        <w:snapToGrid w:val="0"/>
        <w:spacing w:line="600" w:lineRule="exact"/>
        <w:rPr>
          <w:rFonts w:ascii="Times New Roman" w:eastAsia="黑体" w:hAnsi="Times New Roman"/>
          <w:sz w:val="32"/>
          <w:szCs w:val="32"/>
        </w:rPr>
      </w:pPr>
    </w:p>
    <w:p w:rsidR="00516426" w:rsidRDefault="00516426">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了解和掌握马传贫、马鼻疽</w:t>
      </w:r>
      <w:r>
        <w:rPr>
          <w:rFonts w:ascii="Times New Roman" w:eastAsia="仿宋_GB2312" w:hAnsi="Times New Roman" w:hint="eastAsia"/>
          <w:sz w:val="32"/>
          <w:szCs w:val="32"/>
        </w:rPr>
        <w:t>和</w:t>
      </w:r>
      <w:r>
        <w:rPr>
          <w:rFonts w:ascii="Times New Roman" w:eastAsia="仿宋_GB2312" w:hAnsi="Times New Roman"/>
          <w:sz w:val="32"/>
          <w:szCs w:val="32"/>
        </w:rPr>
        <w:t>非洲马瘟的感染风险，为马传贫、马鼻疽</w:t>
      </w:r>
      <w:r>
        <w:rPr>
          <w:rFonts w:ascii="Times New Roman" w:eastAsia="仿宋_GB2312" w:hAnsi="Times New Roman" w:hint="eastAsia"/>
          <w:sz w:val="32"/>
          <w:szCs w:val="32"/>
        </w:rPr>
        <w:t>和</w:t>
      </w:r>
      <w:r>
        <w:rPr>
          <w:rFonts w:ascii="Times New Roman" w:eastAsia="仿宋_GB2312" w:hAnsi="Times New Roman"/>
          <w:sz w:val="32"/>
          <w:szCs w:val="32"/>
        </w:rPr>
        <w:t>非洲马瘟防控工作提供依据。</w:t>
      </w:r>
    </w:p>
    <w:p w:rsidR="00516426" w:rsidRDefault="00516426">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二、监测范围</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重点监测养马场、马术队、马属俱乐部马匹，以及驴、骡等马属动物。</w:t>
      </w:r>
    </w:p>
    <w:p w:rsidR="00516426" w:rsidRDefault="00516426">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三、监测要求</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（一）监测时间</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宋体" w:hAnsi="宋体" w:cs="宋体"/>
          <w:sz w:val="32"/>
          <w:szCs w:val="32"/>
          <w:lang/>
        </w:rPr>
        <w:t>—</w:t>
      </w:r>
      <w:r>
        <w:rPr>
          <w:rFonts w:ascii="Times New Roman" w:eastAsia="仿宋_GB2312" w:hAnsi="Times New Roman"/>
          <w:sz w:val="32"/>
          <w:szCs w:val="32"/>
        </w:rPr>
        <w:t>11</w:t>
      </w:r>
      <w:r>
        <w:rPr>
          <w:rFonts w:ascii="Times New Roman" w:eastAsia="仿宋_GB2312" w:hAnsi="Times New Roman"/>
          <w:sz w:val="32"/>
          <w:szCs w:val="32"/>
        </w:rPr>
        <w:t>月开展两次集中采样、送样</w:t>
      </w:r>
      <w:r>
        <w:rPr>
          <w:rFonts w:ascii="Times New Roman" w:eastAsia="仿宋_GB2312" w:hAnsi="Times New Roman" w:hint="eastAsia"/>
          <w:sz w:val="32"/>
          <w:szCs w:val="32"/>
        </w:rPr>
        <w:t>，每次采集全年样品任务量的</w:t>
      </w:r>
      <w:r>
        <w:rPr>
          <w:rFonts w:ascii="Times New Roman" w:eastAsia="仿宋_GB2312" w:hAnsi="Times New Roman" w:hint="eastAsia"/>
          <w:sz w:val="32"/>
          <w:szCs w:val="32"/>
        </w:rPr>
        <w:t>50%</w:t>
      </w:r>
      <w:r>
        <w:rPr>
          <w:rFonts w:ascii="Times New Roman" w:eastAsia="仿宋_GB2312" w:hAnsi="Times New Roman"/>
          <w:sz w:val="32"/>
          <w:szCs w:val="32"/>
        </w:rPr>
        <w:t>。</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（二）马传贫监测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监测地点和</w:t>
      </w:r>
      <w:r>
        <w:rPr>
          <w:rFonts w:ascii="Times New Roman" w:eastAsia="仿宋_GB2312" w:hAnsi="Times New Roman"/>
          <w:sz w:val="32"/>
          <w:szCs w:val="32"/>
        </w:rPr>
        <w:t>采样数量</w:t>
      </w:r>
    </w:p>
    <w:p w:rsidR="00516426" w:rsidRDefault="00516426">
      <w:pPr>
        <w:adjustRightInd w:val="0"/>
        <w:snapToGrid w:val="0"/>
        <w:spacing w:afterLines="50"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全区选取</w:t>
      </w:r>
      <w:r>
        <w:rPr>
          <w:rFonts w:ascii="Times New Roman" w:eastAsia="仿宋_GB2312" w:hAnsi="Times New Roman" w:hint="eastAsia"/>
          <w:sz w:val="32"/>
          <w:szCs w:val="32"/>
        </w:rPr>
        <w:t>7</w:t>
      </w:r>
      <w:r>
        <w:rPr>
          <w:rFonts w:ascii="Times New Roman" w:eastAsia="仿宋_GB2312" w:hAnsi="Times New Roman" w:hint="eastAsia"/>
          <w:sz w:val="32"/>
          <w:szCs w:val="32"/>
        </w:rPr>
        <w:t>个任务点进行马传贫的监测，任务点和监测数量见下表：</w:t>
      </w:r>
    </w:p>
    <w:tbl>
      <w:tblPr>
        <w:tblW w:w="0" w:type="auto"/>
        <w:jc w:val="center"/>
        <w:tblInd w:w="0" w:type="dxa"/>
        <w:tblLayout w:type="fixed"/>
        <w:tblLook w:val="0000"/>
      </w:tblPr>
      <w:tblGrid>
        <w:gridCol w:w="1702"/>
        <w:gridCol w:w="2793"/>
        <w:gridCol w:w="1275"/>
        <w:gridCol w:w="3160"/>
      </w:tblGrid>
      <w:tr w:rsidR="00516426">
        <w:trPr>
          <w:trHeight w:val="51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center"/>
              <w:rPr>
                <w:rFonts w:ascii="黑体" w:eastAsia="黑体" w:hAnsi="黑体" w:cs="黑体" w:hint="eastAsia"/>
                <w:sz w:val="32"/>
                <w:szCs w:val="32"/>
              </w:rPr>
            </w:pPr>
            <w:r>
              <w:rPr>
                <w:rFonts w:ascii="黑体" w:eastAsia="黑体" w:hAnsi="黑体" w:cs="黑体" w:hint="eastAsia"/>
                <w:sz w:val="32"/>
                <w:szCs w:val="32"/>
              </w:rPr>
              <w:t>任务点</w:t>
            </w:r>
          </w:p>
        </w:tc>
        <w:tc>
          <w:tcPr>
            <w:tcW w:w="2793" w:type="dxa"/>
            <w:tcBorders>
              <w:top w:val="single" w:sz="4" w:space="0" w:color="auto"/>
              <w:left w:val="nil"/>
              <w:bottom w:val="single" w:sz="4" w:space="0" w:color="auto"/>
              <w:right w:val="single" w:sz="4" w:space="0" w:color="auto"/>
            </w:tcBorders>
            <w:vAlign w:val="center"/>
          </w:tcPr>
          <w:p w:rsidR="00516426" w:rsidRDefault="00516426">
            <w:pPr>
              <w:widowControl/>
              <w:spacing w:line="520" w:lineRule="exact"/>
              <w:jc w:val="center"/>
              <w:rPr>
                <w:rFonts w:ascii="黑体" w:eastAsia="黑体" w:hAnsi="黑体" w:cs="黑体" w:hint="eastAsia"/>
                <w:sz w:val="32"/>
                <w:szCs w:val="32"/>
              </w:rPr>
            </w:pPr>
            <w:r>
              <w:rPr>
                <w:rFonts w:ascii="黑体" w:eastAsia="黑体" w:hAnsi="黑体" w:cs="黑体" w:hint="eastAsia"/>
                <w:sz w:val="32"/>
                <w:szCs w:val="32"/>
              </w:rPr>
              <w:t>全年血清总量（份）</w:t>
            </w:r>
          </w:p>
        </w:tc>
        <w:tc>
          <w:tcPr>
            <w:tcW w:w="1275" w:type="dxa"/>
            <w:tcBorders>
              <w:top w:val="single" w:sz="4" w:space="0" w:color="auto"/>
              <w:left w:val="nil"/>
              <w:bottom w:val="single" w:sz="4" w:space="0" w:color="auto"/>
              <w:right w:val="single" w:sz="4" w:space="0" w:color="auto"/>
            </w:tcBorders>
            <w:vAlign w:val="center"/>
          </w:tcPr>
          <w:p w:rsidR="00516426" w:rsidRDefault="00516426">
            <w:pPr>
              <w:widowControl/>
              <w:spacing w:line="520" w:lineRule="exact"/>
              <w:jc w:val="center"/>
              <w:rPr>
                <w:rFonts w:ascii="黑体" w:eastAsia="黑体" w:hAnsi="黑体" w:cs="黑体" w:hint="eastAsia"/>
                <w:sz w:val="32"/>
                <w:szCs w:val="32"/>
              </w:rPr>
            </w:pPr>
            <w:r>
              <w:rPr>
                <w:rFonts w:ascii="黑体" w:eastAsia="黑体" w:hAnsi="黑体" w:cs="黑体" w:hint="eastAsia"/>
                <w:sz w:val="32"/>
                <w:szCs w:val="32"/>
              </w:rPr>
              <w:t>任务点</w:t>
            </w:r>
          </w:p>
        </w:tc>
        <w:tc>
          <w:tcPr>
            <w:tcW w:w="3160" w:type="dxa"/>
            <w:tcBorders>
              <w:top w:val="single" w:sz="4" w:space="0" w:color="auto"/>
              <w:left w:val="nil"/>
              <w:bottom w:val="single" w:sz="4" w:space="0" w:color="auto"/>
              <w:right w:val="single" w:sz="4" w:space="0" w:color="auto"/>
            </w:tcBorders>
            <w:vAlign w:val="center"/>
          </w:tcPr>
          <w:p w:rsidR="00516426" w:rsidRDefault="00516426">
            <w:pPr>
              <w:widowControl/>
              <w:spacing w:line="520" w:lineRule="exact"/>
              <w:jc w:val="center"/>
              <w:rPr>
                <w:rFonts w:ascii="黑体" w:eastAsia="黑体" w:hAnsi="黑体" w:cs="黑体" w:hint="eastAsia"/>
                <w:sz w:val="32"/>
                <w:szCs w:val="32"/>
              </w:rPr>
            </w:pPr>
            <w:r>
              <w:rPr>
                <w:rFonts w:ascii="黑体" w:eastAsia="黑体" w:hAnsi="黑体" w:cs="黑体" w:hint="eastAsia"/>
                <w:sz w:val="32"/>
                <w:szCs w:val="32"/>
              </w:rPr>
              <w:t>全年血清总量（份）</w:t>
            </w:r>
          </w:p>
        </w:tc>
      </w:tr>
      <w:tr w:rsidR="00516426">
        <w:trPr>
          <w:trHeight w:val="510"/>
          <w:jc w:val="center"/>
        </w:trPr>
        <w:tc>
          <w:tcPr>
            <w:tcW w:w="1702" w:type="dxa"/>
            <w:tcBorders>
              <w:top w:val="nil"/>
              <w:left w:val="single" w:sz="4" w:space="0" w:color="auto"/>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sz w:val="32"/>
                <w:szCs w:val="32"/>
              </w:rPr>
              <w:t>河池市</w:t>
            </w:r>
          </w:p>
        </w:tc>
        <w:tc>
          <w:tcPr>
            <w:tcW w:w="2793"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sz w:val="32"/>
                <w:szCs w:val="32"/>
              </w:rPr>
              <w:t>0</w:t>
            </w:r>
          </w:p>
        </w:tc>
        <w:tc>
          <w:tcPr>
            <w:tcW w:w="1275"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sz w:val="32"/>
                <w:szCs w:val="32"/>
              </w:rPr>
              <w:t>隆林县</w:t>
            </w:r>
          </w:p>
        </w:tc>
        <w:tc>
          <w:tcPr>
            <w:tcW w:w="3160"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0</w:t>
            </w:r>
          </w:p>
        </w:tc>
      </w:tr>
      <w:tr w:rsidR="00516426">
        <w:trPr>
          <w:trHeight w:val="510"/>
          <w:jc w:val="center"/>
        </w:trPr>
        <w:tc>
          <w:tcPr>
            <w:tcW w:w="1702" w:type="dxa"/>
            <w:tcBorders>
              <w:top w:val="nil"/>
              <w:left w:val="single" w:sz="4" w:space="0" w:color="auto"/>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巴马县</w:t>
            </w:r>
          </w:p>
        </w:tc>
        <w:tc>
          <w:tcPr>
            <w:tcW w:w="2793"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50</w:t>
            </w:r>
          </w:p>
        </w:tc>
        <w:tc>
          <w:tcPr>
            <w:tcW w:w="1275"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sz w:val="32"/>
                <w:szCs w:val="32"/>
              </w:rPr>
              <w:t>德保县</w:t>
            </w:r>
          </w:p>
        </w:tc>
        <w:tc>
          <w:tcPr>
            <w:tcW w:w="3160"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0</w:t>
            </w:r>
          </w:p>
        </w:tc>
      </w:tr>
      <w:tr w:rsidR="00516426">
        <w:trPr>
          <w:trHeight w:val="510"/>
          <w:jc w:val="center"/>
        </w:trPr>
        <w:tc>
          <w:tcPr>
            <w:tcW w:w="1702" w:type="dxa"/>
            <w:tcBorders>
              <w:top w:val="nil"/>
              <w:left w:val="single" w:sz="4" w:space="0" w:color="auto"/>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东兰县</w:t>
            </w:r>
          </w:p>
        </w:tc>
        <w:tc>
          <w:tcPr>
            <w:tcW w:w="2793"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50</w:t>
            </w:r>
          </w:p>
        </w:tc>
        <w:tc>
          <w:tcPr>
            <w:tcW w:w="1275"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sz w:val="32"/>
                <w:szCs w:val="32"/>
              </w:rPr>
              <w:t>右江区</w:t>
            </w:r>
          </w:p>
        </w:tc>
        <w:tc>
          <w:tcPr>
            <w:tcW w:w="3160"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50</w:t>
            </w:r>
          </w:p>
        </w:tc>
      </w:tr>
      <w:tr w:rsidR="00516426">
        <w:trPr>
          <w:trHeight w:val="510"/>
          <w:jc w:val="center"/>
        </w:trPr>
        <w:tc>
          <w:tcPr>
            <w:tcW w:w="1702" w:type="dxa"/>
            <w:tcBorders>
              <w:top w:val="nil"/>
              <w:left w:val="single" w:sz="4" w:space="0" w:color="auto"/>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百色市</w:t>
            </w:r>
          </w:p>
        </w:tc>
        <w:tc>
          <w:tcPr>
            <w:tcW w:w="2793"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r>
              <w:rPr>
                <w:rFonts w:ascii="Times New Roman" w:eastAsia="仿宋_GB2312" w:hAnsi="Times New Roman" w:hint="eastAsia"/>
                <w:sz w:val="32"/>
                <w:szCs w:val="32"/>
              </w:rPr>
              <w:t>150</w:t>
            </w:r>
          </w:p>
        </w:tc>
        <w:tc>
          <w:tcPr>
            <w:tcW w:w="1275"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p>
        </w:tc>
        <w:tc>
          <w:tcPr>
            <w:tcW w:w="3160" w:type="dxa"/>
            <w:tcBorders>
              <w:top w:val="nil"/>
              <w:left w:val="nil"/>
              <w:bottom w:val="single" w:sz="4" w:space="0" w:color="auto"/>
              <w:right w:val="single" w:sz="4" w:space="0" w:color="auto"/>
            </w:tcBorders>
            <w:vAlign w:val="center"/>
          </w:tcPr>
          <w:p w:rsidR="00516426" w:rsidRDefault="00516426">
            <w:pPr>
              <w:widowControl/>
              <w:spacing w:line="520" w:lineRule="exact"/>
              <w:jc w:val="center"/>
              <w:rPr>
                <w:rFonts w:ascii="Times New Roman" w:eastAsia="仿宋_GB2312" w:hAnsi="Times New Roman"/>
                <w:sz w:val="32"/>
                <w:szCs w:val="32"/>
              </w:rPr>
            </w:pPr>
          </w:p>
        </w:tc>
      </w:tr>
    </w:tbl>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sz w:val="32"/>
          <w:szCs w:val="32"/>
        </w:rPr>
        <w:t>采样要求</w:t>
      </w:r>
    </w:p>
    <w:p w:rsidR="00516426" w:rsidRDefault="00516426">
      <w:pPr>
        <w:adjustRightInd w:val="0"/>
        <w:snapToGrid w:val="0"/>
        <w:spacing w:line="600" w:lineRule="exact"/>
        <w:ind w:firstLineChars="200" w:firstLine="616"/>
        <w:rPr>
          <w:rFonts w:ascii="Times New Roman" w:eastAsia="仿宋_GB2312" w:hAnsi="Times New Roman"/>
          <w:spacing w:val="-6"/>
          <w:sz w:val="32"/>
          <w:szCs w:val="32"/>
        </w:rPr>
      </w:pPr>
      <w:r>
        <w:rPr>
          <w:rFonts w:ascii="Times New Roman" w:eastAsia="仿宋_GB2312" w:hAnsi="Times New Roman"/>
          <w:spacing w:val="-6"/>
          <w:sz w:val="32"/>
          <w:szCs w:val="32"/>
        </w:rPr>
        <w:t>颈静脉采血，将分离到的血清（不少于</w:t>
      </w:r>
      <w:r>
        <w:rPr>
          <w:rFonts w:ascii="Times New Roman" w:eastAsia="仿宋_GB2312" w:hAnsi="Times New Roman"/>
          <w:spacing w:val="-6"/>
          <w:sz w:val="32"/>
          <w:szCs w:val="32"/>
        </w:rPr>
        <w:t>2</w:t>
      </w:r>
      <w:r>
        <w:rPr>
          <w:rFonts w:ascii="Times New Roman" w:eastAsia="仿宋_GB2312" w:hAnsi="Times New Roman" w:hint="eastAsia"/>
          <w:spacing w:val="-6"/>
          <w:sz w:val="32"/>
          <w:szCs w:val="32"/>
        </w:rPr>
        <w:t>mL</w:t>
      </w:r>
      <w:r>
        <w:rPr>
          <w:rFonts w:ascii="Times New Roman" w:eastAsia="仿宋_GB2312" w:hAnsi="Times New Roman"/>
          <w:spacing w:val="-6"/>
          <w:sz w:val="32"/>
          <w:szCs w:val="32"/>
        </w:rPr>
        <w:t>）置于</w:t>
      </w:r>
      <w:r>
        <w:rPr>
          <w:rFonts w:ascii="Times New Roman" w:eastAsia="仿宋_GB2312" w:hAnsi="Times New Roman" w:hint="eastAsia"/>
          <w:spacing w:val="-6"/>
          <w:sz w:val="32"/>
          <w:szCs w:val="32"/>
        </w:rPr>
        <w:t>-</w:t>
      </w:r>
      <w:r>
        <w:rPr>
          <w:rFonts w:ascii="Times New Roman" w:eastAsia="仿宋_GB2312" w:hAnsi="Times New Roman"/>
          <w:spacing w:val="-6"/>
          <w:sz w:val="32"/>
          <w:szCs w:val="32"/>
        </w:rPr>
        <w:t>20</w:t>
      </w:r>
      <w:r>
        <w:rPr>
          <w:rFonts w:ascii="Times New Roman" w:hAnsi="Times New Roman" w:cs="宋体" w:hint="eastAsia"/>
          <w:spacing w:val="-6"/>
          <w:sz w:val="32"/>
          <w:szCs w:val="32"/>
        </w:rPr>
        <w:t>℃</w:t>
      </w:r>
      <w:r>
        <w:rPr>
          <w:rFonts w:ascii="Times New Roman" w:eastAsia="仿宋_GB2312" w:hAnsi="Times New Roman"/>
          <w:spacing w:val="-6"/>
          <w:sz w:val="32"/>
          <w:szCs w:val="32"/>
        </w:rPr>
        <w:t>下保存。</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（三）马鼻疽</w:t>
      </w:r>
      <w:r>
        <w:rPr>
          <w:rFonts w:ascii="Times New Roman" w:eastAsia="楷体_GB2312" w:hAnsi="Times New Roman" w:hint="eastAsia"/>
          <w:sz w:val="32"/>
          <w:szCs w:val="32"/>
        </w:rPr>
        <w:t>监</w:t>
      </w:r>
      <w:r>
        <w:rPr>
          <w:rFonts w:ascii="Times New Roman" w:eastAsia="楷体_GB2312" w:hAnsi="Times New Roman"/>
          <w:sz w:val="32"/>
          <w:szCs w:val="32"/>
        </w:rPr>
        <w:t>测</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河池市、德保县自行监测马各</w:t>
      </w:r>
      <w:r>
        <w:rPr>
          <w:rFonts w:ascii="Times New Roman" w:eastAsia="仿宋_GB2312" w:hAnsi="Times New Roman"/>
          <w:sz w:val="32"/>
          <w:szCs w:val="32"/>
        </w:rPr>
        <w:t>75</w:t>
      </w:r>
      <w:r>
        <w:rPr>
          <w:rFonts w:ascii="Times New Roman" w:eastAsia="仿宋_GB2312" w:hAnsi="Times New Roman"/>
          <w:sz w:val="32"/>
          <w:szCs w:val="32"/>
        </w:rPr>
        <w:t>匹。</w:t>
      </w:r>
    </w:p>
    <w:p w:rsidR="00516426" w:rsidRDefault="00516426">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）非洲马瘟</w:t>
      </w:r>
      <w:r>
        <w:rPr>
          <w:rFonts w:ascii="Times New Roman" w:eastAsia="楷体_GB2312" w:hAnsi="Times New Roman" w:hint="eastAsia"/>
          <w:sz w:val="32"/>
          <w:szCs w:val="32"/>
        </w:rPr>
        <w:t>监</w:t>
      </w:r>
      <w:r>
        <w:rPr>
          <w:rFonts w:ascii="Times New Roman" w:eastAsia="楷体_GB2312" w:hAnsi="Times New Roman"/>
          <w:sz w:val="32"/>
          <w:szCs w:val="32"/>
        </w:rPr>
        <w:t>测</w:t>
      </w:r>
    </w:p>
    <w:p w:rsidR="00516426" w:rsidRDefault="00516426">
      <w:pPr>
        <w:adjustRightInd w:val="0"/>
        <w:snapToGrid w:val="0"/>
        <w:spacing w:afterLines="50"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河池市、百色市需结合马传贫的监测进行采样，每市采集马属动物</w:t>
      </w:r>
      <w:r>
        <w:rPr>
          <w:rFonts w:ascii="Times New Roman" w:eastAsia="仿宋_GB2312" w:hAnsi="Times New Roman" w:hint="eastAsia"/>
          <w:sz w:val="32"/>
          <w:szCs w:val="32"/>
        </w:rPr>
        <w:t>EDTA</w:t>
      </w:r>
      <w:r>
        <w:rPr>
          <w:rFonts w:ascii="Times New Roman" w:eastAsia="仿宋_GB2312" w:hAnsi="Times New Roman" w:hint="eastAsia"/>
          <w:sz w:val="32"/>
          <w:szCs w:val="32"/>
        </w:rPr>
        <w:t>抗凝血样品</w:t>
      </w:r>
      <w:r>
        <w:rPr>
          <w:rFonts w:ascii="Times New Roman" w:eastAsia="仿宋_GB2312" w:hAnsi="Times New Roman" w:hint="eastAsia"/>
          <w:sz w:val="32"/>
          <w:szCs w:val="32"/>
        </w:rPr>
        <w:t>150</w:t>
      </w:r>
      <w:r>
        <w:rPr>
          <w:rFonts w:ascii="Times New Roman" w:eastAsia="仿宋_GB2312" w:hAnsi="Times New Roman" w:hint="eastAsia"/>
          <w:sz w:val="32"/>
          <w:szCs w:val="32"/>
        </w:rPr>
        <w:t>份。</w:t>
      </w:r>
    </w:p>
    <w:p w:rsidR="00516426" w:rsidRDefault="00516426">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四、有关要求</w:t>
      </w:r>
    </w:p>
    <w:p w:rsidR="00516426" w:rsidRDefault="00516426">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（一）各市分别于</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日前将采集的马传贫血清样品</w:t>
      </w:r>
      <w:r>
        <w:rPr>
          <w:rFonts w:ascii="Times New Roman" w:eastAsia="仿宋_GB2312" w:hAnsi="Times New Roman" w:hint="eastAsia"/>
          <w:sz w:val="32"/>
          <w:szCs w:val="32"/>
        </w:rPr>
        <w:t>和</w:t>
      </w:r>
      <w:r>
        <w:rPr>
          <w:rFonts w:ascii="Times New Roman" w:eastAsia="仿宋_GB2312" w:hAnsi="Times New Roman"/>
          <w:sz w:val="32"/>
          <w:szCs w:val="32"/>
        </w:rPr>
        <w:t>非洲马瘟</w:t>
      </w:r>
      <w:r>
        <w:rPr>
          <w:rFonts w:ascii="Times New Roman" w:eastAsia="仿宋_GB2312" w:hAnsi="Times New Roman" w:hint="eastAsia"/>
          <w:sz w:val="32"/>
          <w:szCs w:val="32"/>
        </w:rPr>
        <w:t>抗凝血样品</w:t>
      </w:r>
      <w:r>
        <w:rPr>
          <w:rFonts w:ascii="Times New Roman" w:eastAsia="仿宋_GB2312" w:hAnsi="Times New Roman"/>
          <w:sz w:val="32"/>
          <w:szCs w:val="32"/>
        </w:rPr>
        <w:t>送至自治区动物疫病预防控制中心。</w:t>
      </w:r>
    </w:p>
    <w:p w:rsidR="00516426" w:rsidRDefault="00516426">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（二）请各市妥善保管有关马传贫、马鼻疽采样、流调</w:t>
      </w:r>
      <w:r>
        <w:rPr>
          <w:rFonts w:ascii="Times New Roman" w:eastAsia="仿宋_GB2312" w:hAnsi="Times New Roman" w:hint="eastAsia"/>
          <w:sz w:val="32"/>
          <w:szCs w:val="32"/>
        </w:rPr>
        <w:t>以及</w:t>
      </w:r>
      <w:r>
        <w:rPr>
          <w:rFonts w:ascii="Times New Roman" w:eastAsia="仿宋_GB2312" w:hAnsi="Times New Roman"/>
          <w:sz w:val="32"/>
          <w:szCs w:val="32"/>
        </w:rPr>
        <w:t>工作开展等相关资料。</w:t>
      </w:r>
    </w:p>
    <w:p w:rsidR="00516426" w:rsidRDefault="00516426">
      <w:pPr>
        <w:widowControl/>
        <w:spacing w:line="600" w:lineRule="exact"/>
        <w:jc w:val="left"/>
        <w:rPr>
          <w:rFonts w:ascii="Times New Roman" w:eastAsia="黑体" w:hAnsi="Times New Roman"/>
          <w:bCs/>
          <w:sz w:val="32"/>
          <w:szCs w:val="32"/>
        </w:rPr>
      </w:pPr>
      <w:r>
        <w:rPr>
          <w:rFonts w:ascii="Times New Roman" w:eastAsia="仿宋_GB2312" w:hAnsi="Times New Roman"/>
          <w:bCs/>
          <w:kern w:val="0"/>
          <w:sz w:val="32"/>
          <w:szCs w:val="32"/>
        </w:rPr>
        <w:br w:type="page"/>
      </w:r>
      <w:r>
        <w:rPr>
          <w:rFonts w:ascii="Times New Roman" w:eastAsia="黑体" w:hAnsi="Times New Roman"/>
          <w:bCs/>
          <w:sz w:val="32"/>
          <w:szCs w:val="32"/>
        </w:rPr>
        <w:lastRenderedPageBreak/>
        <w:t>附件</w:t>
      </w:r>
      <w:r>
        <w:rPr>
          <w:rFonts w:ascii="Times New Roman" w:eastAsia="黑体" w:hAnsi="Times New Roman"/>
          <w:bCs/>
          <w:sz w:val="32"/>
          <w:szCs w:val="32"/>
        </w:rPr>
        <w:t>6</w:t>
      </w:r>
    </w:p>
    <w:p w:rsidR="00516426" w:rsidRDefault="00516426">
      <w:pPr>
        <w:spacing w:line="600" w:lineRule="exact"/>
        <w:jc w:val="center"/>
        <w:rPr>
          <w:rFonts w:ascii="Times New Roman" w:eastAsia="华文中宋" w:hAnsi="Times New Roman"/>
          <w:b/>
          <w:bCs/>
          <w:sz w:val="44"/>
          <w:szCs w:val="44"/>
        </w:rPr>
      </w:pPr>
    </w:p>
    <w:p w:rsidR="00516426" w:rsidRDefault="00516426">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家畜布鲁氏菌病监测计划</w:t>
      </w:r>
    </w:p>
    <w:p w:rsidR="00516426" w:rsidRDefault="00516426" w:rsidP="001226CB">
      <w:pPr>
        <w:spacing w:line="600" w:lineRule="exact"/>
        <w:ind w:firstLineChars="196" w:firstLine="412"/>
        <w:rPr>
          <w:rFonts w:ascii="Times New Roman" w:hAnsi="Times New Roman"/>
          <w:bCs/>
          <w:szCs w:val="22"/>
        </w:rPr>
      </w:pPr>
    </w:p>
    <w:p w:rsidR="00516426" w:rsidRDefault="00516426">
      <w:pPr>
        <w:spacing w:line="600" w:lineRule="exact"/>
        <w:ind w:firstLineChars="196" w:firstLine="627"/>
        <w:rPr>
          <w:rFonts w:ascii="Times New Roman" w:eastAsia="黑体" w:hAnsi="Times New Roman"/>
          <w:bCs/>
          <w:sz w:val="32"/>
          <w:szCs w:val="32"/>
        </w:rPr>
      </w:pPr>
      <w:r>
        <w:rPr>
          <w:rFonts w:ascii="Times New Roman" w:eastAsia="黑体" w:hAnsi="Times New Roman"/>
          <w:bCs/>
          <w:sz w:val="32"/>
          <w:szCs w:val="32"/>
        </w:rPr>
        <w:t>一、监测目的</w:t>
      </w:r>
    </w:p>
    <w:p w:rsidR="00516426" w:rsidRDefault="00516426">
      <w:pPr>
        <w:spacing w:line="600" w:lineRule="exact"/>
        <w:ind w:firstLineChars="196" w:firstLine="627"/>
        <w:rPr>
          <w:rFonts w:ascii="Times New Roman" w:eastAsia="仿宋_GB2312" w:hAnsi="Times New Roman"/>
          <w:bCs/>
          <w:sz w:val="32"/>
          <w:szCs w:val="32"/>
        </w:rPr>
      </w:pPr>
      <w:r>
        <w:rPr>
          <w:rFonts w:ascii="Times New Roman" w:eastAsia="仿宋_GB2312" w:hAnsi="Times New Roman"/>
          <w:bCs/>
          <w:sz w:val="32"/>
          <w:szCs w:val="32"/>
        </w:rPr>
        <w:t>掌握牛、羊、猪等易感动物布鲁氏菌病流行状况，了解布鲁氏菌病传播风险因素。</w:t>
      </w:r>
    </w:p>
    <w:p w:rsidR="00516426" w:rsidRDefault="00516426">
      <w:pPr>
        <w:spacing w:line="600" w:lineRule="exact"/>
        <w:ind w:firstLineChars="196" w:firstLine="627"/>
        <w:rPr>
          <w:rFonts w:ascii="Times New Roman" w:eastAsia="黑体" w:hAnsi="Times New Roman"/>
          <w:bCs/>
          <w:sz w:val="32"/>
          <w:szCs w:val="32"/>
        </w:rPr>
      </w:pPr>
      <w:r>
        <w:rPr>
          <w:rFonts w:ascii="Times New Roman" w:eastAsia="黑体" w:hAnsi="Times New Roman"/>
          <w:bCs/>
          <w:sz w:val="32"/>
          <w:szCs w:val="32"/>
        </w:rPr>
        <w:t>二、监测</w:t>
      </w:r>
      <w:r>
        <w:rPr>
          <w:rFonts w:ascii="Times New Roman" w:eastAsia="黑体" w:hAnsi="Times New Roman" w:hint="eastAsia"/>
          <w:bCs/>
          <w:sz w:val="32"/>
          <w:szCs w:val="32"/>
        </w:rPr>
        <w:t>对象、</w:t>
      </w:r>
      <w:r>
        <w:rPr>
          <w:rFonts w:ascii="Times New Roman" w:eastAsia="黑体" w:hAnsi="Times New Roman"/>
          <w:bCs/>
          <w:sz w:val="32"/>
          <w:szCs w:val="32"/>
        </w:rPr>
        <w:t>范围及数量</w:t>
      </w:r>
    </w:p>
    <w:p w:rsidR="00516426" w:rsidRDefault="00516426">
      <w:pPr>
        <w:spacing w:line="60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（一）</w:t>
      </w:r>
      <w:r>
        <w:rPr>
          <w:rFonts w:ascii="Times New Roman" w:eastAsia="楷体_GB2312" w:hAnsi="Times New Roman" w:hint="eastAsia"/>
          <w:bCs/>
          <w:sz w:val="32"/>
          <w:szCs w:val="32"/>
        </w:rPr>
        <w:t>监测对象</w:t>
      </w:r>
    </w:p>
    <w:p w:rsidR="00516426" w:rsidRDefault="00516426">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bCs/>
          <w:sz w:val="32"/>
          <w:szCs w:val="32"/>
        </w:rPr>
        <w:t>月龄以上的牛</w:t>
      </w:r>
      <w:r>
        <w:rPr>
          <w:rFonts w:ascii="Times New Roman" w:eastAsia="仿宋_GB2312" w:hAnsi="Times New Roman" w:hint="eastAsia"/>
          <w:bCs/>
          <w:sz w:val="32"/>
          <w:szCs w:val="32"/>
        </w:rPr>
        <w:t>，</w:t>
      </w:r>
      <w:r>
        <w:rPr>
          <w:rFonts w:ascii="Times New Roman" w:eastAsia="仿宋_GB2312" w:hAnsi="Times New Roman"/>
          <w:bCs/>
          <w:sz w:val="32"/>
          <w:szCs w:val="32"/>
        </w:rPr>
        <w:t>5</w:t>
      </w:r>
      <w:r>
        <w:rPr>
          <w:rFonts w:ascii="Times New Roman" w:eastAsia="仿宋_GB2312" w:hAnsi="Times New Roman"/>
          <w:bCs/>
          <w:sz w:val="32"/>
          <w:szCs w:val="32"/>
        </w:rPr>
        <w:t>月龄以上的羊、猪，</w:t>
      </w:r>
      <w:r>
        <w:rPr>
          <w:rFonts w:ascii="Times New Roman" w:eastAsia="仿宋_GB2312" w:hAnsi="Times New Roman" w:hint="eastAsia"/>
          <w:bCs/>
          <w:sz w:val="32"/>
          <w:szCs w:val="32"/>
        </w:rPr>
        <w:t>兼顾鹿、犬等其他动物</w:t>
      </w:r>
      <w:r>
        <w:rPr>
          <w:rFonts w:ascii="Times New Roman" w:eastAsia="仿宋_GB2312" w:hAnsi="Times New Roman"/>
          <w:bCs/>
          <w:sz w:val="32"/>
          <w:szCs w:val="32"/>
        </w:rPr>
        <w:t>。所有符合日龄的种牛、种羊、奶畜（包括奶牛、奶水牛、奶山羊）进行</w:t>
      </w:r>
      <w:r>
        <w:rPr>
          <w:rFonts w:ascii="Times New Roman" w:eastAsia="仿宋_GB2312" w:hAnsi="Times New Roman"/>
          <w:bCs/>
          <w:sz w:val="32"/>
          <w:szCs w:val="32"/>
        </w:rPr>
        <w:t>100%</w:t>
      </w:r>
      <w:r>
        <w:rPr>
          <w:rFonts w:ascii="Times New Roman" w:eastAsia="仿宋_GB2312" w:hAnsi="Times New Roman"/>
          <w:bCs/>
          <w:sz w:val="32"/>
          <w:szCs w:val="32"/>
        </w:rPr>
        <w:t>检测</w:t>
      </w:r>
      <w:r>
        <w:rPr>
          <w:rFonts w:ascii="Times New Roman" w:eastAsia="仿宋_GB2312" w:hAnsi="Times New Roman" w:hint="eastAsia"/>
          <w:bCs/>
          <w:sz w:val="32"/>
          <w:szCs w:val="32"/>
        </w:rPr>
        <w:t>，</w:t>
      </w:r>
      <w:r>
        <w:rPr>
          <w:rFonts w:ascii="Times New Roman" w:eastAsia="仿宋_GB2312" w:hAnsi="Times New Roman"/>
          <w:bCs/>
          <w:sz w:val="32"/>
          <w:szCs w:val="32"/>
        </w:rPr>
        <w:t>对其他牛、羊、猪</w:t>
      </w:r>
      <w:r>
        <w:rPr>
          <w:rFonts w:ascii="Times New Roman" w:eastAsia="仿宋_GB2312" w:hAnsi="Times New Roman" w:hint="eastAsia"/>
          <w:bCs/>
          <w:sz w:val="32"/>
          <w:szCs w:val="32"/>
        </w:rPr>
        <w:t>和其他动物</w:t>
      </w:r>
      <w:r>
        <w:rPr>
          <w:rFonts w:ascii="Times New Roman" w:eastAsia="仿宋_GB2312" w:hAnsi="Times New Roman"/>
          <w:bCs/>
          <w:sz w:val="32"/>
          <w:szCs w:val="32"/>
        </w:rPr>
        <w:t>进行抽检</w:t>
      </w:r>
      <w:r>
        <w:rPr>
          <w:rFonts w:ascii="Times New Roman" w:eastAsia="仿宋_GB2312" w:hAnsi="Times New Roman"/>
          <w:bCs/>
          <w:kern w:val="0"/>
          <w:sz w:val="32"/>
        </w:rPr>
        <w:t>。</w:t>
      </w:r>
      <w:r>
        <w:rPr>
          <w:rFonts w:ascii="Times New Roman" w:eastAsia="仿宋_GB2312" w:hAnsi="Times New Roman"/>
          <w:bCs/>
          <w:sz w:val="32"/>
          <w:szCs w:val="32"/>
        </w:rPr>
        <w:t>重点</w:t>
      </w:r>
      <w:r>
        <w:rPr>
          <w:rFonts w:ascii="Times New Roman" w:eastAsia="仿宋_GB2312" w:hAnsi="Times New Roman" w:hint="eastAsia"/>
          <w:bCs/>
          <w:sz w:val="32"/>
          <w:szCs w:val="32"/>
        </w:rPr>
        <w:t>监测新调入牛羊、引起人感染布病和高流产率畜群以及其他可疑情况</w:t>
      </w:r>
      <w:r>
        <w:rPr>
          <w:rFonts w:ascii="Times New Roman" w:eastAsia="仿宋_GB2312" w:hAnsi="Times New Roman"/>
          <w:bCs/>
          <w:sz w:val="32"/>
          <w:szCs w:val="32"/>
        </w:rPr>
        <w:t>的牛羊及同群畜</w:t>
      </w:r>
      <w:r>
        <w:rPr>
          <w:rFonts w:ascii="Times New Roman" w:eastAsia="仿宋_GB2312" w:hAnsi="Times New Roman" w:hint="eastAsia"/>
          <w:bCs/>
          <w:sz w:val="32"/>
          <w:szCs w:val="32"/>
        </w:rPr>
        <w:t>。</w:t>
      </w:r>
      <w:r>
        <w:rPr>
          <w:rFonts w:ascii="Times New Roman" w:eastAsia="仿宋_GB2312" w:hAnsi="Times New Roman"/>
          <w:bCs/>
          <w:sz w:val="32"/>
          <w:szCs w:val="32"/>
        </w:rPr>
        <w:t>所有监测对象需背景清楚（包括动物</w:t>
      </w:r>
      <w:r>
        <w:rPr>
          <w:rFonts w:ascii="Times New Roman" w:eastAsia="仿宋_GB2312" w:hAnsi="Times New Roman" w:hint="eastAsia"/>
          <w:bCs/>
          <w:sz w:val="32"/>
          <w:szCs w:val="32"/>
        </w:rPr>
        <w:t>品种</w:t>
      </w:r>
      <w:r>
        <w:rPr>
          <w:rFonts w:ascii="Times New Roman" w:eastAsia="仿宋_GB2312" w:hAnsi="Times New Roman"/>
          <w:bCs/>
          <w:sz w:val="32"/>
          <w:szCs w:val="32"/>
        </w:rPr>
        <w:t>、年龄、有无免疫。如免疫，使用疫苗名称、免疫时间、免疫剂量和接种途径等信息）。</w:t>
      </w:r>
    </w:p>
    <w:p w:rsidR="00516426" w:rsidRDefault="00516426">
      <w:pPr>
        <w:spacing w:line="60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（二）</w:t>
      </w:r>
      <w:r>
        <w:rPr>
          <w:rFonts w:ascii="Times New Roman" w:eastAsia="楷体_GB2312" w:hAnsi="Times New Roman" w:hint="eastAsia"/>
          <w:bCs/>
          <w:sz w:val="32"/>
          <w:szCs w:val="32"/>
        </w:rPr>
        <w:t>监测</w:t>
      </w:r>
      <w:r>
        <w:rPr>
          <w:rFonts w:ascii="Times New Roman" w:eastAsia="楷体_GB2312" w:hAnsi="Times New Roman"/>
          <w:bCs/>
          <w:sz w:val="32"/>
          <w:szCs w:val="32"/>
        </w:rPr>
        <w:t>范围</w:t>
      </w:r>
    </w:p>
    <w:p w:rsidR="00516426" w:rsidRDefault="00516426">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各地对辖区内牛、羊、鹿等布鲁氏菌易感动物的种畜场、奶畜场、规模饲养场、散养户、活畜交易市场、屠宰场等场点进行监测；对辖区内的所有种公牛站进行逐头检测。</w:t>
      </w:r>
    </w:p>
    <w:p w:rsidR="00516426" w:rsidRDefault="00516426">
      <w:pPr>
        <w:spacing w:line="600" w:lineRule="exact"/>
        <w:ind w:firstLineChars="200" w:firstLine="640"/>
        <w:rPr>
          <w:rFonts w:ascii="Times New Roman" w:eastAsia="楷体_GB2312" w:hAnsi="Times New Roman"/>
          <w:bCs/>
          <w:sz w:val="32"/>
          <w:szCs w:val="32"/>
        </w:rPr>
      </w:pPr>
      <w:r>
        <w:rPr>
          <w:rFonts w:ascii="Times New Roman" w:eastAsia="楷体_GB2312" w:hAnsi="Times New Roman" w:hint="eastAsia"/>
          <w:bCs/>
          <w:sz w:val="32"/>
          <w:szCs w:val="32"/>
        </w:rPr>
        <w:t>（三）</w:t>
      </w:r>
      <w:r>
        <w:rPr>
          <w:rFonts w:ascii="Times New Roman" w:eastAsia="楷体_GB2312" w:hAnsi="Times New Roman"/>
          <w:bCs/>
          <w:sz w:val="32"/>
          <w:szCs w:val="32"/>
        </w:rPr>
        <w:t>任务及数量</w:t>
      </w:r>
    </w:p>
    <w:p w:rsidR="00516426" w:rsidRDefault="00516426">
      <w:pPr>
        <w:spacing w:line="600" w:lineRule="exact"/>
        <w:ind w:firstLineChars="200" w:firstLine="640"/>
        <w:rPr>
          <w:rFonts w:ascii="Times New Roman" w:eastAsia="仿宋_GB2312" w:hAnsi="Times New Roman" w:hint="eastAsia"/>
          <w:bCs/>
          <w:sz w:val="32"/>
          <w:szCs w:val="32"/>
        </w:rPr>
      </w:pPr>
      <w:r>
        <w:rPr>
          <w:rFonts w:ascii="Times New Roman" w:eastAsia="仿宋_GB2312" w:hAnsi="Times New Roman" w:hint="eastAsia"/>
          <w:bCs/>
          <w:sz w:val="32"/>
          <w:szCs w:val="32"/>
        </w:rPr>
        <w:t>根据《广西壮族自治区畜间布鲁氏菌病防控五年行动方案（</w:t>
      </w:r>
      <w:r>
        <w:rPr>
          <w:rFonts w:ascii="Times New Roman" w:eastAsia="仿宋_GB2312" w:hAnsi="Times New Roman" w:hint="eastAsia"/>
          <w:bCs/>
          <w:sz w:val="32"/>
          <w:szCs w:val="32"/>
        </w:rPr>
        <w:t>2022</w:t>
      </w:r>
      <w:r>
        <w:rPr>
          <w:rFonts w:ascii="Times New Roman" w:eastAsia="仿宋_GB2312" w:hAnsi="Times New Roman"/>
          <w:bCs/>
          <w:sz w:val="32"/>
          <w:szCs w:val="32"/>
          <w:lang/>
        </w:rPr>
        <w:t>—</w:t>
      </w:r>
      <w:r>
        <w:rPr>
          <w:rFonts w:ascii="Times New Roman" w:eastAsia="仿宋_GB2312" w:hAnsi="Times New Roman" w:hint="eastAsia"/>
          <w:bCs/>
          <w:sz w:val="32"/>
          <w:szCs w:val="32"/>
        </w:rPr>
        <w:t>2026</w:t>
      </w:r>
      <w:r>
        <w:rPr>
          <w:rFonts w:ascii="Times New Roman" w:eastAsia="仿宋_GB2312" w:hAnsi="Times New Roman" w:hint="eastAsia"/>
          <w:bCs/>
          <w:sz w:val="32"/>
          <w:szCs w:val="32"/>
        </w:rPr>
        <w:t>年）》，各地应根据流行程度确定监测数量和频次，对</w:t>
      </w:r>
      <w:r>
        <w:rPr>
          <w:rFonts w:ascii="Times New Roman" w:eastAsia="仿宋_GB2312" w:hAnsi="Times New Roman" w:hint="eastAsia"/>
          <w:bCs/>
          <w:sz w:val="32"/>
          <w:szCs w:val="32"/>
        </w:rPr>
        <w:lastRenderedPageBreak/>
        <w:t>种用、奶用牛羊和其他羊群（场）每年每群（场）至少开展</w:t>
      </w:r>
      <w:r>
        <w:rPr>
          <w:rFonts w:ascii="Times New Roman" w:eastAsia="仿宋_GB2312" w:hAnsi="Times New Roman" w:hint="eastAsia"/>
          <w:bCs/>
          <w:sz w:val="32"/>
          <w:szCs w:val="32"/>
        </w:rPr>
        <w:t>1</w:t>
      </w:r>
      <w:r>
        <w:rPr>
          <w:rFonts w:ascii="Times New Roman" w:eastAsia="仿宋_GB2312" w:hAnsi="Times New Roman" w:hint="eastAsia"/>
          <w:bCs/>
          <w:sz w:val="32"/>
          <w:szCs w:val="32"/>
        </w:rPr>
        <w:t>次抽检，对其他牛群（场）（散养户以一个自然村为一个监测群）开展</w:t>
      </w:r>
      <w:r>
        <w:rPr>
          <w:rFonts w:ascii="Times New Roman" w:eastAsia="仿宋_GB2312" w:hAnsi="Times New Roman" w:hint="eastAsia"/>
          <w:bCs/>
          <w:sz w:val="32"/>
          <w:szCs w:val="32"/>
        </w:rPr>
        <w:t>1</w:t>
      </w:r>
      <w:r>
        <w:rPr>
          <w:rFonts w:ascii="Times New Roman" w:eastAsia="仿宋_GB2312" w:hAnsi="Times New Roman" w:hint="eastAsia"/>
          <w:bCs/>
          <w:sz w:val="32"/>
          <w:szCs w:val="32"/>
        </w:rPr>
        <w:t>次随机抽检。每个县（市、区）每年监测的场（村）数不少于本地牛羊场（村）数的</w:t>
      </w:r>
      <w:r>
        <w:rPr>
          <w:rFonts w:ascii="Times New Roman" w:eastAsia="仿宋_GB2312" w:hAnsi="Times New Roman" w:hint="eastAsia"/>
          <w:bCs/>
          <w:sz w:val="32"/>
          <w:szCs w:val="32"/>
        </w:rPr>
        <w:t>20%</w:t>
      </w:r>
      <w:r>
        <w:rPr>
          <w:rFonts w:ascii="Times New Roman" w:eastAsia="仿宋_GB2312" w:hAnsi="Times New Roman" w:hint="eastAsia"/>
          <w:bCs/>
          <w:sz w:val="32"/>
          <w:szCs w:val="32"/>
        </w:rPr>
        <w:t>，监测群体不少于养殖量</w:t>
      </w:r>
      <w:r>
        <w:rPr>
          <w:rFonts w:ascii="Times New Roman" w:eastAsia="仿宋_GB2312" w:hAnsi="Times New Roman" w:hint="eastAsia"/>
          <w:bCs/>
          <w:sz w:val="32"/>
          <w:szCs w:val="32"/>
        </w:rPr>
        <w:t>20%</w:t>
      </w:r>
      <w:r>
        <w:rPr>
          <w:rFonts w:ascii="Times New Roman" w:eastAsia="仿宋_GB2312" w:hAnsi="Times New Roman" w:hint="eastAsia"/>
          <w:bCs/>
          <w:sz w:val="32"/>
          <w:szCs w:val="32"/>
        </w:rPr>
        <w:t>。对阳性场群，有针对性地持续开展全群跟踪监测，确保覆盖区域内所有存在阳性个体和造成人感染情况的场群。</w:t>
      </w:r>
    </w:p>
    <w:p w:rsidR="00516426" w:rsidRDefault="00516426">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自治区财政安排专项补助经费的县（市、区）监测数量不得少于下达的监测任务量（详见</w:t>
      </w:r>
      <w:r>
        <w:rPr>
          <w:rFonts w:ascii="Times New Roman" w:eastAsia="仿宋_GB2312" w:hAnsi="Times New Roman" w:hint="eastAsia"/>
          <w:bCs/>
          <w:sz w:val="32"/>
          <w:szCs w:val="32"/>
        </w:rPr>
        <w:t>附件</w:t>
      </w:r>
      <w:r>
        <w:rPr>
          <w:rFonts w:ascii="Times New Roman" w:eastAsia="仿宋_GB2312" w:hAnsi="Times New Roman"/>
          <w:bCs/>
          <w:sz w:val="32"/>
          <w:szCs w:val="32"/>
        </w:rPr>
        <w:t>3</w:t>
      </w:r>
      <w:r>
        <w:rPr>
          <w:rFonts w:ascii="Times New Roman" w:eastAsia="仿宋_GB2312" w:hAnsi="Times New Roman"/>
          <w:bCs/>
          <w:sz w:val="32"/>
          <w:szCs w:val="32"/>
        </w:rPr>
        <w:t>），其他县（市、区）自行解决监测经费。</w:t>
      </w:r>
    </w:p>
    <w:p w:rsidR="00516426" w:rsidRDefault="00516426">
      <w:pPr>
        <w:spacing w:line="600" w:lineRule="exact"/>
        <w:ind w:firstLineChars="196" w:firstLine="627"/>
        <w:rPr>
          <w:rFonts w:ascii="Times New Roman" w:eastAsia="黑体" w:hAnsi="Times New Roman"/>
          <w:bCs/>
          <w:sz w:val="32"/>
          <w:szCs w:val="32"/>
        </w:rPr>
      </w:pPr>
      <w:r>
        <w:rPr>
          <w:rFonts w:ascii="Times New Roman" w:eastAsia="黑体" w:hAnsi="Times New Roman"/>
          <w:bCs/>
          <w:sz w:val="32"/>
          <w:szCs w:val="32"/>
        </w:rPr>
        <w:t>三、监测时间</w:t>
      </w:r>
    </w:p>
    <w:p w:rsidR="00516426" w:rsidRDefault="00516426">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对新建场和检出阳性场，每半年监测一次。对以前监测的阴性场，每年至少进行一次集中监测，具体时间由各地根据实际情况安排，下达的监测任务全部在</w:t>
      </w:r>
      <w:r>
        <w:rPr>
          <w:rFonts w:ascii="Times New Roman" w:eastAsia="仿宋_GB2312" w:hAnsi="Times New Roman"/>
          <w:bCs/>
          <w:sz w:val="32"/>
          <w:szCs w:val="32"/>
        </w:rPr>
        <w:t>11</w:t>
      </w:r>
      <w:r>
        <w:rPr>
          <w:rFonts w:ascii="Times New Roman" w:eastAsia="仿宋_GB2312" w:hAnsi="Times New Roman"/>
          <w:bCs/>
          <w:sz w:val="32"/>
          <w:szCs w:val="32"/>
        </w:rPr>
        <w:t>月底前完成。</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四、检测方法</w:t>
      </w:r>
    </w:p>
    <w:p w:rsidR="00516426" w:rsidRDefault="00516426">
      <w:pPr>
        <w:spacing w:line="60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按照国家标准（</w:t>
      </w:r>
      <w:r>
        <w:rPr>
          <w:rFonts w:ascii="Times New Roman" w:eastAsia="仿宋_GB2312" w:hAnsi="Times New Roman"/>
          <w:sz w:val="32"/>
          <w:szCs w:val="32"/>
        </w:rPr>
        <w:t>GB/T 18646</w:t>
      </w:r>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sz w:val="32"/>
          <w:szCs w:val="32"/>
        </w:rPr>
        <w:t>）进行，筛选检测用琥红</w:t>
      </w:r>
      <w:r>
        <w:rPr>
          <w:rFonts w:ascii="Times New Roman" w:eastAsia="仿宋_GB2312" w:hAnsi="Times New Roman"/>
          <w:spacing w:val="-6"/>
          <w:sz w:val="32"/>
          <w:szCs w:val="32"/>
        </w:rPr>
        <w:t>平板凝集试验</w:t>
      </w:r>
      <w:r>
        <w:rPr>
          <w:rFonts w:ascii="Times New Roman" w:eastAsia="仿宋_GB2312" w:hAnsi="Times New Roman" w:hint="eastAsia"/>
          <w:spacing w:val="-6"/>
          <w:sz w:val="32"/>
          <w:szCs w:val="32"/>
        </w:rPr>
        <w:t>或</w:t>
      </w:r>
      <w:r>
        <w:rPr>
          <w:rFonts w:ascii="Times New Roman" w:eastAsia="仿宋_GB2312" w:hAnsi="Times New Roman" w:hint="eastAsia"/>
          <w:kern w:val="0"/>
          <w:sz w:val="32"/>
        </w:rPr>
        <w:t>间接酶联免疫吸附试验（</w:t>
      </w:r>
      <w:r>
        <w:rPr>
          <w:rFonts w:ascii="Times New Roman" w:eastAsia="仿宋_GB2312" w:hAnsi="Times New Roman" w:hint="eastAsia"/>
          <w:kern w:val="0"/>
          <w:sz w:val="32"/>
        </w:rPr>
        <w:t>iE</w:t>
      </w:r>
      <w:r>
        <w:rPr>
          <w:rFonts w:ascii="Times New Roman" w:eastAsia="仿宋_GB2312" w:hAnsi="Times New Roman"/>
          <w:kern w:val="0"/>
          <w:sz w:val="32"/>
        </w:rPr>
        <w:t>LISA</w:t>
      </w:r>
      <w:r>
        <w:rPr>
          <w:rFonts w:ascii="Times New Roman" w:eastAsia="仿宋_GB2312" w:hAnsi="Times New Roman" w:hint="eastAsia"/>
          <w:kern w:val="0"/>
          <w:sz w:val="32"/>
        </w:rPr>
        <w:t>）</w:t>
      </w:r>
      <w:r>
        <w:rPr>
          <w:rFonts w:ascii="Times New Roman" w:eastAsia="仿宋_GB2312" w:hAnsi="Times New Roman"/>
          <w:spacing w:val="-6"/>
          <w:sz w:val="32"/>
          <w:szCs w:val="32"/>
        </w:rPr>
        <w:t>；阳性样品用试管凝集反应或</w:t>
      </w:r>
      <w:r>
        <w:rPr>
          <w:rFonts w:ascii="Times New Roman" w:eastAsia="仿宋_GB2312" w:hAnsi="Times New Roman"/>
          <w:kern w:val="0"/>
          <w:sz w:val="32"/>
        </w:rPr>
        <w:t>竞争</w:t>
      </w:r>
      <w:r>
        <w:rPr>
          <w:rFonts w:ascii="Times New Roman" w:eastAsia="仿宋_GB2312" w:hAnsi="Times New Roman" w:hint="eastAsia"/>
          <w:kern w:val="0"/>
          <w:sz w:val="32"/>
        </w:rPr>
        <w:t>酶联免疫吸附试验</w:t>
      </w:r>
      <w:r>
        <w:rPr>
          <w:rFonts w:ascii="Times New Roman" w:eastAsia="仿宋_GB2312" w:hAnsi="Times New Roman"/>
          <w:kern w:val="0"/>
          <w:sz w:val="32"/>
        </w:rPr>
        <w:t>（</w:t>
      </w:r>
      <w:r>
        <w:rPr>
          <w:rFonts w:ascii="Times New Roman" w:eastAsia="仿宋_GB2312" w:hAnsi="Times New Roman"/>
          <w:kern w:val="0"/>
          <w:sz w:val="32"/>
        </w:rPr>
        <w:t>cELISA</w:t>
      </w:r>
      <w:r>
        <w:rPr>
          <w:rFonts w:ascii="Times New Roman" w:eastAsia="仿宋_GB2312" w:hAnsi="Times New Roman"/>
          <w:kern w:val="0"/>
          <w:sz w:val="32"/>
        </w:rPr>
        <w:t>）</w:t>
      </w:r>
      <w:r>
        <w:rPr>
          <w:rFonts w:ascii="Times New Roman" w:eastAsia="仿宋_GB2312" w:hAnsi="Times New Roman"/>
          <w:spacing w:val="-6"/>
          <w:sz w:val="32"/>
          <w:szCs w:val="32"/>
        </w:rPr>
        <w:t>进行复核。</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五、判定</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（一）患病动物。</w:t>
      </w:r>
      <w:r>
        <w:rPr>
          <w:rFonts w:ascii="Times New Roman" w:eastAsia="仿宋_GB2312" w:hAnsi="Times New Roman"/>
          <w:sz w:val="32"/>
          <w:szCs w:val="32"/>
        </w:rPr>
        <w:t>对于未免疫动物，血清学确诊为阳性的，判定为患病动物；若初筛诊断为阳性的，确诊诊断为阴性的，应在</w:t>
      </w:r>
      <w:r>
        <w:rPr>
          <w:rFonts w:ascii="Times New Roman" w:eastAsia="仿宋_GB2312" w:hAnsi="Times New Roman"/>
          <w:sz w:val="32"/>
          <w:szCs w:val="32"/>
        </w:rPr>
        <w:t>30</w:t>
      </w:r>
      <w:r>
        <w:rPr>
          <w:rFonts w:ascii="Times New Roman" w:eastAsia="仿宋_GB2312" w:hAnsi="Times New Roman"/>
          <w:sz w:val="32"/>
          <w:szCs w:val="32"/>
        </w:rPr>
        <w:t>天后重新采样检测，复检结果阳性的判定为患病动物，结果阴性的判定为健康动物。</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（二）阳性群体。</w:t>
      </w:r>
      <w:r>
        <w:rPr>
          <w:rFonts w:ascii="Times New Roman" w:eastAsia="仿宋_GB2312" w:hAnsi="Times New Roman"/>
          <w:sz w:val="32"/>
          <w:szCs w:val="32"/>
        </w:rPr>
        <w:t>至少检出</w:t>
      </w:r>
      <w:r>
        <w:rPr>
          <w:rFonts w:ascii="Times New Roman" w:eastAsia="仿宋_GB2312" w:hAnsi="Times New Roman"/>
          <w:sz w:val="32"/>
          <w:szCs w:val="32"/>
        </w:rPr>
        <w:t>1</w:t>
      </w:r>
      <w:r>
        <w:rPr>
          <w:rFonts w:ascii="Times New Roman" w:eastAsia="仿宋_GB2312" w:hAnsi="Times New Roman"/>
          <w:sz w:val="32"/>
          <w:szCs w:val="32"/>
        </w:rPr>
        <w:t>个确诊患病动物的场群</w:t>
      </w:r>
      <w:r>
        <w:rPr>
          <w:rFonts w:ascii="Times New Roman" w:eastAsia="仿宋_GB2312" w:hAnsi="Times New Roman"/>
          <w:sz w:val="32"/>
          <w:szCs w:val="32"/>
          <w:lang/>
        </w:rPr>
        <w:t>/</w:t>
      </w:r>
      <w:r>
        <w:rPr>
          <w:rFonts w:ascii="Times New Roman" w:eastAsia="仿宋_GB2312" w:hAnsi="Times New Roman"/>
          <w:sz w:val="32"/>
          <w:szCs w:val="32"/>
        </w:rPr>
        <w:t>群体。</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lastRenderedPageBreak/>
        <w:t>六、监测结果的处理</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对没有免疫或未经自治区农业农村厅批准免疫的家畜，检测结果阳性的，要及时将初检为阳性的血清样品送所在设区市动物疫病预防控制中心进行复核。猪布鲁氏菌病阳性监测结果需同时抄送自治区兽医研究所。对病畜及监测阳性畜扑杀并按规定无害化处理，对阳性场定期跟踪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（二）各地应及时对每个新检出阳性动物的场点开展流行病学调查，并将调查报告上报至自治区动物疫病预防控制中心防控应急和物资供应科。联系人：苏姣秀，电话：</w:t>
      </w:r>
      <w:r>
        <w:rPr>
          <w:rFonts w:ascii="Times New Roman" w:eastAsia="仿宋_GB2312" w:hAnsi="Times New Roman"/>
          <w:sz w:val="32"/>
          <w:szCs w:val="32"/>
        </w:rPr>
        <w:t>0771</w:t>
      </w:r>
      <w:r>
        <w:rPr>
          <w:rFonts w:ascii="Times New Roman" w:eastAsia="仿宋_GB2312" w:hAnsi="Times New Roman"/>
          <w:sz w:val="32"/>
          <w:szCs w:val="32"/>
          <w:lang/>
        </w:rPr>
        <w:t>-</w:t>
      </w:r>
      <w:r>
        <w:rPr>
          <w:rFonts w:ascii="Times New Roman" w:eastAsia="仿宋_GB2312" w:hAnsi="Times New Roman"/>
          <w:sz w:val="32"/>
          <w:szCs w:val="32"/>
        </w:rPr>
        <w:t>3810823</w:t>
      </w:r>
      <w:r>
        <w:rPr>
          <w:rFonts w:ascii="Times New Roman" w:eastAsia="仿宋_GB2312" w:hAnsi="Times New Roman"/>
          <w:sz w:val="32"/>
          <w:szCs w:val="32"/>
        </w:rPr>
        <w:t>，电子邮箱</w:t>
      </w:r>
      <w:r>
        <w:rPr>
          <w:rFonts w:ascii="Times New Roman" w:eastAsia="仿宋_GB2312" w:hAnsi="Times New Roman" w:hint="eastAsia"/>
          <w:sz w:val="32"/>
          <w:szCs w:val="32"/>
        </w:rPr>
        <w:t>：</w:t>
      </w:r>
      <w:r>
        <w:rPr>
          <w:rFonts w:ascii="Times New Roman" w:eastAsia="仿宋_GB2312" w:hAnsi="Times New Roman"/>
          <w:sz w:val="32"/>
          <w:szCs w:val="32"/>
        </w:rPr>
        <w:t>gxcsys@163.com</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（三）各地阳性监测结果经所在设区市动物疫病预防控制中心审核后，应通报当地卫生健康部门。</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七、生物安全防护</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（一）检测和采样人员需做好必要的个人防护，如戴口罩和手套、穿工作服等。</w:t>
      </w:r>
    </w:p>
    <w:p w:rsidR="00516426" w:rsidRDefault="00516426">
      <w:pPr>
        <w:spacing w:line="600" w:lineRule="exact"/>
        <w:ind w:firstLineChars="200" w:firstLine="640"/>
        <w:rPr>
          <w:rFonts w:ascii="Times New Roman" w:eastAsia="仿宋_GB2312" w:hAnsi="Times New Roman"/>
          <w:szCs w:val="22"/>
        </w:rPr>
      </w:pPr>
      <w:r>
        <w:rPr>
          <w:rFonts w:ascii="Times New Roman" w:eastAsia="仿宋_GB2312" w:hAnsi="Times New Roman"/>
          <w:sz w:val="32"/>
          <w:szCs w:val="32"/>
        </w:rPr>
        <w:t>（二）监测实验室要按实验室生物安全管理规范做好生物安全防护及废弃物处置工作。</w:t>
      </w:r>
    </w:p>
    <w:p w:rsidR="00516426" w:rsidRDefault="00516426">
      <w:pPr>
        <w:widowControl/>
        <w:spacing w:line="600" w:lineRule="exact"/>
        <w:jc w:val="left"/>
        <w:rPr>
          <w:rFonts w:ascii="Times New Roman" w:eastAsia="仿宋_GB2312" w:hAnsi="Times New Roman" w:hint="eastAsia"/>
          <w:kern w:val="0"/>
          <w:sz w:val="32"/>
          <w:szCs w:val="32"/>
        </w:rPr>
      </w:pPr>
    </w:p>
    <w:p w:rsidR="00516426" w:rsidRDefault="00516426">
      <w:pPr>
        <w:widowControl/>
        <w:spacing w:line="600" w:lineRule="exact"/>
        <w:ind w:leftChars="304" w:left="1598" w:hangingChars="300" w:hanging="960"/>
        <w:jc w:val="left"/>
        <w:rPr>
          <w:rFonts w:ascii="Times New Roman" w:eastAsia="仿宋_GB2312" w:hAnsi="Times New Roman" w:hint="eastAsia"/>
          <w:kern w:val="0"/>
          <w:sz w:val="32"/>
          <w:szCs w:val="32"/>
        </w:rPr>
      </w:pPr>
      <w:r>
        <w:rPr>
          <w:rFonts w:ascii="Times New Roman" w:eastAsia="仿宋_GB2312" w:hAnsi="Times New Roman" w:hint="eastAsia"/>
          <w:kern w:val="0"/>
          <w:sz w:val="32"/>
          <w:szCs w:val="32"/>
        </w:rPr>
        <w:t>附件：自治区安排专项补助经费的市、县（市、区）名单及牲畜布病监测数量</w:t>
      </w:r>
    </w:p>
    <w:p w:rsidR="00516426" w:rsidRDefault="00516426">
      <w:pPr>
        <w:spacing w:line="597" w:lineRule="exact"/>
        <w:rPr>
          <w:rFonts w:ascii="Times New Roman" w:eastAsia="黑体" w:hAnsi="Times New Roman" w:hint="eastAsia"/>
          <w:sz w:val="32"/>
          <w:szCs w:val="32"/>
        </w:rPr>
      </w:pPr>
      <w:r>
        <w:rPr>
          <w:rFonts w:ascii="Times New Roman" w:eastAsia="仿宋_GB2312" w:hAnsi="Times New Roman" w:hint="eastAsia"/>
          <w:kern w:val="0"/>
          <w:sz w:val="32"/>
          <w:szCs w:val="32"/>
        </w:rPr>
        <w:br w:type="page"/>
      </w:r>
      <w:r>
        <w:rPr>
          <w:rFonts w:ascii="Times New Roman" w:eastAsia="黑体" w:hAnsi="Times New Roman" w:hint="eastAsia"/>
          <w:sz w:val="32"/>
          <w:szCs w:val="32"/>
        </w:rPr>
        <w:lastRenderedPageBreak/>
        <w:t>附件</w:t>
      </w:r>
    </w:p>
    <w:p w:rsidR="00516426" w:rsidRDefault="00516426">
      <w:pPr>
        <w:spacing w:line="597" w:lineRule="exact"/>
        <w:jc w:val="center"/>
        <w:rPr>
          <w:rFonts w:ascii="Times New Roman" w:eastAsia="方正小标宋简体" w:hAnsi="Times New Roman"/>
          <w:sz w:val="44"/>
          <w:szCs w:val="44"/>
        </w:rPr>
      </w:pPr>
    </w:p>
    <w:p w:rsidR="00516426" w:rsidRDefault="00516426">
      <w:pPr>
        <w:spacing w:line="597"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自治区安排专项补助经费的市、</w:t>
      </w:r>
      <w:r>
        <w:rPr>
          <w:rFonts w:ascii="Times New Roman" w:eastAsia="方正小标宋简体" w:hAnsi="Times New Roman" w:hint="eastAsia"/>
          <w:sz w:val="44"/>
          <w:szCs w:val="44"/>
        </w:rPr>
        <w:t>县（市、区）</w:t>
      </w:r>
    </w:p>
    <w:p w:rsidR="00516426" w:rsidRDefault="00516426">
      <w:pPr>
        <w:spacing w:line="597" w:lineRule="exact"/>
        <w:jc w:val="center"/>
        <w:rPr>
          <w:rFonts w:ascii="Times New Roman" w:hAnsi="Times New Roman"/>
          <w:szCs w:val="22"/>
        </w:rPr>
      </w:pPr>
      <w:r>
        <w:rPr>
          <w:rFonts w:ascii="Times New Roman" w:eastAsia="方正小标宋简体" w:hAnsi="Times New Roman"/>
          <w:sz w:val="44"/>
          <w:szCs w:val="44"/>
        </w:rPr>
        <w:t>名单及牲畜布病监测数量</w:t>
      </w:r>
    </w:p>
    <w:tbl>
      <w:tblPr>
        <w:tblW w:w="5252" w:type="pct"/>
        <w:tblInd w:w="-459" w:type="dxa"/>
        <w:tblCellMar>
          <w:left w:w="0" w:type="dxa"/>
          <w:right w:w="0" w:type="dxa"/>
        </w:tblCellMar>
        <w:tblLook w:val="0000"/>
      </w:tblPr>
      <w:tblGrid>
        <w:gridCol w:w="1387"/>
        <w:gridCol w:w="924"/>
        <w:gridCol w:w="924"/>
        <w:gridCol w:w="924"/>
        <w:gridCol w:w="922"/>
        <w:gridCol w:w="924"/>
        <w:gridCol w:w="926"/>
        <w:gridCol w:w="924"/>
        <w:gridCol w:w="924"/>
        <w:gridCol w:w="926"/>
      </w:tblGrid>
      <w:tr w:rsidR="00516426">
        <w:trPr>
          <w:trHeight w:val="283"/>
          <w:tblHeader/>
        </w:trPr>
        <w:tc>
          <w:tcPr>
            <w:tcW w:w="71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市县</w:t>
            </w:r>
          </w:p>
        </w:tc>
        <w:tc>
          <w:tcPr>
            <w:tcW w:w="1428" w:type="pct"/>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牛布病（份）</w:t>
            </w:r>
          </w:p>
        </w:tc>
        <w:tc>
          <w:tcPr>
            <w:tcW w:w="1428" w:type="pct"/>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羊布病（份）</w:t>
            </w:r>
          </w:p>
        </w:tc>
        <w:tc>
          <w:tcPr>
            <w:tcW w:w="1429" w:type="pct"/>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猪布病（份）</w:t>
            </w:r>
          </w:p>
        </w:tc>
      </w:tr>
      <w:tr w:rsidR="00516426">
        <w:trPr>
          <w:trHeight w:val="283"/>
          <w:tblHeader/>
        </w:trPr>
        <w:tc>
          <w:tcPr>
            <w:tcW w:w="715" w:type="pct"/>
            <w:vMerge/>
            <w:tcBorders>
              <w:top w:val="single" w:sz="8" w:space="0" w:color="auto"/>
              <w:left w:val="single" w:sz="8" w:space="0" w:color="auto"/>
              <w:bottom w:val="single" w:sz="8" w:space="0" w:color="000000"/>
              <w:right w:val="single" w:sz="8" w:space="0" w:color="auto"/>
            </w:tcBorders>
            <w:vAlign w:val="center"/>
          </w:tcPr>
          <w:p w:rsidR="00516426" w:rsidRDefault="00516426">
            <w:pPr>
              <w:rPr>
                <w:rFonts w:ascii="宋体" w:hAnsi="宋体" w:cs="宋体"/>
                <w:sz w:val="20"/>
                <w:szCs w:val="20"/>
              </w:rPr>
            </w:pP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监测任务</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实际监测</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阳性结果</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监测任务</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实际监测</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阳性结果</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监测任务</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实际监测</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宋体" w:hAnsi="宋体" w:cs="宋体"/>
                <w:sz w:val="20"/>
                <w:szCs w:val="20"/>
              </w:rPr>
            </w:pPr>
            <w:r>
              <w:rPr>
                <w:rFonts w:hint="eastAsia"/>
                <w:sz w:val="20"/>
                <w:szCs w:val="20"/>
              </w:rPr>
              <w:t>阳性结果</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全区合计</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15780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19200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1400</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一、南宁市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3,980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1,900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江南区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西乡塘区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横州市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隆安县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宾阳县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马山县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兴宁区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1,680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二、柳州市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鹿寨县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柳城区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柳江区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300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三、桂林市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600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资源县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600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四、梧州市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梧州市本级</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五、北海市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北海市本级</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六、钦州市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3,000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浦北县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600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钦北区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灵山县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七、贵港市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1100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覃塘区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桂平市</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八、玉林市</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800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博白县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陆川县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玉州区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九、贺州市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1,700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3,000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贺州市本级</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八步区</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lastRenderedPageBreak/>
              <w:t>平桂管理区</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钟山县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十、百色市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右江区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田东县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2000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德保县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那坡县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隆林县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西林县</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49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十一、河池市</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300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7,000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河池市本级</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300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金城江区</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都安县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宜州区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东兰县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巴马县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大化县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天峨县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49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十二、来宾市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1,600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来宾市本级</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兴宾区</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800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武宣县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49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十三、崇左市</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扶绥县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r w:rsidR="00516426">
        <w:trPr>
          <w:trHeight w:val="315"/>
        </w:trPr>
        <w:tc>
          <w:tcPr>
            <w:tcW w:w="715" w:type="pc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516426" w:rsidRDefault="00516426">
            <w:pPr>
              <w:rPr>
                <w:rFonts w:ascii="宋体" w:hAnsi="宋体" w:cs="宋体"/>
                <w:sz w:val="20"/>
                <w:szCs w:val="20"/>
              </w:rPr>
            </w:pPr>
            <w:r>
              <w:rPr>
                <w:rFonts w:hint="eastAsia"/>
                <w:sz w:val="20"/>
                <w:szCs w:val="20"/>
              </w:rPr>
              <w:t>龙州县</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5"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tcMar>
              <w:top w:w="15" w:type="dxa"/>
              <w:left w:w="15" w:type="dxa"/>
              <w:bottom w:w="0" w:type="dxa"/>
              <w:right w:w="15" w:type="dxa"/>
            </w:tcMar>
            <w:vAlign w:val="center"/>
          </w:tcPr>
          <w:p w:rsidR="00516426" w:rsidRDefault="00516426">
            <w:pPr>
              <w:jc w:val="center"/>
              <w:rPr>
                <w:rFonts w:ascii="Times New Roman" w:hAnsi="Times New Roman"/>
                <w:sz w:val="20"/>
                <w:szCs w:val="20"/>
              </w:rPr>
            </w:pPr>
            <w:r>
              <w:rPr>
                <w:rFonts w:ascii="Times New Roman" w:hAnsi="Times New Roman"/>
                <w:sz w:val="20"/>
                <w:szCs w:val="20"/>
              </w:rPr>
              <w:t xml:space="preserve">　</w:t>
            </w:r>
          </w:p>
        </w:tc>
        <w:tc>
          <w:tcPr>
            <w:tcW w:w="476" w:type="pct"/>
            <w:tcBorders>
              <w:top w:val="nil"/>
              <w:left w:val="nil"/>
              <w:bottom w:val="single" w:sz="8" w:space="0" w:color="auto"/>
              <w:right w:val="single" w:sz="8" w:space="0" w:color="auto"/>
            </w:tcBorders>
            <w:noWrap/>
            <w:tcMar>
              <w:top w:w="15" w:type="dxa"/>
              <w:left w:w="15" w:type="dxa"/>
              <w:bottom w:w="0" w:type="dxa"/>
              <w:right w:w="15" w:type="dxa"/>
            </w:tcMar>
            <w:vAlign w:val="center"/>
          </w:tcPr>
          <w:p w:rsidR="00516426" w:rsidRDefault="00516426">
            <w:pPr>
              <w:jc w:val="center"/>
              <w:rPr>
                <w:rFonts w:ascii="Times New Roman" w:hAnsi="Times New Roman"/>
                <w:sz w:val="22"/>
                <w:szCs w:val="22"/>
              </w:rPr>
            </w:pPr>
            <w:r>
              <w:rPr>
                <w:rFonts w:ascii="Times New Roman" w:hAnsi="Times New Roman"/>
                <w:sz w:val="22"/>
                <w:szCs w:val="22"/>
              </w:rPr>
              <w:t xml:space="preserve">　</w:t>
            </w:r>
          </w:p>
        </w:tc>
      </w:tr>
    </w:tbl>
    <w:p w:rsidR="00516426" w:rsidRDefault="00516426">
      <w:pPr>
        <w:spacing w:line="600" w:lineRule="exact"/>
        <w:rPr>
          <w:rFonts w:ascii="Times New Roman" w:eastAsia="黑体" w:hAnsi="Times New Roman"/>
          <w:sz w:val="32"/>
          <w:szCs w:val="32"/>
        </w:rPr>
      </w:pPr>
      <w:r>
        <w:rPr>
          <w:rFonts w:ascii="Times New Roman" w:hAnsi="Times New Roman" w:hint="eastAsia"/>
          <w:szCs w:val="22"/>
        </w:rPr>
        <w:t xml:space="preserve"> </w:t>
      </w:r>
      <w:r>
        <w:rPr>
          <w:rFonts w:ascii="Times New Roman" w:hAnsi="Times New Roman"/>
          <w:kern w:val="0"/>
        </w:rPr>
        <w:br w:type="page"/>
      </w:r>
      <w:r>
        <w:rPr>
          <w:rFonts w:ascii="Times New Roman" w:eastAsia="黑体" w:hAnsi="Times New Roman"/>
          <w:sz w:val="32"/>
          <w:szCs w:val="32"/>
        </w:rPr>
        <w:lastRenderedPageBreak/>
        <w:t>附件</w:t>
      </w:r>
      <w:r>
        <w:rPr>
          <w:rFonts w:ascii="Times New Roman" w:eastAsia="黑体" w:hAnsi="Times New Roman"/>
          <w:sz w:val="32"/>
          <w:szCs w:val="32"/>
        </w:rPr>
        <w:t>7</w:t>
      </w:r>
    </w:p>
    <w:p w:rsidR="00516426" w:rsidRDefault="00516426">
      <w:pPr>
        <w:spacing w:line="600" w:lineRule="exact"/>
        <w:rPr>
          <w:rFonts w:ascii="Times New Roman" w:eastAsia="仿宋_GB2312" w:hAnsi="Times New Roman"/>
          <w:sz w:val="32"/>
          <w:szCs w:val="32"/>
        </w:rPr>
      </w:pPr>
    </w:p>
    <w:p w:rsidR="00516426" w:rsidRDefault="00516426">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牛结核病监测计划</w:t>
      </w:r>
    </w:p>
    <w:p w:rsidR="00516426" w:rsidRDefault="00516426" w:rsidP="001226CB">
      <w:pPr>
        <w:spacing w:line="600" w:lineRule="exact"/>
        <w:ind w:firstLineChars="196" w:firstLine="412"/>
        <w:rPr>
          <w:rFonts w:ascii="Times New Roman" w:hAnsi="Times New Roman"/>
          <w:bCs/>
          <w:szCs w:val="22"/>
        </w:rPr>
      </w:pP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spacing w:line="360" w:lineRule="auto"/>
        <w:ind w:firstLineChars="196" w:firstLine="627"/>
        <w:rPr>
          <w:rFonts w:ascii="Times New Roman" w:eastAsia="仿宋_GB2312" w:hAnsi="Times New Roman"/>
          <w:sz w:val="32"/>
          <w:szCs w:val="32"/>
        </w:rPr>
      </w:pPr>
      <w:r>
        <w:rPr>
          <w:rFonts w:ascii="Times New Roman" w:eastAsia="仿宋_GB2312" w:hAnsi="Times New Roman"/>
          <w:sz w:val="32"/>
          <w:szCs w:val="32"/>
        </w:rPr>
        <w:t>及时发现感染结核病的乳用（包括奶水牛）、种用牛；掌握牛结核病流行情况，采取有针对性措施，推动牛结核病净化工作。</w:t>
      </w: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二、监测范围及数量</w:t>
      </w:r>
    </w:p>
    <w:p w:rsidR="00516426" w:rsidRDefault="00516426">
      <w:pPr>
        <w:spacing w:line="360" w:lineRule="auto"/>
        <w:ind w:firstLineChars="200" w:firstLine="640"/>
        <w:rPr>
          <w:rFonts w:ascii="Times New Roman" w:eastAsia="楷体_GB2312" w:hAnsi="Times New Roman"/>
          <w:bCs/>
          <w:sz w:val="32"/>
          <w:szCs w:val="32"/>
        </w:rPr>
      </w:pPr>
      <w:r>
        <w:rPr>
          <w:rFonts w:ascii="Times New Roman" w:eastAsia="楷体_GB2312" w:hAnsi="Times New Roman"/>
          <w:bCs/>
          <w:sz w:val="32"/>
          <w:szCs w:val="32"/>
        </w:rPr>
        <w:t>（一）范围</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所有</w:t>
      </w:r>
      <w:r>
        <w:rPr>
          <w:rFonts w:ascii="Times New Roman" w:eastAsia="仿宋_GB2312" w:hAnsi="Times New Roman" w:hint="eastAsia"/>
          <w:sz w:val="32"/>
          <w:szCs w:val="32"/>
        </w:rPr>
        <w:t>大于</w:t>
      </w:r>
      <w:r>
        <w:rPr>
          <w:rFonts w:ascii="Times New Roman" w:eastAsia="仿宋_GB2312" w:hAnsi="Times New Roman" w:hint="eastAsia"/>
          <w:sz w:val="32"/>
          <w:szCs w:val="32"/>
        </w:rPr>
        <w:t>1</w:t>
      </w:r>
      <w:r>
        <w:rPr>
          <w:rFonts w:ascii="Times New Roman" w:eastAsia="仿宋_GB2312" w:hAnsi="Times New Roman" w:hint="eastAsia"/>
          <w:sz w:val="32"/>
          <w:szCs w:val="32"/>
        </w:rPr>
        <w:t>月龄的</w:t>
      </w:r>
      <w:r>
        <w:rPr>
          <w:rFonts w:ascii="Times New Roman" w:eastAsia="仿宋_GB2312" w:hAnsi="Times New Roman"/>
          <w:sz w:val="32"/>
          <w:szCs w:val="32"/>
        </w:rPr>
        <w:t>乳用牛（包括奶水牛）</w:t>
      </w:r>
      <w:r>
        <w:rPr>
          <w:rFonts w:ascii="Times New Roman" w:eastAsia="仿宋_GB2312" w:hAnsi="Times New Roman" w:hint="eastAsia"/>
          <w:sz w:val="32"/>
          <w:szCs w:val="32"/>
        </w:rPr>
        <w:t>、</w:t>
      </w:r>
      <w:r>
        <w:rPr>
          <w:rFonts w:ascii="Times New Roman" w:eastAsia="仿宋_GB2312" w:hAnsi="Times New Roman"/>
          <w:sz w:val="32"/>
          <w:szCs w:val="32"/>
        </w:rPr>
        <w:t>种牛</w:t>
      </w:r>
      <w:r>
        <w:rPr>
          <w:rFonts w:ascii="Times New Roman" w:eastAsia="仿宋_GB2312" w:hAnsi="Times New Roman" w:hint="eastAsia"/>
          <w:sz w:val="32"/>
          <w:szCs w:val="32"/>
        </w:rPr>
        <w:t>及其后备牛</w:t>
      </w:r>
      <w:r>
        <w:rPr>
          <w:rFonts w:ascii="Times New Roman" w:eastAsia="仿宋_GB2312" w:hAnsi="Times New Roman"/>
          <w:sz w:val="32"/>
          <w:szCs w:val="32"/>
        </w:rPr>
        <w:t>。</w:t>
      </w:r>
    </w:p>
    <w:p w:rsidR="00516426" w:rsidRDefault="00516426">
      <w:pPr>
        <w:spacing w:line="360" w:lineRule="auto"/>
        <w:ind w:firstLineChars="200" w:firstLine="640"/>
        <w:rPr>
          <w:rFonts w:ascii="Times New Roman" w:eastAsia="楷体_GB2312" w:hAnsi="Times New Roman"/>
          <w:bCs/>
          <w:sz w:val="32"/>
          <w:szCs w:val="32"/>
        </w:rPr>
      </w:pPr>
      <w:r>
        <w:rPr>
          <w:rFonts w:ascii="Times New Roman" w:eastAsia="楷体_GB2312" w:hAnsi="Times New Roman"/>
          <w:bCs/>
          <w:sz w:val="32"/>
          <w:szCs w:val="32"/>
        </w:rPr>
        <w:t>（二）数量及分工</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自治区财政安排专项补助经费的县（市、区）监测数量不得少于下达的监测任务量（详见</w:t>
      </w:r>
      <w:r>
        <w:rPr>
          <w:rFonts w:ascii="Times New Roman" w:eastAsia="仿宋_GB2312" w:hAnsi="Times New Roman" w:hint="eastAsia"/>
          <w:sz w:val="32"/>
          <w:szCs w:val="32"/>
        </w:rPr>
        <w:t>附件</w:t>
      </w:r>
      <w:r>
        <w:rPr>
          <w:rFonts w:ascii="Times New Roman" w:eastAsia="仿宋_GB2312" w:hAnsi="Times New Roman"/>
          <w:sz w:val="32"/>
          <w:szCs w:val="32"/>
        </w:rPr>
        <w:t>），其他县（市、区）自行解决监测经费。</w:t>
      </w: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三、监测时间</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对新建场和检出阳性场，每半年监测一次。对以前监测的阴性场，每年至少进行一次集中监测，具体时间由各地根据实际情况安排。发现可疑病例，随时采样，及时检测。</w:t>
      </w: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四、检测方法</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按照国家标准（</w:t>
      </w:r>
      <w:r>
        <w:rPr>
          <w:rFonts w:ascii="Times New Roman" w:eastAsia="仿宋_GB2312" w:hAnsi="Times New Roman"/>
          <w:sz w:val="32"/>
          <w:szCs w:val="32"/>
        </w:rPr>
        <w:t>GB/T</w:t>
      </w:r>
      <w:r>
        <w:rPr>
          <w:rFonts w:ascii="Times New Roman" w:eastAsia="仿宋_GB2312" w:hAnsi="Times New Roman" w:hint="eastAsia"/>
          <w:sz w:val="32"/>
          <w:szCs w:val="32"/>
        </w:rPr>
        <w:t xml:space="preserve"> </w:t>
      </w:r>
      <w:r>
        <w:rPr>
          <w:rFonts w:ascii="Times New Roman" w:eastAsia="仿宋_GB2312" w:hAnsi="Times New Roman"/>
          <w:sz w:val="32"/>
          <w:szCs w:val="32"/>
        </w:rPr>
        <w:t>18645-2020</w:t>
      </w:r>
      <w:r>
        <w:rPr>
          <w:rFonts w:ascii="Times New Roman" w:eastAsia="仿宋_GB2312" w:hAnsi="Times New Roman"/>
          <w:sz w:val="32"/>
          <w:szCs w:val="32"/>
        </w:rPr>
        <w:t>），用牛分枝杆菌结合菌素试验（</w:t>
      </w:r>
      <w:r>
        <w:rPr>
          <w:rFonts w:ascii="Times New Roman" w:eastAsia="仿宋_GB2312" w:hAnsi="Times New Roman"/>
          <w:sz w:val="32"/>
          <w:szCs w:val="32"/>
        </w:rPr>
        <w:t>PPD</w:t>
      </w:r>
      <w:r>
        <w:rPr>
          <w:rFonts w:ascii="Times New Roman" w:eastAsia="仿宋_GB2312" w:hAnsi="Times New Roman"/>
          <w:sz w:val="32"/>
          <w:szCs w:val="32"/>
        </w:rPr>
        <w:t>）进行检测；或用外周血</w:t>
      </w:r>
      <w:r>
        <w:rPr>
          <w:rFonts w:ascii="Times New Roman" w:eastAsia="仿宋_GB2312" w:hAnsi="Times New Roman"/>
          <w:sz w:val="32"/>
          <w:szCs w:val="32"/>
        </w:rPr>
        <w:t>γ</w:t>
      </w:r>
      <w:r>
        <w:rPr>
          <w:rFonts w:ascii="Times New Roman" w:eastAsia="仿宋_GB2312" w:hAnsi="Times New Roman"/>
          <w:sz w:val="32"/>
          <w:szCs w:val="32"/>
        </w:rPr>
        <w:t>干扰素体外释放检测法进行检测。</w:t>
      </w:r>
    </w:p>
    <w:p w:rsidR="00516426" w:rsidRDefault="00516426">
      <w:pPr>
        <w:spacing w:line="360" w:lineRule="auto"/>
        <w:ind w:firstLineChars="200" w:firstLine="640"/>
        <w:rPr>
          <w:rFonts w:ascii="Times New Roman" w:eastAsia="仿宋_GB2312" w:hAnsi="Times New Roman"/>
          <w:kern w:val="0"/>
          <w:sz w:val="32"/>
        </w:rPr>
      </w:pPr>
      <w:r>
        <w:rPr>
          <w:rFonts w:ascii="Times New Roman" w:eastAsia="仿宋_GB2312" w:hAnsi="Times New Roman"/>
          <w:kern w:val="0"/>
          <w:sz w:val="32"/>
        </w:rPr>
        <w:t>对皮内变态反应检测阳性的动物，</w:t>
      </w:r>
      <w:r>
        <w:rPr>
          <w:rFonts w:ascii="Times New Roman" w:eastAsia="仿宋_GB2312" w:hAnsi="Times New Roman"/>
          <w:kern w:val="0"/>
          <w:sz w:val="32"/>
        </w:rPr>
        <w:t>45</w:t>
      </w:r>
      <w:r>
        <w:rPr>
          <w:rFonts w:ascii="Times New Roman" w:eastAsia="仿宋_GB2312" w:hAnsi="Times New Roman"/>
          <w:kern w:val="0"/>
          <w:sz w:val="32"/>
        </w:rPr>
        <w:t>天后用牛分枝杆菌和禽分</w:t>
      </w:r>
      <w:r>
        <w:rPr>
          <w:rFonts w:ascii="Times New Roman" w:eastAsia="仿宋_GB2312" w:hAnsi="Times New Roman"/>
          <w:kern w:val="0"/>
          <w:sz w:val="32"/>
        </w:rPr>
        <w:lastRenderedPageBreak/>
        <w:t>枝杆菌</w:t>
      </w:r>
      <w:r>
        <w:rPr>
          <w:rFonts w:ascii="Times New Roman" w:eastAsia="仿宋_GB2312" w:hAnsi="Times New Roman"/>
          <w:kern w:val="0"/>
          <w:sz w:val="32"/>
        </w:rPr>
        <w:t>PPD</w:t>
      </w:r>
      <w:r>
        <w:rPr>
          <w:rFonts w:ascii="Times New Roman" w:eastAsia="仿宋_GB2312" w:hAnsi="Times New Roman"/>
          <w:kern w:val="0"/>
          <w:sz w:val="32"/>
        </w:rPr>
        <w:t>在颈部两侧或颈部同侧相距</w:t>
      </w:r>
      <w:r>
        <w:rPr>
          <w:rFonts w:ascii="Times New Roman" w:eastAsia="仿宋_GB2312" w:hAnsi="Times New Roman"/>
          <w:kern w:val="0"/>
          <w:sz w:val="32"/>
        </w:rPr>
        <w:t>12</w:t>
      </w:r>
      <w:r>
        <w:rPr>
          <w:rFonts w:ascii="Times New Roman" w:eastAsia="仿宋_GB2312" w:hAnsi="Times New Roman"/>
          <w:kern w:val="0"/>
          <w:sz w:val="32"/>
          <w:lang/>
        </w:rPr>
        <w:t>—</w:t>
      </w:r>
      <w:r>
        <w:rPr>
          <w:rFonts w:ascii="Times New Roman" w:eastAsia="仿宋_GB2312" w:hAnsi="Times New Roman"/>
          <w:kern w:val="0"/>
          <w:sz w:val="32"/>
        </w:rPr>
        <w:t>15cm</w:t>
      </w:r>
      <w:r>
        <w:rPr>
          <w:rFonts w:ascii="Times New Roman" w:eastAsia="仿宋_GB2312" w:hAnsi="Times New Roman"/>
          <w:kern w:val="0"/>
          <w:sz w:val="32"/>
        </w:rPr>
        <w:t>的两个部位进行比较皮内变态反应试验（</w:t>
      </w:r>
      <w:r>
        <w:rPr>
          <w:rFonts w:ascii="Times New Roman" w:eastAsia="仿宋_GB2312" w:hAnsi="Times New Roman"/>
          <w:kern w:val="0"/>
          <w:sz w:val="32"/>
        </w:rPr>
        <w:t>GB/T 18645-2020</w:t>
      </w:r>
      <w:r>
        <w:rPr>
          <w:rFonts w:ascii="Times New Roman" w:eastAsia="仿宋_GB2312" w:hAnsi="Times New Roman"/>
          <w:kern w:val="0"/>
          <w:sz w:val="32"/>
        </w:rPr>
        <w:t>）复检，或</w:t>
      </w:r>
      <w:r>
        <w:rPr>
          <w:rFonts w:ascii="Times New Roman" w:eastAsia="仿宋_GB2312" w:hAnsi="Times New Roman"/>
          <w:sz w:val="32"/>
          <w:szCs w:val="32"/>
        </w:rPr>
        <w:t>7</w:t>
      </w:r>
      <w:r>
        <w:rPr>
          <w:rFonts w:ascii="Times New Roman" w:eastAsia="仿宋_GB2312" w:hAnsi="Times New Roman"/>
          <w:sz w:val="32"/>
          <w:szCs w:val="32"/>
        </w:rPr>
        <w:t>天后采用外周</w:t>
      </w:r>
      <w:r>
        <w:rPr>
          <w:rFonts w:ascii="Times New Roman" w:eastAsia="仿宋_GB2312" w:hAnsi="Times New Roman"/>
          <w:kern w:val="0"/>
          <w:sz w:val="32"/>
        </w:rPr>
        <w:t>血</w:t>
      </w:r>
      <w:r>
        <w:rPr>
          <w:rFonts w:ascii="Times New Roman" w:eastAsia="仿宋_GB2312" w:hAnsi="Times New Roman"/>
          <w:kern w:val="0"/>
          <w:sz w:val="32"/>
        </w:rPr>
        <w:t>γ</w:t>
      </w:r>
      <w:r>
        <w:rPr>
          <w:rFonts w:ascii="Times New Roman" w:eastAsia="仿宋_GB2312" w:hAnsi="Times New Roman"/>
          <w:kern w:val="0"/>
          <w:sz w:val="32"/>
        </w:rPr>
        <w:t>干扰素体外释放检测法（</w:t>
      </w:r>
      <w:r>
        <w:rPr>
          <w:rFonts w:ascii="Times New Roman" w:eastAsia="仿宋_GB2312" w:hAnsi="Times New Roman"/>
          <w:kern w:val="0"/>
          <w:sz w:val="32"/>
        </w:rPr>
        <w:t>GB/T 18645-2020</w:t>
      </w:r>
      <w:r>
        <w:rPr>
          <w:rFonts w:ascii="Times New Roman" w:eastAsia="仿宋_GB2312" w:hAnsi="Times New Roman"/>
          <w:kern w:val="0"/>
          <w:sz w:val="32"/>
        </w:rPr>
        <w:t>）复检。</w:t>
      </w: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五、结果判定</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kern w:val="0"/>
          <w:sz w:val="32"/>
        </w:rPr>
        <w:t>皮内变态反应复检阳性牛或外周血</w:t>
      </w:r>
      <w:r>
        <w:rPr>
          <w:rFonts w:ascii="Times New Roman" w:eastAsia="仿宋_GB2312" w:hAnsi="Times New Roman"/>
          <w:kern w:val="0"/>
          <w:sz w:val="32"/>
        </w:rPr>
        <w:t>γ</w:t>
      </w:r>
      <w:r>
        <w:rPr>
          <w:rFonts w:ascii="Times New Roman" w:eastAsia="仿宋_GB2312" w:hAnsi="Times New Roman"/>
          <w:kern w:val="0"/>
          <w:sz w:val="32"/>
        </w:rPr>
        <w:t>干扰素体外释放检测法检测阳性牛，判定为结核病牛。</w:t>
      </w: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六、检测阳性动物的处理</w:t>
      </w:r>
    </w:p>
    <w:p w:rsidR="00516426" w:rsidRDefault="00516426">
      <w:pPr>
        <w:spacing w:line="360" w:lineRule="auto"/>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（一）按照《牛结核病防治技术规范》对阳性动物进行扑杀和无害化处理；隔离阳性场/群，定期进行跟踪检测。</w:t>
      </w:r>
    </w:p>
    <w:p w:rsidR="00516426" w:rsidRDefault="00516426">
      <w:pPr>
        <w:spacing w:line="360" w:lineRule="auto"/>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（二）各地应及时对每个新检出阳性动物的场点开展流行病学调查，并将调查报告上报至自治区动物疫病预防控制中心防控应急和物资供应科。联系人：闭</w:t>
      </w:r>
      <w:r>
        <w:rPr>
          <w:rFonts w:ascii="仿宋_GB2312" w:hAnsi="Times New Roman" w:hint="eastAsia"/>
          <w:sz w:val="32"/>
          <w:szCs w:val="32"/>
        </w:rPr>
        <w:t>璟</w:t>
      </w:r>
      <w:r>
        <w:rPr>
          <w:rFonts w:ascii="仿宋_GB2312" w:eastAsia="仿宋_GB2312" w:hAnsi="Times New Roman" w:hint="eastAsia"/>
          <w:sz w:val="32"/>
          <w:szCs w:val="32"/>
        </w:rPr>
        <w:t>珊，电话：</w:t>
      </w:r>
      <w:r>
        <w:rPr>
          <w:rFonts w:ascii="Times New Roman" w:eastAsia="仿宋_GB2312" w:hAnsi="Times New Roman"/>
          <w:kern w:val="0"/>
          <w:sz w:val="32"/>
        </w:rPr>
        <w:t>0771-3810823</w:t>
      </w:r>
      <w:r>
        <w:rPr>
          <w:rFonts w:ascii="仿宋_GB2312" w:eastAsia="仿宋_GB2312" w:hAnsi="Times New Roman" w:hint="eastAsia"/>
          <w:sz w:val="32"/>
          <w:szCs w:val="32"/>
        </w:rPr>
        <w:t>，电子邮箱：</w:t>
      </w:r>
      <w:r>
        <w:rPr>
          <w:rFonts w:ascii="Times New Roman" w:eastAsia="仿宋_GB2312" w:hAnsi="Times New Roman"/>
          <w:kern w:val="0"/>
          <w:sz w:val="32"/>
        </w:rPr>
        <w:t>gxcsys@163.com</w:t>
      </w:r>
      <w:r>
        <w:rPr>
          <w:rFonts w:ascii="仿宋_GB2312" w:eastAsia="仿宋_GB2312" w:hAnsi="Times New Roman" w:hint="eastAsia"/>
          <w:sz w:val="32"/>
          <w:szCs w:val="32"/>
        </w:rPr>
        <w:t>。</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（三）各地阳性监测结果经自治区动物疫病预防控制中心审核后，应通报当地卫生健康部门。</w:t>
      </w: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七、生物安全防护</w:t>
      </w:r>
    </w:p>
    <w:p w:rsidR="00516426" w:rsidRDefault="00516426">
      <w:pPr>
        <w:spacing w:line="360" w:lineRule="auto"/>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检测和采样人员需做好必要的个人防护，如戴口罩和手套、穿工作服等。</w:t>
      </w:r>
    </w:p>
    <w:p w:rsidR="00516426" w:rsidRDefault="00516426">
      <w:pPr>
        <w:spacing w:line="360" w:lineRule="auto"/>
        <w:ind w:firstLineChars="200" w:firstLine="640"/>
        <w:rPr>
          <w:rFonts w:ascii="Times New Roman" w:eastAsia="仿宋_GB2312" w:hAnsi="Times New Roman" w:hint="eastAsia"/>
          <w:sz w:val="32"/>
          <w:szCs w:val="32"/>
        </w:rPr>
      </w:pPr>
    </w:p>
    <w:p w:rsidR="00516426" w:rsidRDefault="00516426">
      <w:pPr>
        <w:spacing w:line="360" w:lineRule="auto"/>
        <w:ind w:leftChars="305" w:left="1699" w:hangingChars="331" w:hanging="1059"/>
        <w:rPr>
          <w:rFonts w:ascii="Times New Roman" w:eastAsia="仿宋_GB2312" w:hAnsi="Times New Roman"/>
          <w:sz w:val="32"/>
          <w:szCs w:val="32"/>
        </w:rPr>
      </w:pPr>
      <w:r>
        <w:rPr>
          <w:rFonts w:ascii="Times New Roman" w:eastAsia="仿宋_GB2312" w:hAnsi="Times New Roman" w:hint="eastAsia"/>
          <w:sz w:val="32"/>
          <w:szCs w:val="32"/>
        </w:rPr>
        <w:t>附件：自治区专项补助经费的市、县（市、区）名单及牛结核病监测数量</w:t>
      </w:r>
    </w:p>
    <w:p w:rsidR="00516426" w:rsidRDefault="00516426">
      <w:pPr>
        <w:spacing w:line="600" w:lineRule="exact"/>
        <w:rPr>
          <w:rFonts w:ascii="Times New Roman" w:eastAsia="黑体" w:hAnsi="Times New Roman" w:hint="eastAsia"/>
          <w:sz w:val="32"/>
          <w:szCs w:val="32"/>
        </w:rPr>
      </w:pPr>
      <w:r>
        <w:rPr>
          <w:rFonts w:ascii="Times New Roman" w:eastAsia="仿宋_GB2312" w:hAnsi="Times New Roman"/>
          <w:kern w:val="0"/>
          <w:sz w:val="32"/>
          <w:szCs w:val="32"/>
        </w:rPr>
        <w:br w:type="page"/>
      </w:r>
      <w:r>
        <w:rPr>
          <w:rFonts w:ascii="Times New Roman" w:eastAsia="黑体" w:hAnsi="Times New Roman" w:hint="eastAsia"/>
          <w:sz w:val="32"/>
          <w:szCs w:val="32"/>
        </w:rPr>
        <w:lastRenderedPageBreak/>
        <w:t>附件</w:t>
      </w:r>
    </w:p>
    <w:p w:rsidR="00516426" w:rsidRDefault="00516426">
      <w:pPr>
        <w:spacing w:line="600" w:lineRule="exact"/>
        <w:rPr>
          <w:rFonts w:ascii="Times New Roman" w:eastAsia="黑体" w:hAnsi="Times New Roman"/>
          <w:sz w:val="32"/>
          <w:szCs w:val="32"/>
        </w:rPr>
      </w:pPr>
    </w:p>
    <w:p w:rsidR="00516426" w:rsidRDefault="00516426">
      <w:pPr>
        <w:spacing w:line="597" w:lineRule="exact"/>
        <w:jc w:val="center"/>
        <w:rPr>
          <w:rFonts w:ascii="Times New Roman" w:eastAsia="方正小标宋简体" w:hAnsi="Times New Roman"/>
          <w:sz w:val="44"/>
          <w:szCs w:val="44"/>
        </w:rPr>
      </w:pPr>
      <w:r>
        <w:rPr>
          <w:rFonts w:ascii="Times New Roman" w:eastAsia="方正小标宋简体" w:hAnsi="Times New Roman"/>
          <w:sz w:val="44"/>
          <w:szCs w:val="44"/>
        </w:rPr>
        <w:t>自治区专项补助经费的市、</w:t>
      </w:r>
      <w:r>
        <w:rPr>
          <w:rFonts w:ascii="Times New Roman" w:eastAsia="方正小标宋简体" w:hAnsi="Times New Roman" w:hint="eastAsia"/>
          <w:sz w:val="44"/>
          <w:szCs w:val="44"/>
        </w:rPr>
        <w:t>县（市、区）</w:t>
      </w:r>
      <w:r>
        <w:rPr>
          <w:rFonts w:ascii="Times New Roman" w:eastAsia="方正小标宋简体" w:hAnsi="Times New Roman"/>
          <w:sz w:val="44"/>
          <w:szCs w:val="44"/>
        </w:rPr>
        <w:t>名单</w:t>
      </w:r>
    </w:p>
    <w:p w:rsidR="00516426" w:rsidRDefault="00516426">
      <w:pPr>
        <w:spacing w:line="597" w:lineRule="exact"/>
        <w:jc w:val="center"/>
        <w:rPr>
          <w:rFonts w:ascii="Times New Roman" w:eastAsia="方正小标宋简体" w:hAnsi="Times New Roman"/>
          <w:sz w:val="44"/>
          <w:szCs w:val="44"/>
        </w:rPr>
      </w:pPr>
      <w:r>
        <w:rPr>
          <w:rFonts w:ascii="Times New Roman" w:eastAsia="方正小标宋简体" w:hAnsi="Times New Roman"/>
          <w:sz w:val="44"/>
          <w:szCs w:val="44"/>
        </w:rPr>
        <w:t>及牛结核病监测数量</w:t>
      </w:r>
    </w:p>
    <w:tbl>
      <w:tblPr>
        <w:tblW w:w="5000" w:type="pct"/>
        <w:tblInd w:w="0" w:type="dxa"/>
        <w:tblLook w:val="0000"/>
      </w:tblPr>
      <w:tblGrid>
        <w:gridCol w:w="2846"/>
        <w:gridCol w:w="2447"/>
        <w:gridCol w:w="1725"/>
        <w:gridCol w:w="2407"/>
      </w:tblGrid>
      <w:tr w:rsidR="00516426">
        <w:trPr>
          <w:trHeight w:val="230"/>
        </w:trPr>
        <w:tc>
          <w:tcPr>
            <w:tcW w:w="1510" w:type="pct"/>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 w:val="20"/>
                <w:szCs w:val="20"/>
              </w:rPr>
            </w:pPr>
            <w:r>
              <w:rPr>
                <w:rFonts w:ascii="Times New Roman" w:hAnsi="Times New Roman"/>
                <w:kern w:val="0"/>
                <w:sz w:val="20"/>
                <w:szCs w:val="20"/>
              </w:rPr>
              <w:t>市县</w:t>
            </w:r>
          </w:p>
        </w:tc>
        <w:tc>
          <w:tcPr>
            <w:tcW w:w="3490" w:type="pct"/>
            <w:gridSpan w:val="3"/>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 w:val="20"/>
                <w:szCs w:val="20"/>
              </w:rPr>
            </w:pPr>
            <w:r>
              <w:rPr>
                <w:rFonts w:ascii="Times New Roman" w:hAnsi="Times New Roman"/>
                <w:kern w:val="0"/>
                <w:sz w:val="20"/>
                <w:szCs w:val="20"/>
              </w:rPr>
              <w:t>牛结核病（份）</w:t>
            </w:r>
          </w:p>
        </w:tc>
      </w:tr>
      <w:tr w:rsidR="005164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p>
        </w:tc>
      </w:tr>
      <w:tr w:rsidR="00516426">
        <w:trPr>
          <w:trHeight w:hRule="exact" w:val="284"/>
        </w:trPr>
        <w:tc>
          <w:tcPr>
            <w:tcW w:w="0" w:type="auto"/>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p>
        </w:tc>
        <w:tc>
          <w:tcPr>
            <w:tcW w:w="1298" w:type="pct"/>
            <w:tcBorders>
              <w:top w:val="nil"/>
              <w:left w:val="nil"/>
              <w:bottom w:val="single" w:sz="4" w:space="0" w:color="auto"/>
              <w:right w:val="single" w:sz="4" w:space="0" w:color="auto"/>
            </w:tcBorders>
            <w:vAlign w:val="center"/>
          </w:tcPr>
          <w:p w:rsidR="00516426" w:rsidRDefault="00516426">
            <w:pPr>
              <w:widowControl/>
              <w:jc w:val="center"/>
              <w:rPr>
                <w:rFonts w:ascii="Times New Roman" w:hAnsi="Times New Roman"/>
                <w:kern w:val="0"/>
                <w:sz w:val="20"/>
                <w:szCs w:val="20"/>
              </w:rPr>
            </w:pPr>
            <w:r>
              <w:rPr>
                <w:rFonts w:ascii="Times New Roman" w:hAnsi="Times New Roman"/>
                <w:kern w:val="0"/>
                <w:sz w:val="20"/>
                <w:szCs w:val="20"/>
              </w:rPr>
              <w:t>监测任务</w:t>
            </w:r>
          </w:p>
        </w:tc>
        <w:tc>
          <w:tcPr>
            <w:tcW w:w="915" w:type="pct"/>
            <w:tcBorders>
              <w:top w:val="nil"/>
              <w:left w:val="nil"/>
              <w:bottom w:val="single" w:sz="4" w:space="0" w:color="auto"/>
              <w:right w:val="single" w:sz="4" w:space="0" w:color="auto"/>
            </w:tcBorders>
            <w:vAlign w:val="center"/>
          </w:tcPr>
          <w:p w:rsidR="00516426" w:rsidRDefault="00516426">
            <w:pPr>
              <w:widowControl/>
              <w:jc w:val="center"/>
              <w:rPr>
                <w:rFonts w:ascii="Times New Roman" w:hAnsi="Times New Roman"/>
                <w:kern w:val="0"/>
                <w:sz w:val="20"/>
                <w:szCs w:val="20"/>
              </w:rPr>
            </w:pPr>
            <w:r>
              <w:rPr>
                <w:rFonts w:ascii="Times New Roman" w:hAnsi="Times New Roman"/>
                <w:kern w:val="0"/>
                <w:sz w:val="20"/>
                <w:szCs w:val="20"/>
              </w:rPr>
              <w:t>实际监测</w:t>
            </w:r>
          </w:p>
        </w:tc>
        <w:tc>
          <w:tcPr>
            <w:tcW w:w="1277" w:type="pct"/>
            <w:tcBorders>
              <w:top w:val="nil"/>
              <w:left w:val="nil"/>
              <w:bottom w:val="single" w:sz="4" w:space="0" w:color="auto"/>
              <w:right w:val="single" w:sz="4" w:space="0" w:color="auto"/>
            </w:tcBorders>
            <w:vAlign w:val="center"/>
          </w:tcPr>
          <w:p w:rsidR="00516426" w:rsidRDefault="00516426">
            <w:pPr>
              <w:widowControl/>
              <w:jc w:val="center"/>
              <w:rPr>
                <w:rFonts w:ascii="Times New Roman" w:hAnsi="Times New Roman"/>
                <w:kern w:val="0"/>
                <w:sz w:val="20"/>
                <w:szCs w:val="20"/>
              </w:rPr>
            </w:pPr>
            <w:r>
              <w:rPr>
                <w:rFonts w:ascii="Times New Roman" w:hAnsi="Times New Roman"/>
                <w:kern w:val="0"/>
                <w:sz w:val="20"/>
                <w:szCs w:val="20"/>
              </w:rPr>
              <w:t>阳性结果</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全区合计</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15780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bCs/>
                <w:kern w:val="0"/>
                <w:sz w:val="20"/>
                <w:szCs w:val="20"/>
              </w:rPr>
            </w:pPr>
            <w:r>
              <w:rPr>
                <w:rFonts w:ascii="Times New Roman" w:hAnsi="Times New Roman"/>
                <w:bCs/>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bCs/>
                <w:kern w:val="0"/>
                <w:sz w:val="20"/>
                <w:szCs w:val="20"/>
              </w:rPr>
            </w:pPr>
            <w:r>
              <w:rPr>
                <w:rFonts w:ascii="Times New Roman" w:hAnsi="Times New Roman"/>
                <w:bCs/>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一、南宁市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3,980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bCs/>
                <w:kern w:val="0"/>
                <w:sz w:val="20"/>
                <w:szCs w:val="20"/>
              </w:rPr>
            </w:pPr>
            <w:r>
              <w:rPr>
                <w:rFonts w:ascii="Times New Roman" w:hAnsi="Times New Roman"/>
                <w:bCs/>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bCs/>
                <w:kern w:val="0"/>
                <w:sz w:val="20"/>
                <w:szCs w:val="20"/>
              </w:rPr>
            </w:pPr>
            <w:r>
              <w:rPr>
                <w:rFonts w:ascii="Times New Roman" w:hAnsi="Times New Roman"/>
                <w:bCs/>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江南区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西乡塘区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500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横州市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宾阳县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兴宁区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1,680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二、柳州市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500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鹿寨县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200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柳江区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300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三、梧州市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200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梧州市本级</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200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四、北海市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400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北海市本级</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五、钦州市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3,000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浦北县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600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钦北区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1,200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hint="eastAsia"/>
                <w:bCs/>
                <w:kern w:val="0"/>
                <w:sz w:val="20"/>
                <w:szCs w:val="20"/>
              </w:rPr>
            </w:pPr>
            <w:r>
              <w:rPr>
                <w:rFonts w:hint="eastAsia"/>
                <w:sz w:val="20"/>
                <w:szCs w:val="20"/>
              </w:rPr>
              <w:t>灵山县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1,200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六、贵港市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1100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覃塘区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桂平市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1000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七、贺州市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1,700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贺州市本级</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1,200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钟山县</w:t>
            </w:r>
          </w:p>
        </w:tc>
        <w:tc>
          <w:tcPr>
            <w:tcW w:w="1298" w:type="pct"/>
            <w:tcBorders>
              <w:top w:val="single" w:sz="4" w:space="0" w:color="auto"/>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500</w:t>
            </w:r>
          </w:p>
        </w:tc>
        <w:tc>
          <w:tcPr>
            <w:tcW w:w="915" w:type="pct"/>
            <w:tcBorders>
              <w:top w:val="single" w:sz="4" w:space="0" w:color="auto"/>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single" w:sz="4" w:space="0" w:color="auto"/>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八、百色市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2000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田东县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2000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九、河池市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300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河池市本级</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300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十、来宾市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1,600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来宾市本级</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兴宾区</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800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bCs/>
                <w:kern w:val="0"/>
                <w:sz w:val="20"/>
                <w:szCs w:val="20"/>
              </w:rPr>
            </w:pPr>
            <w:r>
              <w:rPr>
                <w:rFonts w:hint="eastAsia"/>
                <w:sz w:val="20"/>
                <w:szCs w:val="20"/>
              </w:rPr>
              <w:t>武宣县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bCs/>
                <w:kern w:val="0"/>
                <w:sz w:val="20"/>
                <w:szCs w:val="20"/>
              </w:rPr>
            </w:pPr>
            <w:r>
              <w:rPr>
                <w:rFonts w:ascii="Times New Roman" w:hAnsi="Times New Roman"/>
                <w:sz w:val="20"/>
                <w:szCs w:val="20"/>
              </w:rPr>
              <w:t>400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szCs w:val="22"/>
              </w:rPr>
            </w:pP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十一、崇左市</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516426">
        <w:trPr>
          <w:trHeight w:hRule="exact" w:val="284"/>
        </w:trPr>
        <w:tc>
          <w:tcPr>
            <w:tcW w:w="1510" w:type="pct"/>
            <w:tcBorders>
              <w:top w:val="nil"/>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 w:val="20"/>
                <w:szCs w:val="20"/>
              </w:rPr>
            </w:pPr>
            <w:r>
              <w:rPr>
                <w:rFonts w:hint="eastAsia"/>
                <w:sz w:val="20"/>
                <w:szCs w:val="20"/>
              </w:rPr>
              <w:t>扶绥县</w:t>
            </w:r>
          </w:p>
        </w:tc>
        <w:tc>
          <w:tcPr>
            <w:tcW w:w="1298" w:type="pct"/>
            <w:tcBorders>
              <w:top w:val="nil"/>
              <w:left w:val="nil"/>
              <w:bottom w:val="single" w:sz="4" w:space="0" w:color="auto"/>
              <w:right w:val="single" w:sz="4" w:space="0" w:color="auto"/>
            </w:tcBorders>
            <w:noWrap/>
            <w:vAlign w:val="center"/>
          </w:tcPr>
          <w:p w:rsidR="00516426" w:rsidRDefault="00516426">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7" w:type="pct"/>
            <w:tcBorders>
              <w:top w:val="nil"/>
              <w:left w:val="nil"/>
              <w:bottom w:val="single" w:sz="4" w:space="0" w:color="auto"/>
              <w:right w:val="single" w:sz="4" w:space="0" w:color="auto"/>
            </w:tcBorders>
            <w:noWrap/>
            <w:vAlign w:val="center"/>
          </w:tcPr>
          <w:p w:rsidR="00516426" w:rsidRDefault="00516426">
            <w:pPr>
              <w:widowControl/>
              <w:jc w:val="left"/>
              <w:rPr>
                <w:rFonts w:ascii="Times New Roman" w:hAnsi="Times New Roman"/>
                <w:kern w:val="0"/>
                <w:sz w:val="20"/>
                <w:szCs w:val="20"/>
              </w:rPr>
            </w:pPr>
            <w:r>
              <w:rPr>
                <w:rFonts w:ascii="Times New Roman" w:hAnsi="Times New Roman"/>
                <w:kern w:val="0"/>
                <w:sz w:val="20"/>
                <w:szCs w:val="20"/>
              </w:rPr>
              <w:t xml:space="preserve">　</w:t>
            </w:r>
          </w:p>
        </w:tc>
      </w:tr>
    </w:tbl>
    <w:p w:rsidR="00516426" w:rsidRDefault="00516426">
      <w:pPr>
        <w:spacing w:line="600" w:lineRule="exact"/>
        <w:jc w:val="left"/>
        <w:rPr>
          <w:rFonts w:ascii="Times New Roman" w:eastAsia="黑体" w:hAnsi="Times New Roman"/>
          <w:sz w:val="32"/>
          <w:szCs w:val="32"/>
        </w:rPr>
      </w:pPr>
      <w:r>
        <w:rPr>
          <w:rFonts w:ascii="Times New Roman" w:hAnsi="Times New Roman" w:hint="eastAsia"/>
          <w:szCs w:val="22"/>
        </w:rPr>
        <w:t xml:space="preserve"> </w:t>
      </w: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8</w:t>
      </w:r>
    </w:p>
    <w:p w:rsidR="00516426" w:rsidRDefault="00516426">
      <w:pPr>
        <w:spacing w:line="600" w:lineRule="exact"/>
        <w:jc w:val="center"/>
        <w:rPr>
          <w:rFonts w:ascii="Times New Roman" w:eastAsia="方正小标宋简体" w:hAnsi="Times New Roman"/>
          <w:sz w:val="44"/>
          <w:szCs w:val="44"/>
        </w:rPr>
      </w:pPr>
    </w:p>
    <w:p w:rsidR="00516426" w:rsidRDefault="00516426">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家畜血吸虫监测计划</w:t>
      </w:r>
    </w:p>
    <w:p w:rsidR="00516426" w:rsidRDefault="00516426" w:rsidP="001226CB">
      <w:pPr>
        <w:spacing w:line="600" w:lineRule="exact"/>
        <w:ind w:firstLineChars="196" w:firstLine="412"/>
        <w:rPr>
          <w:rFonts w:ascii="Times New Roman" w:hAnsi="Times New Roman"/>
          <w:bCs/>
          <w:szCs w:val="22"/>
        </w:rPr>
      </w:pP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掌握家畜感染血吸虫状况，发现感染家畜并及时处置，巩固我区血吸虫病传播阻断成果。</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二、监测范围及数量</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原血吸虫病疫区县（市、区），监测的重点为</w:t>
      </w:r>
      <w:r>
        <w:rPr>
          <w:rFonts w:ascii="Times New Roman" w:eastAsia="仿宋_GB2312" w:hAnsi="Times New Roman"/>
          <w:sz w:val="32"/>
          <w:szCs w:val="32"/>
        </w:rPr>
        <w:t>3</w:t>
      </w:r>
      <w:r>
        <w:rPr>
          <w:rFonts w:ascii="Times New Roman" w:eastAsia="仿宋_GB2312" w:hAnsi="Times New Roman"/>
          <w:sz w:val="32"/>
          <w:szCs w:val="32"/>
        </w:rPr>
        <w:t>岁以下耕牛。</w:t>
      </w:r>
    </w:p>
    <w:p w:rsidR="00516426" w:rsidRDefault="00516426">
      <w:pPr>
        <w:pStyle w:val="af9"/>
        <w:spacing w:line="600" w:lineRule="exact"/>
        <w:ind w:left="627" w:firstLineChars="0" w:firstLine="0"/>
        <w:rPr>
          <w:rFonts w:ascii="Times New Roman" w:eastAsia="楷体_GB2312" w:hAnsi="Times New Roman"/>
          <w:sz w:val="32"/>
          <w:szCs w:val="32"/>
        </w:rPr>
      </w:pPr>
      <w:r>
        <w:rPr>
          <w:rFonts w:ascii="Times New Roman" w:eastAsia="楷体_GB2312" w:hAnsi="Times New Roman"/>
          <w:sz w:val="32"/>
          <w:szCs w:val="32"/>
        </w:rPr>
        <w:t>（一）全年监测本地耕牛</w:t>
      </w:r>
      <w:r>
        <w:rPr>
          <w:rFonts w:ascii="Times New Roman" w:eastAsia="楷体_GB2312" w:hAnsi="Times New Roman"/>
          <w:sz w:val="32"/>
          <w:szCs w:val="32"/>
        </w:rPr>
        <w:t>4600</w:t>
      </w:r>
      <w:r>
        <w:rPr>
          <w:rFonts w:ascii="Times New Roman" w:eastAsia="楷体_GB2312" w:hAnsi="Times New Roman"/>
          <w:sz w:val="32"/>
          <w:szCs w:val="32"/>
        </w:rPr>
        <w:t>头次</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宜州区、靖西市、罗城县、横州市、各监测</w:t>
      </w:r>
      <w:r>
        <w:rPr>
          <w:rFonts w:ascii="Times New Roman" w:eastAsia="仿宋_GB2312" w:hAnsi="Times New Roman"/>
          <w:sz w:val="32"/>
          <w:szCs w:val="32"/>
        </w:rPr>
        <w:t>400</w:t>
      </w:r>
      <w:r>
        <w:rPr>
          <w:rFonts w:ascii="Times New Roman" w:eastAsia="仿宋_GB2312" w:hAnsi="Times New Roman"/>
          <w:sz w:val="32"/>
          <w:szCs w:val="32"/>
        </w:rPr>
        <w:t>头次；</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贵港市、武鸣区、宾阳县、东兰县、都安县、金城江区、巴马县、环江县、融水县、桂平市、玉州区、德保县、忻城县、天等县、平果市，各监测</w:t>
      </w:r>
      <w:r>
        <w:rPr>
          <w:rFonts w:ascii="Times New Roman" w:eastAsia="仿宋_GB2312" w:hAnsi="Times New Roman"/>
          <w:sz w:val="32"/>
          <w:szCs w:val="32"/>
        </w:rPr>
        <w:t>200</w:t>
      </w:r>
      <w:r>
        <w:rPr>
          <w:rFonts w:ascii="Times New Roman" w:eastAsia="仿宋_GB2312" w:hAnsi="Times New Roman"/>
          <w:sz w:val="32"/>
          <w:szCs w:val="32"/>
        </w:rPr>
        <w:t>头次。</w:t>
      </w:r>
    </w:p>
    <w:p w:rsidR="00516426" w:rsidRDefault="00516426">
      <w:pPr>
        <w:spacing w:line="600" w:lineRule="exact"/>
        <w:ind w:firstLineChars="196" w:firstLine="627"/>
        <w:rPr>
          <w:rFonts w:ascii="Times New Roman" w:eastAsia="楷体_GB2312" w:hAnsi="Times New Roman"/>
          <w:sz w:val="32"/>
          <w:szCs w:val="32"/>
        </w:rPr>
      </w:pPr>
      <w:r>
        <w:rPr>
          <w:rFonts w:ascii="Times New Roman" w:eastAsia="楷体_GB2312" w:hAnsi="Times New Roman"/>
          <w:sz w:val="32"/>
          <w:szCs w:val="32"/>
        </w:rPr>
        <w:t>（二）外省引进家畜监测</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各县（市、区）另行监测从外省（优先选择江苏、安徽、江西、湖北、湖南、四川、云南等</w:t>
      </w:r>
      <w:r>
        <w:rPr>
          <w:rFonts w:ascii="Times New Roman" w:eastAsia="仿宋_GB2312" w:hAnsi="Times New Roman"/>
          <w:sz w:val="32"/>
          <w:szCs w:val="32"/>
        </w:rPr>
        <w:t>7</w:t>
      </w:r>
      <w:r>
        <w:rPr>
          <w:rFonts w:ascii="Times New Roman" w:eastAsia="仿宋_GB2312" w:hAnsi="Times New Roman"/>
          <w:sz w:val="32"/>
          <w:szCs w:val="32"/>
        </w:rPr>
        <w:t>个未达传播阻断标准的省份），调入的牛、羊、猪、马、狗等家畜</w:t>
      </w:r>
      <w:r>
        <w:rPr>
          <w:rFonts w:ascii="Times New Roman" w:eastAsia="仿宋_GB2312" w:hAnsi="Times New Roman"/>
          <w:sz w:val="32"/>
          <w:szCs w:val="32"/>
        </w:rPr>
        <w:t>100</w:t>
      </w:r>
      <w:r>
        <w:rPr>
          <w:rFonts w:ascii="Times New Roman" w:eastAsia="仿宋_GB2312" w:hAnsi="Times New Roman"/>
          <w:sz w:val="32"/>
          <w:szCs w:val="32"/>
        </w:rPr>
        <w:t>头次（没有调入家畜或调入家畜头数不足</w:t>
      </w:r>
      <w:r>
        <w:rPr>
          <w:rFonts w:ascii="Times New Roman" w:eastAsia="仿宋_GB2312" w:hAnsi="Times New Roman"/>
          <w:sz w:val="32"/>
          <w:szCs w:val="32"/>
        </w:rPr>
        <w:t>100</w:t>
      </w:r>
      <w:r>
        <w:rPr>
          <w:rFonts w:ascii="Times New Roman" w:eastAsia="仿宋_GB2312" w:hAnsi="Times New Roman"/>
          <w:sz w:val="32"/>
          <w:szCs w:val="32"/>
        </w:rPr>
        <w:t>头时按实际开展）。</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三、监测时间</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各县（市、区）的家畜血吸虫病监测统一安排在</w:t>
      </w:r>
      <w:r>
        <w:rPr>
          <w:rFonts w:ascii="Times New Roman" w:eastAsia="仿宋_GB2312" w:hAnsi="Times New Roman"/>
          <w:sz w:val="32"/>
          <w:szCs w:val="32"/>
        </w:rPr>
        <w:t>4</w:t>
      </w:r>
      <w:r>
        <w:rPr>
          <w:rFonts w:ascii="Times New Roman" w:eastAsia="仿宋_GB2312" w:hAnsi="Times New Roman"/>
          <w:sz w:val="32"/>
          <w:szCs w:val="32"/>
          <w:lang/>
        </w:rPr>
        <w:t>—</w:t>
      </w:r>
      <w:r>
        <w:rPr>
          <w:rFonts w:ascii="Times New Roman" w:eastAsia="仿宋_GB2312" w:hAnsi="Times New Roman"/>
          <w:sz w:val="32"/>
          <w:szCs w:val="32"/>
        </w:rPr>
        <w:t>6</w:t>
      </w:r>
      <w:r>
        <w:rPr>
          <w:rFonts w:ascii="Times New Roman" w:eastAsia="仿宋_GB2312" w:hAnsi="Times New Roman"/>
          <w:sz w:val="32"/>
          <w:szCs w:val="32"/>
        </w:rPr>
        <w:t>月进行。</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四、采样要求</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采样单要注明采样家畜的来源地，从外省调运的家畜另要注明</w:t>
      </w:r>
      <w:r>
        <w:rPr>
          <w:rFonts w:ascii="Times New Roman" w:eastAsia="仿宋_GB2312" w:hAnsi="Times New Roman"/>
          <w:sz w:val="32"/>
          <w:szCs w:val="32"/>
        </w:rPr>
        <w:lastRenderedPageBreak/>
        <w:t>调出省份及时间。</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五、检测方法</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按照国家标准（</w:t>
      </w:r>
      <w:r>
        <w:rPr>
          <w:rFonts w:ascii="Times New Roman" w:eastAsia="仿宋_GB2312" w:hAnsi="Times New Roman"/>
          <w:sz w:val="32"/>
          <w:szCs w:val="32"/>
        </w:rPr>
        <w:t>GB/T 18640</w:t>
      </w:r>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sz w:val="32"/>
          <w:szCs w:val="32"/>
        </w:rPr>
        <w:t>）进行，应用粪便毛蚴孵化法（推荐采用塑料杯顶管孵化法）进行一粪三检。</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六、监测结果的处理</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（一）监测中发现阳性样品要及时送自治区动物疫病预防控制中心进行鉴定。对检出阳性的地区开展流行病学调查，并将流行病学调查报告上报至自治区动物疫病预防控制中心防控应急和物资供应科。联系人：闭</w:t>
      </w:r>
      <w:r>
        <w:rPr>
          <w:rFonts w:ascii="Times New Roman" w:hAnsi="Times New Roman"/>
          <w:sz w:val="32"/>
          <w:szCs w:val="32"/>
        </w:rPr>
        <w:t>璟</w:t>
      </w:r>
      <w:r>
        <w:rPr>
          <w:rFonts w:ascii="Times New Roman" w:eastAsia="仿宋_GB2312" w:hAnsi="Times New Roman"/>
          <w:sz w:val="32"/>
          <w:szCs w:val="32"/>
        </w:rPr>
        <w:t>珊，电话：</w:t>
      </w:r>
      <w:r>
        <w:rPr>
          <w:rFonts w:ascii="Times New Roman" w:eastAsia="仿宋_GB2312" w:hAnsi="Times New Roman"/>
          <w:sz w:val="32"/>
          <w:szCs w:val="32"/>
        </w:rPr>
        <w:t>0771</w:t>
      </w:r>
      <w:r>
        <w:rPr>
          <w:rFonts w:ascii="Times New Roman" w:eastAsia="仿宋_GB2312" w:hAnsi="Times New Roman" w:hint="eastAsia"/>
          <w:sz w:val="32"/>
          <w:szCs w:val="32"/>
        </w:rPr>
        <w:t>-</w:t>
      </w:r>
      <w:r>
        <w:rPr>
          <w:rFonts w:ascii="Times New Roman" w:eastAsia="仿宋_GB2312" w:hAnsi="Times New Roman"/>
          <w:sz w:val="32"/>
          <w:szCs w:val="32"/>
        </w:rPr>
        <w:t>3810823</w:t>
      </w:r>
      <w:r>
        <w:rPr>
          <w:rFonts w:ascii="Times New Roman" w:eastAsia="仿宋_GB2312" w:hAnsi="Times New Roman"/>
          <w:sz w:val="32"/>
          <w:szCs w:val="32"/>
        </w:rPr>
        <w:t>，电子邮箱</w:t>
      </w:r>
      <w:r>
        <w:rPr>
          <w:rFonts w:ascii="Times New Roman" w:eastAsia="仿宋_GB2312" w:hAnsi="Times New Roman" w:hint="eastAsia"/>
          <w:sz w:val="32"/>
          <w:szCs w:val="32"/>
        </w:rPr>
        <w:t>：</w:t>
      </w:r>
      <w:r>
        <w:rPr>
          <w:rFonts w:ascii="Times New Roman" w:eastAsia="仿宋_GB2312" w:hAnsi="Times New Roman"/>
          <w:sz w:val="32"/>
          <w:szCs w:val="32"/>
        </w:rPr>
        <w:t>gxcsys@163.com</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（二）各监测市、县（市、区）应于</w:t>
      </w:r>
      <w:r>
        <w:rPr>
          <w:rFonts w:ascii="Times New Roman" w:eastAsia="仿宋_GB2312" w:hAnsi="Times New Roman"/>
          <w:sz w:val="32"/>
          <w:szCs w:val="32"/>
        </w:rPr>
        <w:t>6</w:t>
      </w:r>
      <w:r>
        <w:rPr>
          <w:rFonts w:ascii="Times New Roman" w:eastAsia="仿宋_GB2312" w:hAnsi="Times New Roman"/>
          <w:sz w:val="32"/>
          <w:szCs w:val="32"/>
        </w:rPr>
        <w:t>月底前将监测结果及工作总结上报至自治区动物疫病预防控制中心防控应急和物资供应科。</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（三）各监测市、县（市、区）监测结果经自治区动物疫病预防控制中心审核后，通报当地卫生健康部门。</w:t>
      </w:r>
    </w:p>
    <w:p w:rsidR="00516426" w:rsidRDefault="00516426">
      <w:pPr>
        <w:widowControl/>
        <w:spacing w:line="600" w:lineRule="exact"/>
        <w:jc w:val="left"/>
        <w:rPr>
          <w:rFonts w:ascii="Times New Roman" w:eastAsia="黑体" w:hAnsi="Times New Roman"/>
          <w:bCs/>
          <w:sz w:val="32"/>
          <w:szCs w:val="32"/>
        </w:rPr>
      </w:pPr>
      <w:r>
        <w:rPr>
          <w:rFonts w:ascii="Times New Roman" w:hAnsi="Times New Roman"/>
          <w:kern w:val="0"/>
          <w:sz w:val="32"/>
          <w:szCs w:val="32"/>
        </w:rPr>
        <w:br w:type="page"/>
      </w:r>
      <w:r>
        <w:rPr>
          <w:rFonts w:ascii="Times New Roman" w:eastAsia="黑体" w:hAnsi="Times New Roman"/>
          <w:bCs/>
          <w:sz w:val="32"/>
          <w:szCs w:val="32"/>
        </w:rPr>
        <w:lastRenderedPageBreak/>
        <w:t>附件</w:t>
      </w:r>
      <w:r>
        <w:rPr>
          <w:rFonts w:ascii="Times New Roman" w:eastAsia="黑体" w:hAnsi="Times New Roman"/>
          <w:bCs/>
          <w:sz w:val="32"/>
          <w:szCs w:val="32"/>
        </w:rPr>
        <w:t>9</w:t>
      </w:r>
    </w:p>
    <w:p w:rsidR="00516426" w:rsidRDefault="00516426">
      <w:pPr>
        <w:widowControl/>
        <w:spacing w:line="600" w:lineRule="exact"/>
        <w:jc w:val="left"/>
        <w:rPr>
          <w:rFonts w:ascii="Times New Roman" w:hAnsi="Times New Roman"/>
          <w:bCs/>
          <w:szCs w:val="22"/>
        </w:rPr>
      </w:pPr>
    </w:p>
    <w:p w:rsidR="00516426" w:rsidRDefault="00516426">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动物狂犬病监测计划</w:t>
      </w:r>
    </w:p>
    <w:p w:rsidR="00516426" w:rsidRDefault="00516426" w:rsidP="001226CB">
      <w:pPr>
        <w:spacing w:line="600" w:lineRule="exact"/>
        <w:ind w:firstLineChars="196" w:firstLine="412"/>
        <w:rPr>
          <w:rFonts w:ascii="Times New Roman" w:hAnsi="Times New Roman"/>
          <w:bCs/>
          <w:szCs w:val="22"/>
        </w:rPr>
      </w:pP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掌握动物狂犬病流行情况和免疫覆盖率，评估流行趋势和流行风险，为有效防控和消除狂犬病提供依据。</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二、监测范围及数量</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重点对农村犬、猫，城镇流浪犬、猫，以及动物医院就诊的犬、猫进行狂犬病监测。在贵港市、百色市、河池市、钦北区和隆安县</w:t>
      </w:r>
      <w:r>
        <w:rPr>
          <w:rFonts w:ascii="Times New Roman" w:eastAsia="仿宋_GB2312" w:hAnsi="Times New Roman"/>
          <w:sz w:val="32"/>
          <w:szCs w:val="32"/>
        </w:rPr>
        <w:t>3</w:t>
      </w:r>
      <w:r>
        <w:rPr>
          <w:rFonts w:ascii="Times New Roman" w:eastAsia="仿宋_GB2312" w:hAnsi="Times New Roman"/>
          <w:sz w:val="32"/>
          <w:szCs w:val="32"/>
        </w:rPr>
        <w:t>个市</w:t>
      </w:r>
      <w:r>
        <w:rPr>
          <w:rFonts w:ascii="Times New Roman" w:eastAsia="仿宋_GB2312" w:hAnsi="Times New Roman"/>
          <w:sz w:val="32"/>
          <w:szCs w:val="32"/>
        </w:rPr>
        <w:t>2</w:t>
      </w:r>
      <w:r>
        <w:rPr>
          <w:rFonts w:ascii="Times New Roman" w:eastAsia="仿宋_GB2312" w:hAnsi="Times New Roman"/>
          <w:sz w:val="32"/>
          <w:szCs w:val="32"/>
        </w:rPr>
        <w:t>个县（区）开展狂犬病病原学和免疫效果监测。</w:t>
      </w:r>
    </w:p>
    <w:p w:rsidR="00516426" w:rsidRDefault="00516426">
      <w:pPr>
        <w:spacing w:line="600" w:lineRule="exact"/>
        <w:ind w:firstLineChars="196" w:firstLine="627"/>
        <w:rPr>
          <w:rFonts w:ascii="Times New Roman" w:eastAsia="楷体_GB2312" w:hAnsi="Times New Roman"/>
          <w:bCs/>
          <w:sz w:val="32"/>
          <w:szCs w:val="32"/>
        </w:rPr>
      </w:pPr>
      <w:r>
        <w:rPr>
          <w:rFonts w:ascii="Times New Roman" w:eastAsia="楷体_GB2312" w:hAnsi="Times New Roman"/>
          <w:bCs/>
          <w:sz w:val="32"/>
          <w:szCs w:val="32"/>
        </w:rPr>
        <w:t>（一）免疫监测</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监测犬血清</w:t>
      </w:r>
      <w:r>
        <w:rPr>
          <w:rFonts w:ascii="Times New Roman" w:eastAsia="仿宋_GB2312" w:hAnsi="Times New Roman"/>
          <w:sz w:val="32"/>
          <w:szCs w:val="32"/>
        </w:rPr>
        <w:t>500</w:t>
      </w:r>
      <w:r>
        <w:rPr>
          <w:rFonts w:ascii="Times New Roman" w:eastAsia="仿宋_GB2312" w:hAnsi="Times New Roman"/>
          <w:sz w:val="32"/>
          <w:szCs w:val="32"/>
        </w:rPr>
        <w:t>份。其中：</w:t>
      </w:r>
    </w:p>
    <w:p w:rsidR="00516426" w:rsidRDefault="00516426">
      <w:pPr>
        <w:spacing w:line="600" w:lineRule="exact"/>
        <w:ind w:firstLineChars="196" w:firstLine="627"/>
        <w:rPr>
          <w:rFonts w:ascii="Times New Roman" w:eastAsia="仿宋_GB2312" w:hAnsi="Times New Roman"/>
          <w:spacing w:val="-6"/>
          <w:sz w:val="32"/>
          <w:szCs w:val="32"/>
        </w:rPr>
      </w:pPr>
      <w:r>
        <w:rPr>
          <w:rFonts w:ascii="Times New Roman" w:eastAsia="仿宋_GB2312" w:hAnsi="Times New Roman"/>
          <w:sz w:val="32"/>
          <w:szCs w:val="32"/>
        </w:rPr>
        <w:t>贵港市、百色市、河池市、钦北区和隆安县各</w:t>
      </w:r>
      <w:r>
        <w:rPr>
          <w:rFonts w:ascii="Times New Roman" w:eastAsia="仿宋_GB2312" w:hAnsi="Times New Roman"/>
          <w:sz w:val="32"/>
          <w:szCs w:val="32"/>
        </w:rPr>
        <w:t>100</w:t>
      </w:r>
      <w:r>
        <w:rPr>
          <w:rFonts w:ascii="Times New Roman" w:eastAsia="仿宋_GB2312" w:hAnsi="Times New Roman"/>
          <w:sz w:val="32"/>
          <w:szCs w:val="32"/>
        </w:rPr>
        <w:t>份。贵港市、百色市、河池市，每个市采样范围不应少于</w:t>
      </w:r>
      <w:r>
        <w:rPr>
          <w:rFonts w:ascii="Times New Roman" w:eastAsia="仿宋_GB2312" w:hAnsi="Times New Roman"/>
          <w:sz w:val="32"/>
          <w:szCs w:val="32"/>
        </w:rPr>
        <w:t>2</w:t>
      </w:r>
      <w:r>
        <w:rPr>
          <w:rFonts w:ascii="Times New Roman" w:eastAsia="仿宋_GB2312" w:hAnsi="Times New Roman"/>
          <w:sz w:val="32"/>
          <w:szCs w:val="32"/>
        </w:rPr>
        <w:t>个县（区），每</w:t>
      </w:r>
      <w:r>
        <w:rPr>
          <w:rFonts w:ascii="Times New Roman" w:eastAsia="仿宋_GB2312" w:hAnsi="Times New Roman"/>
          <w:spacing w:val="-6"/>
          <w:sz w:val="32"/>
          <w:szCs w:val="32"/>
        </w:rPr>
        <w:t>个县（区）（包括钦北区和隆安县）采样范围不少于</w:t>
      </w:r>
      <w:r>
        <w:rPr>
          <w:rFonts w:ascii="Times New Roman" w:eastAsia="仿宋_GB2312" w:hAnsi="Times New Roman"/>
          <w:spacing w:val="-6"/>
          <w:sz w:val="32"/>
          <w:szCs w:val="32"/>
        </w:rPr>
        <w:t>2</w:t>
      </w:r>
      <w:r>
        <w:rPr>
          <w:rFonts w:ascii="Times New Roman" w:eastAsia="仿宋_GB2312" w:hAnsi="Times New Roman"/>
          <w:spacing w:val="-6"/>
          <w:sz w:val="32"/>
          <w:szCs w:val="32"/>
        </w:rPr>
        <w:t>个乡、</w:t>
      </w:r>
      <w:r>
        <w:rPr>
          <w:rFonts w:ascii="Times New Roman" w:eastAsia="仿宋_GB2312" w:hAnsi="Times New Roman"/>
          <w:spacing w:val="-6"/>
          <w:sz w:val="32"/>
          <w:szCs w:val="32"/>
        </w:rPr>
        <w:t>5</w:t>
      </w:r>
      <w:r>
        <w:rPr>
          <w:rFonts w:ascii="Times New Roman" w:eastAsia="仿宋_GB2312" w:hAnsi="Times New Roman"/>
          <w:spacing w:val="-6"/>
          <w:sz w:val="32"/>
          <w:szCs w:val="32"/>
        </w:rPr>
        <w:t>个村。</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监测对象为经狂犬病疫苗免疫</w:t>
      </w:r>
      <w:r>
        <w:rPr>
          <w:rFonts w:ascii="Times New Roman" w:eastAsia="仿宋_GB2312" w:hAnsi="Times New Roman"/>
          <w:sz w:val="32"/>
          <w:szCs w:val="32"/>
        </w:rPr>
        <w:t>1</w:t>
      </w:r>
      <w:r>
        <w:rPr>
          <w:rFonts w:ascii="Times New Roman" w:eastAsia="仿宋_GB2312" w:hAnsi="Times New Roman"/>
          <w:sz w:val="32"/>
          <w:szCs w:val="32"/>
        </w:rPr>
        <w:t>个月以上</w:t>
      </w:r>
      <w:r>
        <w:rPr>
          <w:rFonts w:ascii="Times New Roman" w:eastAsia="仿宋_GB2312" w:hAnsi="Times New Roman"/>
          <w:sz w:val="32"/>
          <w:szCs w:val="32"/>
        </w:rPr>
        <w:t>1</w:t>
      </w:r>
      <w:r>
        <w:rPr>
          <w:rFonts w:ascii="Times New Roman" w:eastAsia="仿宋_GB2312" w:hAnsi="Times New Roman"/>
          <w:sz w:val="32"/>
          <w:szCs w:val="32"/>
        </w:rPr>
        <w:t>年以内的家犬和宠物犬。</w:t>
      </w:r>
    </w:p>
    <w:p w:rsidR="00516426" w:rsidRDefault="00516426">
      <w:pPr>
        <w:spacing w:line="600" w:lineRule="exact"/>
        <w:ind w:firstLineChars="196" w:firstLine="627"/>
        <w:rPr>
          <w:rFonts w:ascii="Times New Roman" w:eastAsia="楷体_GB2312" w:hAnsi="Times New Roman"/>
          <w:bCs/>
          <w:sz w:val="32"/>
          <w:szCs w:val="32"/>
        </w:rPr>
      </w:pPr>
      <w:r>
        <w:rPr>
          <w:rFonts w:ascii="Times New Roman" w:eastAsia="楷体_GB2312" w:hAnsi="Times New Roman"/>
          <w:bCs/>
          <w:sz w:val="32"/>
          <w:szCs w:val="32"/>
        </w:rPr>
        <w:t>（二）病原监测</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监测犬、猫脑组织样品</w:t>
      </w:r>
      <w:r>
        <w:rPr>
          <w:rFonts w:ascii="Times New Roman" w:eastAsia="仿宋_GB2312" w:hAnsi="Times New Roman"/>
          <w:sz w:val="32"/>
          <w:szCs w:val="32"/>
        </w:rPr>
        <w:t>500</w:t>
      </w:r>
      <w:r>
        <w:rPr>
          <w:rFonts w:ascii="Times New Roman" w:eastAsia="仿宋_GB2312" w:hAnsi="Times New Roman"/>
          <w:sz w:val="32"/>
          <w:szCs w:val="32"/>
        </w:rPr>
        <w:t>份。其中：</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贵港市、百色市、河池市、钦北区和隆安县各</w:t>
      </w:r>
      <w:r>
        <w:rPr>
          <w:rFonts w:ascii="Times New Roman" w:eastAsia="仿宋_GB2312" w:hAnsi="Times New Roman"/>
          <w:sz w:val="32"/>
          <w:szCs w:val="32"/>
        </w:rPr>
        <w:t>100</w:t>
      </w:r>
      <w:r>
        <w:rPr>
          <w:rFonts w:ascii="Times New Roman" w:eastAsia="仿宋_GB2312" w:hAnsi="Times New Roman"/>
          <w:sz w:val="32"/>
          <w:szCs w:val="32"/>
        </w:rPr>
        <w:t>份。对屠宰、疑似发病或死亡犬、猫采取脑组织样品。</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三、监测时间</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lastRenderedPageBreak/>
        <w:t>全年开展日常监测，各市、县（区）应在</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日之前完成采样任务，送自治区动物疫病预防控制中心进行检测。</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四、检测方法</w:t>
      </w:r>
    </w:p>
    <w:p w:rsidR="00516426" w:rsidRDefault="00516426">
      <w:pPr>
        <w:spacing w:line="600" w:lineRule="exact"/>
        <w:ind w:firstLineChars="196" w:firstLine="627"/>
        <w:rPr>
          <w:rFonts w:ascii="Times New Roman" w:eastAsia="仿宋_GB2312" w:hAnsi="Times New Roman"/>
          <w:sz w:val="32"/>
          <w:szCs w:val="32"/>
        </w:rPr>
      </w:pPr>
      <w:r>
        <w:rPr>
          <w:rFonts w:ascii="楷体_GB2312" w:eastAsia="楷体_GB2312" w:hAnsi="Times New Roman" w:hint="eastAsia"/>
          <w:sz w:val="32"/>
          <w:szCs w:val="32"/>
        </w:rPr>
        <w:t>（一）病原监测：</w:t>
      </w:r>
      <w:r>
        <w:rPr>
          <w:rFonts w:ascii="Times New Roman" w:eastAsia="仿宋_GB2312" w:hAnsi="Times New Roman"/>
          <w:sz w:val="32"/>
          <w:szCs w:val="32"/>
        </w:rPr>
        <w:t>按国家标准（</w:t>
      </w:r>
      <w:r>
        <w:rPr>
          <w:rFonts w:ascii="Times New Roman" w:eastAsia="仿宋_GB2312" w:hAnsi="Times New Roman" w:hint="eastAsia"/>
          <w:sz w:val="32"/>
          <w:szCs w:val="32"/>
        </w:rPr>
        <w:t>GB/T 36789-2018</w:t>
      </w:r>
      <w:r>
        <w:rPr>
          <w:rFonts w:ascii="Times New Roman" w:eastAsia="仿宋_GB2312" w:hAnsi="Times New Roman"/>
          <w:sz w:val="32"/>
          <w:szCs w:val="32"/>
        </w:rPr>
        <w:t>），用</w:t>
      </w:r>
      <w:r>
        <w:rPr>
          <w:rFonts w:ascii="Times New Roman" w:eastAsia="仿宋_GB2312" w:hAnsi="Times New Roman" w:hint="eastAsia"/>
          <w:sz w:val="32"/>
          <w:szCs w:val="32"/>
        </w:rPr>
        <w:t>动物狂犬病病毒核酸检测方法</w:t>
      </w:r>
      <w:r>
        <w:rPr>
          <w:rFonts w:ascii="Times New Roman" w:eastAsia="仿宋_GB2312" w:hAnsi="Times New Roman"/>
          <w:sz w:val="32"/>
          <w:szCs w:val="32"/>
        </w:rPr>
        <w:t>检测。</w:t>
      </w:r>
    </w:p>
    <w:p w:rsidR="00516426" w:rsidRDefault="00516426">
      <w:pPr>
        <w:spacing w:line="600" w:lineRule="exact"/>
        <w:ind w:firstLineChars="196" w:firstLine="627"/>
        <w:rPr>
          <w:rFonts w:ascii="Times New Roman" w:eastAsia="仿宋_GB2312" w:hAnsi="Times New Roman"/>
          <w:sz w:val="32"/>
          <w:szCs w:val="32"/>
        </w:rPr>
      </w:pPr>
      <w:r>
        <w:rPr>
          <w:rFonts w:ascii="楷体_GB2312" w:eastAsia="楷体_GB2312" w:hAnsi="Times New Roman"/>
          <w:sz w:val="32"/>
          <w:szCs w:val="32"/>
        </w:rPr>
        <w:t>（二）免疫监测：</w:t>
      </w:r>
      <w:r>
        <w:rPr>
          <w:rFonts w:ascii="Times New Roman" w:eastAsia="仿宋_GB2312" w:hAnsi="Times New Roman"/>
          <w:sz w:val="32"/>
          <w:szCs w:val="32"/>
        </w:rPr>
        <w:t>按</w:t>
      </w:r>
      <w:r>
        <w:rPr>
          <w:rFonts w:ascii="Times New Roman" w:eastAsia="仿宋_GB2312" w:hAnsi="Times New Roman" w:hint="eastAsia"/>
          <w:sz w:val="32"/>
          <w:szCs w:val="32"/>
        </w:rPr>
        <w:t>地方</w:t>
      </w:r>
      <w:r>
        <w:rPr>
          <w:rFonts w:ascii="Times New Roman" w:eastAsia="仿宋_GB2312" w:hAnsi="Times New Roman"/>
          <w:sz w:val="32"/>
          <w:szCs w:val="32"/>
        </w:rPr>
        <w:t>标准（</w:t>
      </w:r>
      <w:r>
        <w:rPr>
          <w:rFonts w:ascii="Times New Roman" w:eastAsia="仿宋_GB2312" w:hAnsi="Times New Roman" w:hint="eastAsia"/>
          <w:sz w:val="32"/>
          <w:szCs w:val="32"/>
        </w:rPr>
        <w:t>DB45/T 1008-2014</w:t>
      </w:r>
      <w:r>
        <w:rPr>
          <w:rFonts w:ascii="Times New Roman" w:eastAsia="仿宋_GB2312" w:hAnsi="Times New Roman"/>
          <w:sz w:val="32"/>
          <w:szCs w:val="32"/>
        </w:rPr>
        <w:t>），用</w:t>
      </w:r>
      <w:r>
        <w:rPr>
          <w:rFonts w:ascii="Times New Roman" w:eastAsia="仿宋_GB2312" w:hAnsi="Times New Roman" w:hint="eastAsia"/>
          <w:sz w:val="32"/>
          <w:szCs w:val="32"/>
        </w:rPr>
        <w:t>犬狂犬病抗体的检测</w:t>
      </w:r>
      <w:r>
        <w:rPr>
          <w:rFonts w:ascii="Times New Roman" w:eastAsia="仿宋_GB2312" w:hAnsi="Times New Roman"/>
          <w:sz w:val="32"/>
          <w:szCs w:val="32"/>
          <w:lang/>
        </w:rPr>
        <w:t>—</w:t>
      </w:r>
      <w:r>
        <w:rPr>
          <w:rFonts w:ascii="Times New Roman" w:eastAsia="仿宋_GB2312" w:hAnsi="Times New Roman" w:hint="eastAsia"/>
          <w:sz w:val="32"/>
          <w:szCs w:val="32"/>
        </w:rPr>
        <w:t>酶联免疫吸附法</w:t>
      </w:r>
      <w:r>
        <w:rPr>
          <w:rFonts w:ascii="Times New Roman" w:eastAsia="仿宋_GB2312" w:hAnsi="Times New Roman"/>
          <w:sz w:val="32"/>
          <w:szCs w:val="32"/>
        </w:rPr>
        <w:t>检测。</w:t>
      </w:r>
      <w:r>
        <w:rPr>
          <w:rFonts w:ascii="Times New Roman" w:eastAsia="仿宋_GB2312" w:hAnsi="Times New Roman"/>
          <w:sz w:val="32"/>
          <w:szCs w:val="32"/>
        </w:rPr>
        <w:t xml:space="preserve"> </w:t>
      </w:r>
    </w:p>
    <w:p w:rsidR="00516426" w:rsidRDefault="00516426">
      <w:pPr>
        <w:spacing w:line="600" w:lineRule="exact"/>
        <w:ind w:firstLineChars="196" w:firstLine="627"/>
        <w:rPr>
          <w:rFonts w:ascii="Times New Roman" w:eastAsia="黑体" w:hAnsi="Times New Roman"/>
          <w:sz w:val="32"/>
          <w:szCs w:val="32"/>
        </w:rPr>
      </w:pPr>
      <w:r>
        <w:rPr>
          <w:rFonts w:ascii="Times New Roman" w:eastAsia="黑体" w:hAnsi="Times New Roman"/>
          <w:sz w:val="32"/>
          <w:szCs w:val="32"/>
        </w:rPr>
        <w:t>五、监测结果的处理</w:t>
      </w:r>
    </w:p>
    <w:p w:rsidR="00516426" w:rsidRDefault="00516426">
      <w:pPr>
        <w:spacing w:line="60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（一）阳性脑组织样品送农业农村部狂犬病实验室（中国农科院长春兽医研究所）进行病毒分离鉴定。</w:t>
      </w:r>
    </w:p>
    <w:p w:rsidR="00516426" w:rsidRDefault="00516426">
      <w:pPr>
        <w:spacing w:line="600" w:lineRule="exact"/>
        <w:ind w:firstLineChars="196" w:firstLine="627"/>
        <w:rPr>
          <w:rFonts w:ascii="Times New Roman" w:eastAsia="仿宋_GB2312" w:hAnsi="Times New Roman" w:hint="eastAsia"/>
          <w:sz w:val="32"/>
          <w:szCs w:val="32"/>
        </w:rPr>
      </w:pPr>
      <w:r>
        <w:rPr>
          <w:rFonts w:ascii="Times New Roman" w:eastAsia="仿宋_GB2312" w:hAnsi="Times New Roman"/>
          <w:sz w:val="32"/>
          <w:szCs w:val="32"/>
        </w:rPr>
        <w:t>（二）发现疫情时，按照《狂犬病防治技术规范》要求，在当地人民政府的统一组织领导下，及时采取扑杀、消毒、无害化处理、紧急免疫和加强犬类管理等措施，控制疫情的发生和蔓延。</w:t>
      </w:r>
    </w:p>
    <w:p w:rsidR="00516426" w:rsidRDefault="00516426">
      <w:pPr>
        <w:spacing w:line="600" w:lineRule="exact"/>
        <w:ind w:firstLineChars="196" w:firstLine="627"/>
        <w:rPr>
          <w:rFonts w:ascii="Times New Roman" w:eastAsia="仿宋_GB2312" w:hAnsi="Times New Roman" w:hint="eastAsia"/>
          <w:sz w:val="32"/>
          <w:szCs w:val="32"/>
        </w:rPr>
      </w:pPr>
    </w:p>
    <w:p w:rsidR="00516426" w:rsidRDefault="00516426">
      <w:pPr>
        <w:widowControl/>
        <w:jc w:val="left"/>
        <w:rPr>
          <w:rFonts w:ascii="Times New Roman" w:eastAsia="黑体" w:hAnsi="Times New Roman"/>
          <w:sz w:val="32"/>
          <w:szCs w:val="32"/>
        </w:rPr>
      </w:pPr>
      <w:r>
        <w:rPr>
          <w:rFonts w:ascii="Times New Roman" w:hAnsi="Times New Roman"/>
          <w:bCs/>
          <w:kern w:val="0"/>
          <w:sz w:val="28"/>
          <w:szCs w:val="28"/>
        </w:rPr>
        <w:br w:type="page"/>
      </w:r>
      <w:r>
        <w:rPr>
          <w:rFonts w:ascii="Times New Roman" w:eastAsia="黑体" w:hAnsi="Times New Roman"/>
          <w:sz w:val="32"/>
          <w:szCs w:val="32"/>
        </w:rPr>
        <w:lastRenderedPageBreak/>
        <w:t>附件</w:t>
      </w:r>
      <w:r>
        <w:rPr>
          <w:rFonts w:ascii="Times New Roman" w:eastAsia="黑体" w:hAnsi="Times New Roman"/>
          <w:sz w:val="32"/>
          <w:szCs w:val="32"/>
        </w:rPr>
        <w:t>10</w:t>
      </w:r>
    </w:p>
    <w:p w:rsidR="00516426" w:rsidRDefault="00516426">
      <w:pPr>
        <w:spacing w:line="540" w:lineRule="exact"/>
        <w:jc w:val="center"/>
        <w:rPr>
          <w:rFonts w:ascii="Times New Roman" w:eastAsia="方正小标宋简体" w:hAnsi="Times New Roman"/>
          <w:bCs/>
          <w:sz w:val="44"/>
          <w:szCs w:val="44"/>
        </w:rPr>
      </w:pPr>
    </w:p>
    <w:p w:rsidR="00516426" w:rsidRDefault="00516426">
      <w:pPr>
        <w:spacing w:line="5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家畜炭疽监测计划</w:t>
      </w:r>
    </w:p>
    <w:p w:rsidR="00516426" w:rsidRDefault="00516426">
      <w:pPr>
        <w:spacing w:line="540" w:lineRule="exact"/>
        <w:ind w:firstLineChars="224" w:firstLine="470"/>
        <w:rPr>
          <w:rFonts w:ascii="Times New Roman" w:hAnsi="Times New Roman"/>
          <w:bCs/>
          <w:szCs w:val="22"/>
        </w:rPr>
      </w:pPr>
    </w:p>
    <w:p w:rsidR="00516426" w:rsidRDefault="00516426">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了解环境污染情况，对发病动物及时监测，评估疫情发生趋势，为有效防控和消除炭疽提供依据。</w:t>
      </w:r>
    </w:p>
    <w:p w:rsidR="00516426" w:rsidRDefault="00516426">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二、监测范围及数量</w:t>
      </w:r>
    </w:p>
    <w:p w:rsidR="00516426" w:rsidRDefault="00516426">
      <w:pPr>
        <w:spacing w:line="5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（一）范围</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在河池市和百色市进行环境监测。</w:t>
      </w:r>
    </w:p>
    <w:p w:rsidR="00516426" w:rsidRDefault="00516426">
      <w:pPr>
        <w:spacing w:line="5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（二）数量及分工</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河池市采样</w:t>
      </w:r>
      <w:r>
        <w:rPr>
          <w:rFonts w:ascii="Times New Roman" w:eastAsia="仿宋_GB2312" w:hAnsi="Times New Roman"/>
          <w:sz w:val="32"/>
          <w:szCs w:val="32"/>
        </w:rPr>
        <w:t>200</w:t>
      </w:r>
      <w:r>
        <w:rPr>
          <w:rFonts w:ascii="Times New Roman" w:eastAsia="仿宋_GB2312" w:hAnsi="Times New Roman"/>
          <w:sz w:val="32"/>
          <w:szCs w:val="32"/>
        </w:rPr>
        <w:t>份（其中，土样</w:t>
      </w:r>
      <w:r>
        <w:rPr>
          <w:rFonts w:ascii="Times New Roman" w:eastAsia="仿宋_GB2312" w:hAnsi="Times New Roman"/>
          <w:sz w:val="32"/>
          <w:szCs w:val="32"/>
        </w:rPr>
        <w:t>150</w:t>
      </w:r>
      <w:r>
        <w:rPr>
          <w:rFonts w:ascii="Times New Roman" w:eastAsia="仿宋_GB2312" w:hAnsi="Times New Roman"/>
          <w:sz w:val="32"/>
          <w:szCs w:val="32"/>
        </w:rPr>
        <w:t>份，水样</w:t>
      </w:r>
      <w:r>
        <w:rPr>
          <w:rFonts w:ascii="Times New Roman" w:eastAsia="仿宋_GB2312" w:hAnsi="Times New Roman"/>
          <w:sz w:val="32"/>
          <w:szCs w:val="32"/>
        </w:rPr>
        <w:t>50</w:t>
      </w:r>
      <w:r>
        <w:rPr>
          <w:rFonts w:ascii="Times New Roman" w:eastAsia="仿宋_GB2312" w:hAnsi="Times New Roman"/>
          <w:sz w:val="32"/>
          <w:szCs w:val="32"/>
        </w:rPr>
        <w:t>份），百色市采样</w:t>
      </w:r>
      <w:r>
        <w:rPr>
          <w:rFonts w:ascii="Times New Roman" w:eastAsia="仿宋_GB2312" w:hAnsi="Times New Roman"/>
          <w:sz w:val="32"/>
          <w:szCs w:val="32"/>
        </w:rPr>
        <w:t>200</w:t>
      </w:r>
      <w:r>
        <w:rPr>
          <w:rFonts w:ascii="Times New Roman" w:eastAsia="仿宋_GB2312" w:hAnsi="Times New Roman"/>
          <w:sz w:val="32"/>
          <w:szCs w:val="32"/>
        </w:rPr>
        <w:t>份（其中，土样</w:t>
      </w:r>
      <w:r>
        <w:rPr>
          <w:rFonts w:ascii="Times New Roman" w:eastAsia="仿宋_GB2312" w:hAnsi="Times New Roman"/>
          <w:sz w:val="32"/>
          <w:szCs w:val="32"/>
        </w:rPr>
        <w:t>150</w:t>
      </w:r>
      <w:r>
        <w:rPr>
          <w:rFonts w:ascii="Times New Roman" w:eastAsia="仿宋_GB2312" w:hAnsi="Times New Roman"/>
          <w:sz w:val="32"/>
          <w:szCs w:val="32"/>
        </w:rPr>
        <w:t>份，水样</w:t>
      </w:r>
      <w:r>
        <w:rPr>
          <w:rFonts w:ascii="Times New Roman" w:eastAsia="仿宋_GB2312" w:hAnsi="Times New Roman"/>
          <w:sz w:val="32"/>
          <w:szCs w:val="32"/>
        </w:rPr>
        <w:t>50</w:t>
      </w:r>
      <w:r>
        <w:rPr>
          <w:rFonts w:ascii="Times New Roman" w:eastAsia="仿宋_GB2312" w:hAnsi="Times New Roman"/>
          <w:sz w:val="32"/>
          <w:szCs w:val="32"/>
        </w:rPr>
        <w:t>份），共</w:t>
      </w:r>
      <w:r>
        <w:rPr>
          <w:rFonts w:ascii="Times New Roman" w:eastAsia="仿宋_GB2312" w:hAnsi="Times New Roman"/>
          <w:sz w:val="32"/>
          <w:szCs w:val="32"/>
        </w:rPr>
        <w:t>400</w:t>
      </w:r>
      <w:r>
        <w:rPr>
          <w:rFonts w:ascii="Times New Roman" w:eastAsia="仿宋_GB2312" w:hAnsi="Times New Roman"/>
          <w:sz w:val="32"/>
          <w:szCs w:val="32"/>
        </w:rPr>
        <w:t>份。</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各市自行完成样品监测。</w:t>
      </w:r>
    </w:p>
    <w:p w:rsidR="00516426" w:rsidRDefault="00516426">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三、监测时间</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安排在</w:t>
      </w:r>
      <w:r>
        <w:rPr>
          <w:rFonts w:ascii="Times New Roman" w:eastAsia="仿宋_GB2312" w:hAnsi="Times New Roman"/>
          <w:sz w:val="32"/>
          <w:szCs w:val="32"/>
        </w:rPr>
        <w:t>4</w:t>
      </w:r>
      <w:r>
        <w:rPr>
          <w:rFonts w:ascii="Times New Roman" w:eastAsia="仿宋_GB2312" w:hAnsi="Times New Roman"/>
          <w:sz w:val="32"/>
          <w:szCs w:val="32"/>
          <w:lang/>
        </w:rPr>
        <w:t>—</w:t>
      </w:r>
      <w:r>
        <w:rPr>
          <w:rFonts w:ascii="Times New Roman" w:eastAsia="仿宋_GB2312" w:hAnsi="Times New Roman"/>
          <w:sz w:val="32"/>
          <w:szCs w:val="32"/>
        </w:rPr>
        <w:t>9</w:t>
      </w:r>
      <w:r>
        <w:rPr>
          <w:rFonts w:ascii="Times New Roman" w:eastAsia="仿宋_GB2312" w:hAnsi="Times New Roman"/>
          <w:sz w:val="32"/>
          <w:szCs w:val="32"/>
        </w:rPr>
        <w:t>月份，具体时间由各市根据实际情况自行安排。</w:t>
      </w:r>
    </w:p>
    <w:p w:rsidR="00516426" w:rsidRDefault="00516426">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四、检测方法</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按行业标准（</w:t>
      </w:r>
      <w:r>
        <w:rPr>
          <w:rFonts w:ascii="Times New Roman" w:eastAsia="仿宋_GB2312" w:hAnsi="Times New Roman"/>
          <w:sz w:val="32"/>
          <w:szCs w:val="32"/>
        </w:rPr>
        <w:t>NY/T 561</w:t>
      </w:r>
      <w:r>
        <w:rPr>
          <w:rFonts w:ascii="Times New Roman" w:eastAsia="仿宋_GB2312" w:hAnsi="Times New Roman" w:hint="eastAsia"/>
          <w:sz w:val="32"/>
          <w:szCs w:val="32"/>
        </w:rPr>
        <w:t>-</w:t>
      </w:r>
      <w:r>
        <w:rPr>
          <w:rFonts w:ascii="Times New Roman" w:eastAsia="仿宋_GB2312" w:hAnsi="Times New Roman"/>
          <w:sz w:val="32"/>
          <w:szCs w:val="32"/>
        </w:rPr>
        <w:t>2015</w:t>
      </w:r>
      <w:r>
        <w:rPr>
          <w:rFonts w:ascii="Times New Roman" w:eastAsia="仿宋_GB2312" w:hAnsi="Times New Roman"/>
          <w:sz w:val="32"/>
          <w:szCs w:val="32"/>
        </w:rPr>
        <w:t>）进行检测。</w:t>
      </w:r>
    </w:p>
    <w:p w:rsidR="00516426" w:rsidRDefault="00516426">
      <w:pPr>
        <w:spacing w:line="540" w:lineRule="exact"/>
        <w:ind w:firstLineChars="200" w:firstLine="640"/>
        <w:rPr>
          <w:rFonts w:ascii="Times New Roman" w:eastAsia="黑体" w:hAnsi="Times New Roman"/>
          <w:sz w:val="32"/>
          <w:szCs w:val="32"/>
        </w:rPr>
      </w:pPr>
      <w:r>
        <w:rPr>
          <w:rFonts w:ascii="Times New Roman" w:eastAsia="黑体" w:hAnsi="Times New Roman"/>
          <w:sz w:val="32"/>
          <w:szCs w:val="32"/>
        </w:rPr>
        <w:t>五、监测结果的处理</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（一）监测中发现阳性样品或可疑样品要及时送自治区动物疫病预防控制中心进行鉴定。</w:t>
      </w:r>
    </w:p>
    <w:p w:rsidR="00516426" w:rsidRDefault="00516426">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（二）对出现疫情和检测出阳性样品的地区进行流行病学调查，并将流行病学调查报告上报至自治区动物疫病预防控制中心防控应急和物资供应科。联系人：苏姣秀，电话：</w:t>
      </w:r>
      <w:r>
        <w:rPr>
          <w:rFonts w:ascii="Times New Roman" w:eastAsia="仿宋_GB2312" w:hAnsi="Times New Roman"/>
          <w:sz w:val="32"/>
          <w:szCs w:val="32"/>
        </w:rPr>
        <w:t>0771</w:t>
      </w:r>
      <w:r>
        <w:rPr>
          <w:rFonts w:ascii="Times New Roman" w:eastAsia="仿宋_GB2312" w:hAnsi="Times New Roman" w:hint="eastAsia"/>
          <w:sz w:val="32"/>
          <w:szCs w:val="32"/>
        </w:rPr>
        <w:t>-</w:t>
      </w:r>
      <w:r>
        <w:rPr>
          <w:rFonts w:ascii="Times New Roman" w:eastAsia="仿宋_GB2312" w:hAnsi="Times New Roman"/>
          <w:sz w:val="32"/>
          <w:szCs w:val="32"/>
        </w:rPr>
        <w:t>3810823</w:t>
      </w:r>
      <w:r>
        <w:rPr>
          <w:rFonts w:ascii="Times New Roman" w:eastAsia="仿宋_GB2312" w:hAnsi="Times New Roman"/>
          <w:sz w:val="32"/>
          <w:szCs w:val="32"/>
        </w:rPr>
        <w:t>，电子邮箱</w:t>
      </w:r>
      <w:r>
        <w:rPr>
          <w:rFonts w:ascii="Times New Roman" w:eastAsia="仿宋_GB2312" w:hAnsi="Times New Roman" w:hint="eastAsia"/>
          <w:sz w:val="32"/>
          <w:szCs w:val="32"/>
        </w:rPr>
        <w:t>：</w:t>
      </w:r>
      <w:r>
        <w:rPr>
          <w:rFonts w:ascii="Times New Roman" w:eastAsia="仿宋_GB2312" w:hAnsi="Times New Roman"/>
          <w:sz w:val="32"/>
          <w:szCs w:val="32"/>
        </w:rPr>
        <w:t>gxcsys@163.com</w:t>
      </w:r>
      <w:r>
        <w:rPr>
          <w:rFonts w:ascii="Times New Roman" w:eastAsia="仿宋_GB2312" w:hAnsi="Times New Roman"/>
          <w:sz w:val="32"/>
          <w:szCs w:val="32"/>
        </w:rPr>
        <w:t>。</w:t>
      </w:r>
    </w:p>
    <w:p w:rsidR="00516426" w:rsidRDefault="00516426">
      <w:pPr>
        <w:widowControl/>
        <w:spacing w:line="540" w:lineRule="exact"/>
        <w:jc w:val="left"/>
        <w:rPr>
          <w:rFonts w:ascii="Times New Roman" w:eastAsia="黑体" w:hAnsi="Times New Roman"/>
          <w:sz w:val="32"/>
          <w:szCs w:val="32"/>
        </w:rPr>
      </w:pPr>
    </w:p>
    <w:p w:rsidR="00516426" w:rsidRDefault="00516426">
      <w:pPr>
        <w:widowControl/>
        <w:spacing w:line="540" w:lineRule="exact"/>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11</w:t>
      </w:r>
    </w:p>
    <w:p w:rsidR="00516426" w:rsidRDefault="00516426">
      <w:pPr>
        <w:spacing w:line="540" w:lineRule="exact"/>
        <w:jc w:val="center"/>
        <w:rPr>
          <w:rFonts w:ascii="Times New Roman" w:eastAsia="方正小标宋简体" w:hAnsi="Times New Roman"/>
          <w:bCs/>
          <w:sz w:val="44"/>
          <w:szCs w:val="44"/>
        </w:rPr>
      </w:pPr>
    </w:p>
    <w:p w:rsidR="00516426" w:rsidRDefault="00516426">
      <w:pPr>
        <w:spacing w:line="54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猪链球菌病监测计划</w:t>
      </w:r>
    </w:p>
    <w:p w:rsidR="00516426" w:rsidRDefault="00516426">
      <w:pPr>
        <w:spacing w:line="540" w:lineRule="exact"/>
        <w:ind w:firstLineChars="200" w:firstLine="640"/>
        <w:rPr>
          <w:rFonts w:ascii="Times New Roman" w:eastAsia="黑体" w:hAnsi="Times New Roman"/>
          <w:sz w:val="32"/>
          <w:szCs w:val="32"/>
        </w:rPr>
      </w:pPr>
    </w:p>
    <w:p w:rsidR="00516426" w:rsidRDefault="00516426">
      <w:pPr>
        <w:spacing w:line="360" w:lineRule="auto"/>
        <w:ind w:firstLineChars="196" w:firstLine="627"/>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了解生猪感染情况，对发病动物及时监测，评估疫情发生趋势，为有效防控猪链球菌病提供依据。</w:t>
      </w:r>
    </w:p>
    <w:p w:rsidR="00516426" w:rsidRDefault="00516426">
      <w:pPr>
        <w:spacing w:line="360" w:lineRule="auto"/>
        <w:ind w:firstLineChars="200" w:firstLine="640"/>
        <w:rPr>
          <w:rFonts w:ascii="Times New Roman" w:eastAsia="黑体" w:hAnsi="Times New Roman"/>
          <w:sz w:val="32"/>
          <w:szCs w:val="32"/>
        </w:rPr>
      </w:pPr>
      <w:r>
        <w:rPr>
          <w:rFonts w:ascii="Times New Roman" w:eastAsia="黑体" w:hAnsi="Times New Roman"/>
          <w:sz w:val="32"/>
          <w:szCs w:val="32"/>
        </w:rPr>
        <w:t>二、监测范围及数量</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全年监测组织样品</w:t>
      </w:r>
      <w:r>
        <w:rPr>
          <w:rFonts w:ascii="Times New Roman" w:eastAsia="仿宋_GB2312" w:hAnsi="Times New Roman" w:hint="eastAsia"/>
          <w:sz w:val="32"/>
          <w:szCs w:val="32"/>
        </w:rPr>
        <w:t>5</w:t>
      </w:r>
      <w:r>
        <w:rPr>
          <w:rFonts w:ascii="Times New Roman" w:eastAsia="仿宋_GB2312" w:hAnsi="Times New Roman"/>
          <w:sz w:val="32"/>
          <w:szCs w:val="32"/>
        </w:rPr>
        <w:t>00</w:t>
      </w:r>
      <w:r>
        <w:rPr>
          <w:rFonts w:ascii="Times New Roman" w:eastAsia="仿宋_GB2312" w:hAnsi="Times New Roman"/>
          <w:sz w:val="32"/>
          <w:szCs w:val="32"/>
        </w:rPr>
        <w:t>份，血清学样品</w:t>
      </w:r>
      <w:r>
        <w:rPr>
          <w:rFonts w:ascii="Times New Roman" w:eastAsia="仿宋_GB2312" w:hAnsi="Times New Roman" w:hint="eastAsia"/>
          <w:sz w:val="32"/>
          <w:szCs w:val="32"/>
        </w:rPr>
        <w:t>5</w:t>
      </w:r>
      <w:r>
        <w:rPr>
          <w:rFonts w:ascii="Times New Roman" w:eastAsia="仿宋_GB2312" w:hAnsi="Times New Roman"/>
          <w:sz w:val="32"/>
          <w:szCs w:val="32"/>
        </w:rPr>
        <w:t>00</w:t>
      </w:r>
      <w:r>
        <w:rPr>
          <w:rFonts w:ascii="Times New Roman" w:eastAsia="仿宋_GB2312" w:hAnsi="Times New Roman"/>
          <w:sz w:val="32"/>
          <w:szCs w:val="32"/>
        </w:rPr>
        <w:t>份。其中：</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对东兴市、大新县、那坡县、龙州县</w:t>
      </w:r>
      <w:r>
        <w:rPr>
          <w:rFonts w:ascii="Times New Roman" w:eastAsia="仿宋_GB2312" w:hAnsi="Times New Roman" w:hint="eastAsia"/>
          <w:sz w:val="32"/>
          <w:szCs w:val="32"/>
        </w:rPr>
        <w:t>和</w:t>
      </w:r>
      <w:r>
        <w:rPr>
          <w:rFonts w:ascii="Times New Roman" w:eastAsia="仿宋_GB2312" w:hAnsi="Times New Roman"/>
          <w:sz w:val="32"/>
          <w:szCs w:val="32"/>
        </w:rPr>
        <w:t>德保县</w:t>
      </w:r>
      <w:r>
        <w:rPr>
          <w:rFonts w:ascii="Times New Roman" w:eastAsia="仿宋_GB2312" w:hAnsi="Times New Roman" w:hint="eastAsia"/>
          <w:sz w:val="32"/>
          <w:szCs w:val="32"/>
        </w:rPr>
        <w:t>5</w:t>
      </w:r>
      <w:r>
        <w:rPr>
          <w:rFonts w:ascii="Times New Roman" w:eastAsia="仿宋_GB2312" w:hAnsi="Times New Roman"/>
          <w:sz w:val="32"/>
          <w:szCs w:val="32"/>
        </w:rPr>
        <w:t>个县（市）的生猪进行监测，每个县（市）各采集</w:t>
      </w:r>
      <w:r>
        <w:rPr>
          <w:rFonts w:ascii="Times New Roman" w:eastAsia="仿宋_GB2312" w:hAnsi="Times New Roman"/>
          <w:sz w:val="32"/>
          <w:szCs w:val="32"/>
        </w:rPr>
        <w:t>100</w:t>
      </w:r>
      <w:r>
        <w:rPr>
          <w:rFonts w:ascii="Times New Roman" w:eastAsia="仿宋_GB2312" w:hAnsi="Times New Roman"/>
          <w:sz w:val="32"/>
          <w:szCs w:val="32"/>
        </w:rPr>
        <w:t>份猪组织样品（包括扁桃体、淋巴结）和</w:t>
      </w:r>
      <w:r>
        <w:rPr>
          <w:rFonts w:ascii="Times New Roman" w:eastAsia="仿宋_GB2312" w:hAnsi="Times New Roman" w:hint="eastAsia"/>
          <w:sz w:val="32"/>
          <w:szCs w:val="32"/>
        </w:rPr>
        <w:t>1</w:t>
      </w:r>
      <w:r>
        <w:rPr>
          <w:rFonts w:ascii="Times New Roman" w:eastAsia="仿宋_GB2312" w:hAnsi="Times New Roman"/>
          <w:sz w:val="32"/>
          <w:szCs w:val="32"/>
        </w:rPr>
        <w:t>00</w:t>
      </w:r>
      <w:r>
        <w:rPr>
          <w:rFonts w:ascii="Times New Roman" w:eastAsia="仿宋_GB2312" w:hAnsi="Times New Roman"/>
          <w:sz w:val="32"/>
          <w:szCs w:val="32"/>
        </w:rPr>
        <w:t>份猪血清样品。采样猪应来源于本县（市）辖区范围内，送检时须注明猪链球菌</w:t>
      </w:r>
      <w:r>
        <w:rPr>
          <w:rFonts w:ascii="Times New Roman" w:eastAsia="仿宋_GB2312" w:hAnsi="Times New Roman"/>
          <w:sz w:val="32"/>
          <w:szCs w:val="32"/>
        </w:rPr>
        <w:t>2</w:t>
      </w:r>
      <w:r>
        <w:rPr>
          <w:rFonts w:ascii="Times New Roman" w:eastAsia="仿宋_GB2312" w:hAnsi="Times New Roman"/>
          <w:sz w:val="32"/>
          <w:szCs w:val="32"/>
        </w:rPr>
        <w:t>型免疫情况。</w:t>
      </w:r>
    </w:p>
    <w:p w:rsidR="00516426" w:rsidRDefault="00516426">
      <w:pPr>
        <w:spacing w:line="360" w:lineRule="auto"/>
        <w:ind w:firstLineChars="200" w:firstLine="640"/>
        <w:rPr>
          <w:rFonts w:ascii="Times New Roman" w:eastAsia="黑体" w:hAnsi="Times New Roman"/>
          <w:sz w:val="32"/>
          <w:szCs w:val="32"/>
        </w:rPr>
      </w:pPr>
      <w:r>
        <w:rPr>
          <w:rFonts w:ascii="Times New Roman" w:eastAsia="黑体" w:hAnsi="Times New Roman"/>
          <w:sz w:val="32"/>
          <w:szCs w:val="32"/>
        </w:rPr>
        <w:t>三、监测方法</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组织样品按国家标准（</w:t>
      </w:r>
      <w:r>
        <w:rPr>
          <w:rFonts w:ascii="Times New Roman" w:eastAsia="仿宋_GB2312" w:hAnsi="Times New Roman"/>
          <w:sz w:val="32"/>
          <w:szCs w:val="32"/>
        </w:rPr>
        <w:t>GB/T 19915.7-2005</w:t>
      </w:r>
      <w:r>
        <w:rPr>
          <w:rFonts w:ascii="Times New Roman" w:eastAsia="仿宋_GB2312" w:hAnsi="Times New Roman"/>
          <w:sz w:val="32"/>
          <w:szCs w:val="32"/>
        </w:rPr>
        <w:t>），使用猪链球菌</w:t>
      </w:r>
      <w:r>
        <w:rPr>
          <w:rFonts w:ascii="Times New Roman" w:eastAsia="仿宋_GB2312" w:hAnsi="Times New Roman"/>
          <w:sz w:val="32"/>
          <w:szCs w:val="32"/>
        </w:rPr>
        <w:t>2</w:t>
      </w:r>
      <w:r>
        <w:rPr>
          <w:rFonts w:ascii="Times New Roman" w:eastAsia="仿宋_GB2312" w:hAnsi="Times New Roman"/>
          <w:sz w:val="32"/>
          <w:szCs w:val="32"/>
        </w:rPr>
        <w:t>型荧光</w:t>
      </w:r>
      <w:r>
        <w:rPr>
          <w:rFonts w:ascii="Times New Roman" w:eastAsia="仿宋_GB2312" w:hAnsi="Times New Roman"/>
          <w:sz w:val="32"/>
          <w:szCs w:val="32"/>
        </w:rPr>
        <w:t>PCR</w:t>
      </w:r>
      <w:r>
        <w:rPr>
          <w:rFonts w:ascii="Times New Roman" w:eastAsia="仿宋_GB2312" w:hAnsi="Times New Roman"/>
          <w:sz w:val="32"/>
          <w:szCs w:val="32"/>
        </w:rPr>
        <w:t>检测方法检测；血清样品使用猪链球菌</w:t>
      </w:r>
      <w:r>
        <w:rPr>
          <w:rFonts w:ascii="Times New Roman" w:eastAsia="仿宋_GB2312" w:hAnsi="Times New Roman"/>
          <w:sz w:val="32"/>
          <w:szCs w:val="32"/>
        </w:rPr>
        <w:t>2</w:t>
      </w:r>
      <w:r>
        <w:rPr>
          <w:rFonts w:ascii="Times New Roman" w:eastAsia="仿宋_GB2312" w:hAnsi="Times New Roman"/>
          <w:sz w:val="32"/>
          <w:szCs w:val="32"/>
        </w:rPr>
        <w:t>型抗体</w:t>
      </w:r>
      <w:r>
        <w:rPr>
          <w:rFonts w:ascii="Times New Roman" w:eastAsia="仿宋_GB2312" w:hAnsi="Times New Roman"/>
          <w:sz w:val="32"/>
          <w:szCs w:val="32"/>
        </w:rPr>
        <w:t>ELISA</w:t>
      </w:r>
      <w:r>
        <w:rPr>
          <w:rFonts w:ascii="Times New Roman" w:eastAsia="仿宋_GB2312" w:hAnsi="Times New Roman"/>
          <w:sz w:val="32"/>
          <w:szCs w:val="32"/>
        </w:rPr>
        <w:t>检测试剂盒检测。</w:t>
      </w:r>
      <w:r>
        <w:rPr>
          <w:rFonts w:ascii="Times New Roman" w:eastAsia="仿宋_GB2312" w:hAnsi="Times New Roman"/>
          <w:sz w:val="32"/>
          <w:szCs w:val="32"/>
        </w:rPr>
        <w:t xml:space="preserve"> </w:t>
      </w:r>
    </w:p>
    <w:p w:rsidR="00516426" w:rsidRDefault="00516426">
      <w:pPr>
        <w:spacing w:line="360" w:lineRule="auto"/>
        <w:ind w:firstLineChars="200" w:firstLine="640"/>
        <w:rPr>
          <w:rFonts w:ascii="Times New Roman" w:eastAsia="黑体" w:hAnsi="Times New Roman"/>
          <w:sz w:val="32"/>
          <w:szCs w:val="32"/>
        </w:rPr>
      </w:pPr>
      <w:r>
        <w:rPr>
          <w:rFonts w:ascii="Times New Roman" w:eastAsia="黑体" w:hAnsi="Times New Roman"/>
          <w:sz w:val="32"/>
          <w:szCs w:val="32"/>
        </w:rPr>
        <w:t>四、监测时间</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各县（市）于</w:t>
      </w:r>
      <w:r>
        <w:rPr>
          <w:rFonts w:ascii="Times New Roman" w:eastAsia="仿宋_GB2312" w:hAnsi="Times New Roman"/>
          <w:sz w:val="32"/>
          <w:szCs w:val="32"/>
        </w:rPr>
        <w:t>7</w:t>
      </w:r>
      <w:r>
        <w:rPr>
          <w:rFonts w:ascii="Times New Roman" w:eastAsia="仿宋_GB2312" w:hAnsi="Times New Roman"/>
          <w:sz w:val="32"/>
          <w:szCs w:val="32"/>
        </w:rPr>
        <w:t>月底之前完成采样任务，送自治区动物疫病预防控制中心进行检测。</w:t>
      </w:r>
    </w:p>
    <w:p w:rsidR="00516426" w:rsidRDefault="00516426">
      <w:pPr>
        <w:widowControl/>
        <w:spacing w:line="560" w:lineRule="exact"/>
        <w:jc w:val="left"/>
        <w:rPr>
          <w:rFonts w:ascii="Times New Roman" w:eastAsia="黑体" w:hAnsi="Times New Roman"/>
          <w:bCs/>
          <w:sz w:val="32"/>
          <w:szCs w:val="32"/>
        </w:rPr>
      </w:pPr>
      <w:r>
        <w:rPr>
          <w:rFonts w:ascii="Times New Roman" w:eastAsia="仿宋_GB2312" w:hAnsi="Times New Roman"/>
          <w:bCs/>
          <w:kern w:val="0"/>
          <w:sz w:val="32"/>
          <w:szCs w:val="32"/>
        </w:rPr>
        <w:br w:type="page"/>
      </w:r>
      <w:r>
        <w:rPr>
          <w:rFonts w:ascii="Times New Roman" w:eastAsia="黑体" w:hAnsi="Times New Roman"/>
          <w:bCs/>
          <w:sz w:val="32"/>
          <w:szCs w:val="32"/>
        </w:rPr>
        <w:lastRenderedPageBreak/>
        <w:t>附件</w:t>
      </w:r>
      <w:r>
        <w:rPr>
          <w:rFonts w:ascii="Times New Roman" w:eastAsia="黑体" w:hAnsi="Times New Roman"/>
          <w:bCs/>
          <w:sz w:val="32"/>
          <w:szCs w:val="32"/>
        </w:rPr>
        <w:t>12</w:t>
      </w:r>
    </w:p>
    <w:p w:rsidR="00516426" w:rsidRDefault="00516426">
      <w:pPr>
        <w:widowControl/>
        <w:spacing w:line="560" w:lineRule="exact"/>
        <w:jc w:val="left"/>
        <w:rPr>
          <w:rFonts w:ascii="Times New Roman" w:eastAsia="黑体" w:hAnsi="Times New Roman"/>
          <w:bCs/>
          <w:sz w:val="32"/>
          <w:szCs w:val="32"/>
        </w:rPr>
      </w:pPr>
    </w:p>
    <w:p w:rsidR="00516426" w:rsidRDefault="00516426">
      <w:pPr>
        <w:widowControl/>
        <w:spacing w:line="560" w:lineRule="exact"/>
        <w:jc w:val="center"/>
        <w:rPr>
          <w:rFonts w:ascii="Times New Roman" w:eastAsia="方正小标宋简体" w:hAnsi="Times New Roman"/>
          <w:sz w:val="44"/>
          <w:szCs w:val="44"/>
        </w:rPr>
      </w:pPr>
      <w:r>
        <w:rPr>
          <w:rFonts w:ascii="Times New Roman" w:eastAsia="方正小标宋简体" w:hAnsi="Times New Roman"/>
          <w:bCs/>
          <w:sz w:val="44"/>
          <w:szCs w:val="44"/>
        </w:rPr>
        <w:t>寄生虫监测计划</w:t>
      </w:r>
    </w:p>
    <w:p w:rsidR="00516426" w:rsidRDefault="00516426">
      <w:pPr>
        <w:widowControl/>
        <w:spacing w:line="560" w:lineRule="exact"/>
        <w:ind w:firstLineChars="200" w:firstLine="640"/>
        <w:jc w:val="left"/>
        <w:rPr>
          <w:rFonts w:ascii="Times New Roman" w:eastAsia="黑体" w:hAnsi="Times New Roman"/>
          <w:sz w:val="32"/>
          <w:szCs w:val="32"/>
        </w:rPr>
      </w:pPr>
    </w:p>
    <w:p w:rsidR="00516426" w:rsidRDefault="00516426">
      <w:pPr>
        <w:widowControl/>
        <w:spacing w:line="56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一、监测目的</w:t>
      </w:r>
    </w:p>
    <w:p w:rsidR="00516426" w:rsidRDefault="00516426">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了解易感动物及生物媒介感染寄生虫情况，为有效防控寄生虫提供依据。</w:t>
      </w:r>
    </w:p>
    <w:p w:rsidR="00516426" w:rsidRDefault="00516426">
      <w:pPr>
        <w:widowControl/>
        <w:spacing w:line="56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二、监测对象</w:t>
      </w:r>
    </w:p>
    <w:p w:rsidR="00516426" w:rsidRDefault="00516426">
      <w:pPr>
        <w:widowControl/>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绵羊、山羊、牛、虫媒。</w:t>
      </w:r>
    </w:p>
    <w:p w:rsidR="00516426" w:rsidRDefault="00516426">
      <w:pPr>
        <w:widowControl/>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三、监测时间</w:t>
      </w:r>
    </w:p>
    <w:p w:rsidR="00516426" w:rsidRDefault="00516426">
      <w:pPr>
        <w:widowControl/>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全年。</w:t>
      </w:r>
    </w:p>
    <w:p w:rsidR="00516426" w:rsidRDefault="00516426">
      <w:pPr>
        <w:widowControl/>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四、监测地点</w:t>
      </w:r>
    </w:p>
    <w:p w:rsidR="00516426" w:rsidRDefault="00516426">
      <w:pPr>
        <w:widowControl/>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sz w:val="32"/>
          <w:szCs w:val="32"/>
        </w:rPr>
        <w:t>14</w:t>
      </w:r>
      <w:r>
        <w:rPr>
          <w:rFonts w:ascii="Times New Roman" w:eastAsia="仿宋_GB2312" w:hAnsi="Times New Roman"/>
          <w:sz w:val="32"/>
          <w:szCs w:val="32"/>
        </w:rPr>
        <w:t>个设区市进行采样和流调，具体采样时间、采样数量和采样地点由自治区动物疫病预防控制中心商相关单位确定。</w:t>
      </w:r>
    </w:p>
    <w:p w:rsidR="00516426" w:rsidRDefault="00516426">
      <w:pPr>
        <w:widowControl/>
        <w:adjustRightIn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五、检测方法</w:t>
      </w:r>
    </w:p>
    <w:p w:rsidR="00516426" w:rsidRDefault="00516426">
      <w:pPr>
        <w:widowControl/>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蜱虫、抗凝血用</w:t>
      </w:r>
      <w:r>
        <w:rPr>
          <w:rFonts w:ascii="Times New Roman" w:eastAsia="仿宋_GB2312" w:hAnsi="Times New Roman"/>
          <w:sz w:val="32"/>
          <w:szCs w:val="32"/>
        </w:rPr>
        <w:t>PCR</w:t>
      </w:r>
      <w:r>
        <w:rPr>
          <w:rFonts w:ascii="Times New Roman" w:eastAsia="仿宋_GB2312" w:hAnsi="Times New Roman"/>
          <w:sz w:val="32"/>
          <w:szCs w:val="32"/>
        </w:rPr>
        <w:t>或荧光</w:t>
      </w:r>
      <w:r>
        <w:rPr>
          <w:rFonts w:ascii="Times New Roman" w:eastAsia="仿宋_GB2312" w:hAnsi="Times New Roman"/>
          <w:sz w:val="32"/>
          <w:szCs w:val="32"/>
        </w:rPr>
        <w:t>PCR</w:t>
      </w:r>
      <w:r>
        <w:rPr>
          <w:rFonts w:ascii="Times New Roman" w:eastAsia="仿宋_GB2312" w:hAnsi="Times New Roman"/>
          <w:sz w:val="32"/>
          <w:szCs w:val="32"/>
        </w:rPr>
        <w:t>方法检测。</w:t>
      </w:r>
    </w:p>
    <w:p w:rsidR="00516426" w:rsidRDefault="00516426">
      <w:pPr>
        <w:widowControl/>
        <w:adjustRightIn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六、时间要求</w:t>
      </w:r>
    </w:p>
    <w:p w:rsidR="00516426" w:rsidRDefault="00516426">
      <w:pPr>
        <w:widowControl/>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sz w:val="32"/>
          <w:szCs w:val="32"/>
        </w:rPr>
        <w:t>12</w:t>
      </w:r>
      <w:r>
        <w:rPr>
          <w:rFonts w:ascii="Times New Roman" w:eastAsia="仿宋_GB2312" w:hAnsi="Times New Roman"/>
          <w:sz w:val="32"/>
          <w:szCs w:val="32"/>
        </w:rPr>
        <w:t>月底前完成监测。</w:t>
      </w:r>
    </w:p>
    <w:p w:rsidR="00516426" w:rsidRDefault="00516426">
      <w:pPr>
        <w:widowControl/>
        <w:adjustRightIn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七、采样要求</w:t>
      </w:r>
    </w:p>
    <w:p w:rsidR="00516426" w:rsidRDefault="00516426">
      <w:pPr>
        <w:widowControl/>
        <w:adjustRightInd w:val="0"/>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（一）抗凝血</w:t>
      </w:r>
    </w:p>
    <w:p w:rsidR="00516426" w:rsidRDefault="00516426">
      <w:pPr>
        <w:widowControl/>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用含有</w:t>
      </w:r>
      <w:r>
        <w:rPr>
          <w:rFonts w:ascii="Times New Roman" w:eastAsia="仿宋_GB2312" w:hAnsi="Times New Roman"/>
          <w:sz w:val="32"/>
          <w:szCs w:val="32"/>
        </w:rPr>
        <w:t>EDTA</w:t>
      </w:r>
      <w:r>
        <w:rPr>
          <w:rFonts w:ascii="Times New Roman" w:eastAsia="仿宋_GB2312" w:hAnsi="Times New Roman"/>
          <w:sz w:val="32"/>
          <w:szCs w:val="32"/>
        </w:rPr>
        <w:t>的真空采血管采集，采血完成后轻轻倒转采血管</w:t>
      </w:r>
      <w:r>
        <w:rPr>
          <w:rFonts w:ascii="Times New Roman" w:eastAsia="仿宋_GB2312" w:hAnsi="Times New Roman"/>
          <w:sz w:val="32"/>
          <w:szCs w:val="32"/>
        </w:rPr>
        <w:t>3</w:t>
      </w:r>
      <w:r>
        <w:rPr>
          <w:rFonts w:ascii="Times New Roman" w:eastAsia="仿宋_GB2312" w:hAnsi="Times New Roman"/>
          <w:sz w:val="32"/>
          <w:szCs w:val="32"/>
        </w:rPr>
        <w:t>次，置</w:t>
      </w:r>
      <w:r>
        <w:rPr>
          <w:rFonts w:ascii="Times New Roman" w:eastAsia="仿宋_GB2312" w:hAnsi="Times New Roman"/>
          <w:sz w:val="32"/>
          <w:szCs w:val="32"/>
        </w:rPr>
        <w:t>4</w:t>
      </w:r>
      <w:r>
        <w:rPr>
          <w:rFonts w:ascii="Times New Roman" w:hAnsi="Times New Roman"/>
          <w:sz w:val="32"/>
          <w:szCs w:val="32"/>
        </w:rPr>
        <w:t>℃</w:t>
      </w:r>
      <w:r>
        <w:rPr>
          <w:rFonts w:ascii="Times New Roman" w:eastAsia="仿宋_GB2312" w:hAnsi="Times New Roman"/>
          <w:sz w:val="32"/>
          <w:szCs w:val="32"/>
        </w:rPr>
        <w:t>保存（不能结冻），每管血量不得少于</w:t>
      </w:r>
      <w:r>
        <w:rPr>
          <w:rFonts w:ascii="Times New Roman" w:eastAsia="仿宋_GB2312" w:hAnsi="Times New Roman"/>
          <w:sz w:val="32"/>
          <w:szCs w:val="32"/>
        </w:rPr>
        <w:t>2mL</w:t>
      </w:r>
      <w:r>
        <w:rPr>
          <w:rFonts w:ascii="Times New Roman" w:eastAsia="仿宋_GB2312" w:hAnsi="Times New Roman"/>
          <w:sz w:val="32"/>
          <w:szCs w:val="32"/>
        </w:rPr>
        <w:t>。</w:t>
      </w:r>
    </w:p>
    <w:p w:rsidR="00516426" w:rsidRDefault="00516426">
      <w:pPr>
        <w:widowControl/>
        <w:adjustRightInd w:val="0"/>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（二）蜱虫样品</w:t>
      </w:r>
    </w:p>
    <w:p w:rsidR="00516426" w:rsidRDefault="00516426">
      <w:pPr>
        <w:widowControl/>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在牛、羊等动物的颈部、耳后和腹股沟等部位采集蜱虫，</w:t>
      </w:r>
      <w:r>
        <w:rPr>
          <w:rFonts w:ascii="Times New Roman" w:eastAsia="仿宋_GB2312" w:hAnsi="Times New Roman"/>
          <w:sz w:val="32"/>
          <w:szCs w:val="32"/>
        </w:rPr>
        <w:t>-20℃</w:t>
      </w:r>
      <w:r>
        <w:rPr>
          <w:rFonts w:ascii="Times New Roman" w:eastAsia="仿宋_GB2312" w:hAnsi="Times New Roman"/>
          <w:sz w:val="32"/>
          <w:szCs w:val="32"/>
        </w:rPr>
        <w:t>保存。</w:t>
      </w:r>
    </w:p>
    <w:p w:rsidR="00516426" w:rsidRDefault="00516426">
      <w:pPr>
        <w:spacing w:line="600" w:lineRule="exact"/>
        <w:jc w:val="left"/>
        <w:rPr>
          <w:rFonts w:ascii="Times New Roman" w:eastAsia="黑体" w:hAnsi="Times New Roman"/>
          <w:sz w:val="32"/>
          <w:szCs w:val="32"/>
        </w:rPr>
      </w:pPr>
      <w:r>
        <w:rPr>
          <w:rFonts w:ascii="Times New Roman" w:eastAsia="仿宋_GB2312"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13</w:t>
      </w:r>
    </w:p>
    <w:p w:rsidR="00516426" w:rsidRDefault="00516426">
      <w:pPr>
        <w:widowControl/>
        <w:spacing w:line="600" w:lineRule="exact"/>
        <w:jc w:val="left"/>
        <w:rPr>
          <w:rFonts w:ascii="Times New Roman" w:eastAsia="黑体" w:hAnsi="Times New Roman"/>
          <w:sz w:val="32"/>
          <w:szCs w:val="32"/>
        </w:rPr>
      </w:pPr>
    </w:p>
    <w:p w:rsidR="00516426" w:rsidRDefault="00516426">
      <w:pPr>
        <w:spacing w:line="600" w:lineRule="exact"/>
        <w:jc w:val="center"/>
        <w:rPr>
          <w:rFonts w:ascii="Times New Roman" w:eastAsia="方正小标宋简体" w:hAnsi="Times New Roman" w:hint="eastAsia"/>
          <w:bCs/>
          <w:szCs w:val="22"/>
        </w:rPr>
      </w:pPr>
      <w:r>
        <w:rPr>
          <w:rFonts w:ascii="Times New Roman" w:eastAsia="方正小标宋简体" w:hAnsi="Times New Roman" w:hint="eastAsia"/>
          <w:bCs/>
          <w:sz w:val="44"/>
          <w:szCs w:val="44"/>
        </w:rPr>
        <w:t>家禽主要疫病定点监测计划</w:t>
      </w:r>
    </w:p>
    <w:p w:rsidR="00516426" w:rsidRDefault="00516426">
      <w:pPr>
        <w:spacing w:line="600" w:lineRule="exact"/>
        <w:rPr>
          <w:rFonts w:ascii="Times New Roman" w:eastAsia="黑体" w:hAnsi="Times New Roman"/>
          <w:bCs/>
        </w:rPr>
      </w:pP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一、监测目的</w:t>
      </w:r>
    </w:p>
    <w:p w:rsidR="00516426" w:rsidRDefault="00516426">
      <w:pPr>
        <w:spacing w:line="600" w:lineRule="exact"/>
        <w:ind w:firstLineChars="200" w:firstLine="640"/>
        <w:rPr>
          <w:rFonts w:ascii="Times New Roman" w:eastAsia="仿宋_GB2312" w:hAnsi="Times New Roman"/>
          <w:spacing w:val="-20"/>
          <w:sz w:val="32"/>
          <w:szCs w:val="32"/>
        </w:rPr>
      </w:pPr>
      <w:r>
        <w:rPr>
          <w:rFonts w:ascii="Times New Roman" w:eastAsia="仿宋_GB2312" w:hAnsi="Times New Roman"/>
          <w:sz w:val="32"/>
          <w:szCs w:val="32"/>
        </w:rPr>
        <w:t>了解</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hint="eastAsia"/>
          <w:sz w:val="32"/>
          <w:szCs w:val="32"/>
        </w:rPr>
        <w:t>、</w:t>
      </w:r>
      <w:r>
        <w:rPr>
          <w:rFonts w:ascii="Times New Roman" w:eastAsia="仿宋_GB2312" w:hAnsi="Times New Roman"/>
          <w:sz w:val="32"/>
          <w:szCs w:val="32"/>
        </w:rPr>
        <w:t>新城疫等主要</w:t>
      </w:r>
      <w:r>
        <w:rPr>
          <w:rFonts w:ascii="Times New Roman" w:eastAsia="仿宋_GB2312" w:hAnsi="Times New Roman" w:hint="eastAsia"/>
          <w:sz w:val="32"/>
          <w:szCs w:val="32"/>
        </w:rPr>
        <w:t>家</w:t>
      </w:r>
      <w:r>
        <w:rPr>
          <w:rFonts w:ascii="Times New Roman" w:eastAsia="仿宋_GB2312" w:hAnsi="Times New Roman"/>
          <w:sz w:val="32"/>
          <w:szCs w:val="32"/>
        </w:rPr>
        <w:t>禽疫病在</w:t>
      </w:r>
      <w:r>
        <w:rPr>
          <w:rFonts w:ascii="Times New Roman" w:eastAsia="仿宋_GB2312" w:hAnsi="Times New Roman" w:hint="eastAsia"/>
          <w:sz w:val="32"/>
          <w:szCs w:val="32"/>
        </w:rPr>
        <w:t>全</w:t>
      </w:r>
      <w:r>
        <w:rPr>
          <w:rFonts w:ascii="Times New Roman" w:eastAsia="仿宋_GB2312" w:hAnsi="Times New Roman"/>
          <w:sz w:val="32"/>
          <w:szCs w:val="32"/>
        </w:rPr>
        <w:t>区分布、流行现状、发展趋势和传播风险，分析疫病在空间、时间和群间的分布规律，</w:t>
      </w:r>
      <w:r>
        <w:rPr>
          <w:rFonts w:ascii="Times New Roman" w:eastAsia="仿宋_GB2312" w:hAnsi="Times New Roman"/>
          <w:spacing w:val="-6"/>
          <w:sz w:val="32"/>
          <w:szCs w:val="32"/>
        </w:rPr>
        <w:t>掌握病原流行和变异情况，及时提出疫病动态预警及防控策略建议。</w:t>
      </w: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二、国家级定点监测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（一）监测地点：灵山县、兴业县，</w:t>
      </w:r>
      <w:r>
        <w:rPr>
          <w:rFonts w:ascii="Times New Roman" w:eastAsia="仿宋_GB2312" w:hAnsi="Times New Roman" w:hint="eastAsia"/>
          <w:sz w:val="32"/>
          <w:szCs w:val="32"/>
        </w:rPr>
        <w:t>贵港市豫丰畜禽交易专业市场</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（二）监测时间、数量及方案由自治区动物疫病预防控制中心根据中国动物疫病预防控制中心</w:t>
      </w:r>
      <w:r>
        <w:rPr>
          <w:rFonts w:ascii="Times New Roman" w:eastAsia="仿宋_GB2312" w:hAnsi="Times New Roman" w:hint="eastAsia"/>
          <w:sz w:val="32"/>
          <w:szCs w:val="32"/>
        </w:rPr>
        <w:t>的</w:t>
      </w:r>
      <w:r>
        <w:rPr>
          <w:rFonts w:ascii="Times New Roman" w:eastAsia="仿宋_GB2312" w:hAnsi="Times New Roman"/>
          <w:sz w:val="32"/>
          <w:szCs w:val="32"/>
        </w:rPr>
        <w:t>监测</w:t>
      </w:r>
      <w:r>
        <w:rPr>
          <w:rFonts w:ascii="Times New Roman" w:eastAsia="仿宋_GB2312" w:hAnsi="Times New Roman" w:hint="eastAsia"/>
          <w:sz w:val="32"/>
          <w:szCs w:val="32"/>
        </w:rPr>
        <w:t>方案</w:t>
      </w:r>
      <w:r>
        <w:rPr>
          <w:rFonts w:ascii="Times New Roman" w:eastAsia="仿宋_GB2312" w:hAnsi="Times New Roman"/>
          <w:sz w:val="32"/>
          <w:szCs w:val="32"/>
        </w:rPr>
        <w:t>另行通知。</w:t>
      </w: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三、</w:t>
      </w:r>
      <w:r>
        <w:rPr>
          <w:rFonts w:ascii="Times New Roman" w:eastAsia="黑体" w:hAnsi="Times New Roman" w:hint="eastAsia"/>
          <w:bCs/>
          <w:sz w:val="32"/>
          <w:szCs w:val="32"/>
        </w:rPr>
        <w:t>北部湾沿海地区</w:t>
      </w:r>
      <w:r>
        <w:rPr>
          <w:rFonts w:ascii="Times New Roman" w:eastAsia="黑体" w:hAnsi="Times New Roman"/>
          <w:bCs/>
          <w:sz w:val="32"/>
          <w:szCs w:val="32"/>
        </w:rPr>
        <w:t>监测</w:t>
      </w:r>
    </w:p>
    <w:p w:rsidR="00516426" w:rsidRDefault="00516426">
      <w:pPr>
        <w:spacing w:line="60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由</w:t>
      </w:r>
      <w:r>
        <w:rPr>
          <w:rFonts w:ascii="Times New Roman" w:eastAsia="仿宋_GB2312" w:hAnsi="Times New Roman"/>
          <w:sz w:val="32"/>
          <w:szCs w:val="32"/>
        </w:rPr>
        <w:t>自治区动物疫病预防控制中心到定点监测点采集样品，</w:t>
      </w:r>
      <w:r>
        <w:rPr>
          <w:rFonts w:ascii="Times New Roman" w:eastAsia="仿宋_GB2312" w:hAnsi="Times New Roman" w:hint="eastAsia"/>
          <w:bCs/>
          <w:sz w:val="32"/>
          <w:szCs w:val="32"/>
        </w:rPr>
        <w:t>样品在</w:t>
      </w:r>
      <w:r>
        <w:rPr>
          <w:rFonts w:ascii="Times New Roman" w:eastAsia="仿宋_GB2312" w:hAnsi="Times New Roman"/>
          <w:sz w:val="32"/>
          <w:szCs w:val="32"/>
        </w:rPr>
        <w:t>自治区</w:t>
      </w:r>
      <w:r>
        <w:rPr>
          <w:rFonts w:ascii="Times New Roman" w:eastAsia="仿宋_GB2312" w:hAnsi="Times New Roman" w:hint="eastAsia"/>
          <w:bCs/>
          <w:sz w:val="32"/>
          <w:szCs w:val="32"/>
        </w:rPr>
        <w:t>动物疫病预防控制中心集中检测。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（一）监测地点</w:t>
      </w:r>
      <w:r>
        <w:rPr>
          <w:rFonts w:ascii="Times New Roman" w:eastAsia="楷体_GB2312" w:hAnsi="Times New Roman" w:hint="eastAsia"/>
          <w:sz w:val="32"/>
          <w:szCs w:val="32"/>
        </w:rPr>
        <w:t>：</w:t>
      </w:r>
      <w:r>
        <w:rPr>
          <w:rFonts w:ascii="Times New Roman" w:eastAsia="仿宋_GB2312" w:hAnsi="Times New Roman" w:cs="仿宋_GB2312" w:hint="eastAsia"/>
          <w:sz w:val="32"/>
          <w:szCs w:val="32"/>
        </w:rPr>
        <w:t>南宁市、北海市、钦南区、钦北区、东兴市、防城区、港口区。</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楷体_GB2312" w:hAnsi="Times New Roman"/>
          <w:sz w:val="32"/>
          <w:szCs w:val="32"/>
        </w:rPr>
        <w:t>（二）监测时间</w:t>
      </w:r>
      <w:r>
        <w:rPr>
          <w:rFonts w:ascii="Times New Roman" w:eastAsia="楷体_GB2312" w:hAnsi="Times New Roman" w:hint="eastAsia"/>
          <w:sz w:val="32"/>
          <w:szCs w:val="32"/>
        </w:rPr>
        <w:t>：</w:t>
      </w:r>
      <w:r>
        <w:rPr>
          <w:rFonts w:ascii="Times New Roman" w:eastAsia="仿宋_GB2312" w:hAnsi="Times New Roman"/>
          <w:sz w:val="32"/>
          <w:szCs w:val="32"/>
        </w:rPr>
        <w:t>每</w:t>
      </w:r>
      <w:r>
        <w:rPr>
          <w:rFonts w:ascii="Times New Roman" w:eastAsia="仿宋_GB2312" w:hAnsi="Times New Roman" w:hint="eastAsia"/>
          <w:sz w:val="32"/>
          <w:szCs w:val="32"/>
        </w:rPr>
        <w:t>季度监测一</w:t>
      </w:r>
      <w:r>
        <w:rPr>
          <w:rFonts w:ascii="Times New Roman" w:eastAsia="仿宋_GB2312" w:hAnsi="Times New Roman"/>
          <w:sz w:val="32"/>
          <w:szCs w:val="32"/>
        </w:rPr>
        <w:t>次，具体时间由自治区动物疫病预防控制中心</w:t>
      </w:r>
      <w:r>
        <w:rPr>
          <w:rFonts w:ascii="Times New Roman" w:eastAsia="仿宋_GB2312" w:hAnsi="Times New Roman" w:hint="eastAsia"/>
          <w:sz w:val="32"/>
          <w:szCs w:val="32"/>
        </w:rPr>
        <w:t>商</w:t>
      </w:r>
      <w:r>
        <w:rPr>
          <w:rFonts w:ascii="Times New Roman" w:eastAsia="仿宋_GB2312" w:hAnsi="Times New Roman"/>
          <w:sz w:val="32"/>
          <w:szCs w:val="32"/>
        </w:rPr>
        <w:t>相关单位确</w:t>
      </w:r>
      <w:r>
        <w:rPr>
          <w:rFonts w:ascii="Times New Roman" w:eastAsia="仿宋_GB2312" w:hAnsi="Times New Roman" w:hint="eastAsia"/>
          <w:sz w:val="32"/>
          <w:szCs w:val="32"/>
        </w:rPr>
        <w:t>定</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（三）监测数量</w:t>
      </w:r>
      <w:r>
        <w:rPr>
          <w:rFonts w:ascii="Times New Roman" w:eastAsia="楷体_GB2312" w:hAnsi="Times New Roman" w:hint="eastAsia"/>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cs="仿宋_GB2312" w:hint="eastAsia"/>
          <w:sz w:val="32"/>
          <w:szCs w:val="32"/>
        </w:rPr>
        <w:t>钦南区、钦北区、东兴市、防城区以及港口区</w:t>
      </w:r>
      <w:r>
        <w:rPr>
          <w:rFonts w:ascii="Times New Roman" w:eastAsia="仿宋_GB2312" w:hAnsi="Times New Roman"/>
          <w:sz w:val="32"/>
          <w:szCs w:val="32"/>
        </w:rPr>
        <w:t>每次</w:t>
      </w:r>
      <w:r>
        <w:rPr>
          <w:rFonts w:ascii="Times New Roman" w:eastAsia="仿宋_GB2312" w:hAnsi="Times New Roman" w:hint="eastAsia"/>
          <w:sz w:val="32"/>
          <w:szCs w:val="32"/>
        </w:rPr>
        <w:t>监测</w:t>
      </w:r>
      <w:r>
        <w:rPr>
          <w:rFonts w:ascii="Times New Roman" w:eastAsia="仿宋_GB2312" w:hAnsi="Times New Roman"/>
          <w:sz w:val="32"/>
          <w:szCs w:val="32"/>
        </w:rPr>
        <w:t>1</w:t>
      </w:r>
      <w:r>
        <w:rPr>
          <w:rFonts w:ascii="Times New Roman" w:eastAsia="仿宋_GB2312" w:hAnsi="Times New Roman"/>
          <w:sz w:val="32"/>
          <w:szCs w:val="32"/>
        </w:rPr>
        <w:t>个</w:t>
      </w:r>
      <w:r>
        <w:rPr>
          <w:rFonts w:ascii="Times New Roman" w:eastAsia="仿宋_GB2312" w:hAnsi="Times New Roman"/>
          <w:sz w:val="32"/>
          <w:szCs w:val="32"/>
        </w:rPr>
        <w:lastRenderedPageBreak/>
        <w:t>活禽</w:t>
      </w:r>
      <w:r>
        <w:rPr>
          <w:rFonts w:ascii="Times New Roman" w:eastAsia="仿宋_GB2312" w:hAnsi="Times New Roman" w:hint="eastAsia"/>
          <w:sz w:val="32"/>
          <w:szCs w:val="32"/>
        </w:rPr>
        <w:t>批发（交易）</w:t>
      </w:r>
      <w:r>
        <w:rPr>
          <w:rFonts w:ascii="Times New Roman" w:eastAsia="仿宋_GB2312" w:hAnsi="Times New Roman"/>
          <w:sz w:val="32"/>
          <w:szCs w:val="32"/>
        </w:rPr>
        <w:t>市场</w:t>
      </w:r>
      <w:r>
        <w:rPr>
          <w:rFonts w:ascii="Times New Roman" w:eastAsia="仿宋_GB2312" w:hAnsi="Times New Roman" w:hint="eastAsia"/>
          <w:sz w:val="32"/>
          <w:szCs w:val="32"/>
        </w:rPr>
        <w:t>和</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hint="eastAsia"/>
          <w:sz w:val="32"/>
          <w:szCs w:val="32"/>
        </w:rPr>
        <w:t>水禽养殖</w:t>
      </w:r>
      <w:r>
        <w:rPr>
          <w:rFonts w:ascii="Times New Roman" w:eastAsia="仿宋_GB2312" w:hAnsi="Times New Roman"/>
          <w:sz w:val="32"/>
          <w:szCs w:val="32"/>
        </w:rPr>
        <w:t>场</w:t>
      </w:r>
      <w:r>
        <w:rPr>
          <w:rFonts w:ascii="Times New Roman" w:eastAsia="仿宋_GB2312" w:hAnsi="Times New Roman" w:hint="eastAsia"/>
          <w:sz w:val="32"/>
          <w:szCs w:val="32"/>
        </w:rPr>
        <w:t>，</w:t>
      </w:r>
      <w:r>
        <w:rPr>
          <w:rFonts w:ascii="Times New Roman" w:eastAsia="仿宋_GB2312" w:hAnsi="Times New Roman"/>
          <w:sz w:val="32"/>
          <w:szCs w:val="32"/>
        </w:rPr>
        <w:t>其中每</w:t>
      </w:r>
      <w:r>
        <w:rPr>
          <w:rFonts w:ascii="Times New Roman" w:eastAsia="仿宋_GB2312" w:hAnsi="Times New Roman" w:hint="eastAsia"/>
          <w:sz w:val="32"/>
          <w:szCs w:val="32"/>
        </w:rPr>
        <w:t>个</w:t>
      </w:r>
      <w:r>
        <w:rPr>
          <w:rFonts w:ascii="Times New Roman" w:eastAsia="仿宋_GB2312" w:hAnsi="Times New Roman"/>
          <w:sz w:val="32"/>
          <w:szCs w:val="32"/>
        </w:rPr>
        <w:t>活禽</w:t>
      </w:r>
      <w:r>
        <w:rPr>
          <w:rFonts w:ascii="Times New Roman" w:eastAsia="仿宋_GB2312" w:hAnsi="Times New Roman" w:hint="eastAsia"/>
          <w:sz w:val="32"/>
          <w:szCs w:val="32"/>
        </w:rPr>
        <w:t>批发（交易）</w:t>
      </w:r>
      <w:r>
        <w:rPr>
          <w:rFonts w:ascii="Times New Roman" w:eastAsia="仿宋_GB2312" w:hAnsi="Times New Roman"/>
          <w:sz w:val="32"/>
          <w:szCs w:val="32"/>
        </w:rPr>
        <w:t>市场采集家禽棉拭子样品</w:t>
      </w:r>
      <w:r>
        <w:rPr>
          <w:rFonts w:ascii="Times New Roman" w:eastAsia="仿宋_GB2312" w:hAnsi="Times New Roman"/>
          <w:sz w:val="32"/>
          <w:szCs w:val="32"/>
        </w:rPr>
        <w:t>120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每</w:t>
      </w:r>
      <w:r>
        <w:rPr>
          <w:rFonts w:ascii="Times New Roman" w:eastAsia="仿宋_GB2312" w:hAnsi="Times New Roman" w:hint="eastAsia"/>
          <w:sz w:val="32"/>
          <w:szCs w:val="32"/>
        </w:rPr>
        <w:t>个水禽养殖</w:t>
      </w:r>
      <w:r>
        <w:rPr>
          <w:rFonts w:ascii="Times New Roman" w:eastAsia="仿宋_GB2312" w:hAnsi="Times New Roman"/>
          <w:sz w:val="32"/>
          <w:szCs w:val="32"/>
        </w:rPr>
        <w:t>场采集血清样品</w:t>
      </w:r>
      <w:r>
        <w:rPr>
          <w:rFonts w:ascii="Times New Roman" w:eastAsia="仿宋_GB2312" w:hAnsi="Times New Roman"/>
          <w:sz w:val="32"/>
          <w:szCs w:val="32"/>
        </w:rPr>
        <w:t>10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棉拭子样品</w:t>
      </w:r>
      <w:r>
        <w:rPr>
          <w:rFonts w:ascii="Times New Roman" w:eastAsia="仿宋_GB2312" w:hAnsi="Times New Roman"/>
          <w:sz w:val="32"/>
          <w:szCs w:val="32"/>
        </w:rPr>
        <w:t>30</w:t>
      </w:r>
      <w:r>
        <w:rPr>
          <w:rFonts w:ascii="Times New Roman" w:eastAsia="仿宋_GB2312" w:hAnsi="Times New Roman"/>
          <w:sz w:val="32"/>
          <w:szCs w:val="32"/>
        </w:rPr>
        <w:t>份</w:t>
      </w:r>
      <w:r>
        <w:rPr>
          <w:rFonts w:ascii="Times New Roman" w:eastAsia="仿宋_GB2312" w:hAnsi="Times New Roman" w:hint="eastAsia"/>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南宁市每次监测</w:t>
      </w:r>
      <w:r>
        <w:rPr>
          <w:rFonts w:ascii="Times New Roman" w:eastAsia="仿宋_GB2312" w:hAnsi="Times New Roman"/>
          <w:sz w:val="32"/>
          <w:szCs w:val="32"/>
        </w:rPr>
        <w:t>2</w:t>
      </w:r>
      <w:r>
        <w:rPr>
          <w:rFonts w:ascii="Times New Roman" w:eastAsia="仿宋_GB2312" w:hAnsi="Times New Roman"/>
          <w:sz w:val="32"/>
          <w:szCs w:val="32"/>
        </w:rPr>
        <w:t>个活禽</w:t>
      </w:r>
      <w:r>
        <w:rPr>
          <w:rFonts w:ascii="Times New Roman" w:eastAsia="仿宋_GB2312" w:hAnsi="Times New Roman" w:hint="eastAsia"/>
          <w:sz w:val="32"/>
          <w:szCs w:val="32"/>
        </w:rPr>
        <w:t>批发（交易）</w:t>
      </w:r>
      <w:r>
        <w:rPr>
          <w:rFonts w:ascii="Times New Roman" w:eastAsia="仿宋_GB2312" w:hAnsi="Times New Roman"/>
          <w:sz w:val="32"/>
          <w:szCs w:val="32"/>
        </w:rPr>
        <w:t>市场，每个市场采集家禽棉拭子样品</w:t>
      </w:r>
      <w:r>
        <w:rPr>
          <w:rFonts w:ascii="Times New Roman" w:eastAsia="仿宋_GB2312" w:hAnsi="Times New Roman"/>
          <w:sz w:val="32"/>
          <w:szCs w:val="32"/>
        </w:rPr>
        <w:t>120</w:t>
      </w:r>
      <w:r>
        <w:rPr>
          <w:rFonts w:ascii="Times New Roman" w:eastAsia="仿宋_GB2312" w:hAnsi="Times New Roman"/>
          <w:sz w:val="32"/>
          <w:szCs w:val="32"/>
        </w:rPr>
        <w:t>份。</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cs="仿宋_GB2312" w:hint="eastAsia"/>
          <w:sz w:val="32"/>
          <w:szCs w:val="32"/>
        </w:rPr>
        <w:t>北海市</w:t>
      </w:r>
      <w:r>
        <w:rPr>
          <w:rFonts w:ascii="Times New Roman" w:eastAsia="仿宋_GB2312" w:hAnsi="Times New Roman"/>
          <w:sz w:val="32"/>
          <w:szCs w:val="32"/>
        </w:rPr>
        <w:t>每次监测</w:t>
      </w:r>
      <w:r>
        <w:rPr>
          <w:rFonts w:ascii="Times New Roman" w:eastAsia="仿宋_GB2312" w:hAnsi="Times New Roman"/>
          <w:sz w:val="32"/>
          <w:szCs w:val="32"/>
        </w:rPr>
        <w:t>1</w:t>
      </w:r>
      <w:r>
        <w:rPr>
          <w:rFonts w:ascii="Times New Roman" w:eastAsia="仿宋_GB2312" w:hAnsi="Times New Roman"/>
          <w:sz w:val="32"/>
          <w:szCs w:val="32"/>
        </w:rPr>
        <w:t>个活禽</w:t>
      </w:r>
      <w:r>
        <w:rPr>
          <w:rFonts w:ascii="Times New Roman" w:eastAsia="仿宋_GB2312" w:hAnsi="Times New Roman" w:hint="eastAsia"/>
          <w:sz w:val="32"/>
          <w:szCs w:val="32"/>
        </w:rPr>
        <w:t>批发（交易）</w:t>
      </w:r>
      <w:r>
        <w:rPr>
          <w:rFonts w:ascii="Times New Roman" w:eastAsia="仿宋_GB2312" w:hAnsi="Times New Roman"/>
          <w:sz w:val="32"/>
          <w:szCs w:val="32"/>
        </w:rPr>
        <w:t>市场，采集家禽棉拭子样品</w:t>
      </w:r>
      <w:r>
        <w:rPr>
          <w:rFonts w:ascii="Times New Roman" w:eastAsia="仿宋_GB2312" w:hAnsi="Times New Roman"/>
          <w:sz w:val="32"/>
          <w:szCs w:val="32"/>
        </w:rPr>
        <w:t>120</w:t>
      </w:r>
      <w:r>
        <w:rPr>
          <w:rFonts w:ascii="Times New Roman" w:eastAsia="仿宋_GB2312" w:hAnsi="Times New Roman"/>
          <w:sz w:val="32"/>
          <w:szCs w:val="32"/>
        </w:rPr>
        <w:t>份。</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（四）监测项目</w:t>
      </w:r>
      <w:r>
        <w:rPr>
          <w:rFonts w:ascii="Times New Roman" w:eastAsia="楷体_GB2312" w:hAnsi="Times New Roman" w:hint="eastAsia"/>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血清样品检测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r>
        <w:rPr>
          <w:rFonts w:ascii="Times New Roman" w:eastAsia="仿宋_GB2312" w:hAnsi="Times New Roman"/>
          <w:sz w:val="32"/>
          <w:szCs w:val="32"/>
        </w:rPr>
        <w:t>新城疫病原。</w:t>
      </w: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四、其他定点</w:t>
      </w:r>
      <w:r>
        <w:rPr>
          <w:rFonts w:ascii="Times New Roman" w:eastAsia="黑体" w:hAnsi="Times New Roman" w:hint="eastAsia"/>
          <w:bCs/>
          <w:sz w:val="32"/>
          <w:szCs w:val="32"/>
        </w:rPr>
        <w:t>监测</w:t>
      </w:r>
      <w:r>
        <w:rPr>
          <w:rFonts w:ascii="Times New Roman" w:eastAsia="黑体" w:hAnsi="Times New Roman"/>
          <w:bCs/>
          <w:sz w:val="32"/>
          <w:szCs w:val="32"/>
        </w:rPr>
        <w:t>县</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（一）监测</w:t>
      </w:r>
      <w:r>
        <w:rPr>
          <w:rFonts w:ascii="Times New Roman" w:eastAsia="楷体_GB2312" w:hAnsi="Times New Roman" w:hint="eastAsia"/>
          <w:sz w:val="32"/>
          <w:szCs w:val="32"/>
        </w:rPr>
        <w:t>县（市、区）</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隆安县、</w:t>
      </w:r>
      <w:r>
        <w:rPr>
          <w:rFonts w:ascii="Times New Roman" w:eastAsia="仿宋_GB2312" w:hAnsi="Times New Roman" w:hint="eastAsia"/>
          <w:sz w:val="32"/>
          <w:szCs w:val="32"/>
        </w:rPr>
        <w:t>鹿寨</w:t>
      </w:r>
      <w:r>
        <w:rPr>
          <w:rFonts w:ascii="Times New Roman" w:eastAsia="仿宋_GB2312" w:hAnsi="Times New Roman"/>
          <w:sz w:val="32"/>
          <w:szCs w:val="32"/>
        </w:rPr>
        <w:t>县、荔浦</w:t>
      </w:r>
      <w:r>
        <w:rPr>
          <w:rFonts w:ascii="Times New Roman" w:eastAsia="仿宋_GB2312" w:hAnsi="Times New Roman" w:hint="eastAsia"/>
          <w:sz w:val="32"/>
          <w:szCs w:val="32"/>
        </w:rPr>
        <w:t>市</w:t>
      </w:r>
      <w:r>
        <w:rPr>
          <w:rFonts w:ascii="Times New Roman" w:eastAsia="仿宋_GB2312" w:hAnsi="Times New Roman"/>
          <w:sz w:val="32"/>
          <w:szCs w:val="32"/>
        </w:rPr>
        <w:t>、藤县、</w:t>
      </w:r>
      <w:r>
        <w:rPr>
          <w:rFonts w:ascii="Times New Roman" w:eastAsia="仿宋_GB2312" w:hAnsi="Times New Roman" w:hint="eastAsia"/>
          <w:sz w:val="32"/>
          <w:szCs w:val="32"/>
        </w:rPr>
        <w:t>合浦县、</w:t>
      </w:r>
      <w:r>
        <w:rPr>
          <w:rFonts w:ascii="Times New Roman" w:eastAsia="仿宋_GB2312" w:hAnsi="Times New Roman"/>
          <w:sz w:val="32"/>
          <w:szCs w:val="32"/>
        </w:rPr>
        <w:t>桂平市、</w:t>
      </w:r>
      <w:r>
        <w:rPr>
          <w:rFonts w:ascii="Times New Roman" w:eastAsia="仿宋_GB2312" w:hAnsi="Times New Roman" w:hint="eastAsia"/>
          <w:sz w:val="32"/>
          <w:szCs w:val="32"/>
        </w:rPr>
        <w:t>富川</w:t>
      </w:r>
      <w:r>
        <w:rPr>
          <w:rFonts w:ascii="Times New Roman" w:eastAsia="仿宋_GB2312" w:hAnsi="Times New Roman"/>
          <w:sz w:val="32"/>
          <w:szCs w:val="32"/>
        </w:rPr>
        <w:t>县</w:t>
      </w:r>
      <w:r>
        <w:rPr>
          <w:rFonts w:ascii="Times New Roman" w:eastAsia="仿宋_GB2312" w:hAnsi="Times New Roman" w:hint="eastAsia"/>
          <w:sz w:val="32"/>
          <w:szCs w:val="32"/>
        </w:rPr>
        <w:t>、平果市、</w:t>
      </w:r>
      <w:r>
        <w:rPr>
          <w:rFonts w:ascii="Times New Roman" w:eastAsia="仿宋_GB2312" w:hAnsi="Times New Roman"/>
          <w:sz w:val="32"/>
          <w:szCs w:val="32"/>
        </w:rPr>
        <w:t>大化县、兴宾区</w:t>
      </w:r>
      <w:r>
        <w:rPr>
          <w:rFonts w:ascii="Times New Roman" w:eastAsia="仿宋_GB2312" w:hAnsi="Times New Roman" w:hint="eastAsia"/>
          <w:sz w:val="32"/>
          <w:szCs w:val="32"/>
        </w:rPr>
        <w:t>、大新县</w:t>
      </w:r>
      <w:r>
        <w:rPr>
          <w:rFonts w:ascii="Times New Roman" w:eastAsia="仿宋_GB2312" w:hAnsi="Times New Roman"/>
          <w:sz w:val="32"/>
          <w:szCs w:val="32"/>
        </w:rPr>
        <w:t>。</w:t>
      </w:r>
    </w:p>
    <w:p w:rsidR="00516426" w:rsidRDefault="00516426">
      <w:pPr>
        <w:numPr>
          <w:ilvl w:val="0"/>
          <w:numId w:val="3"/>
        </w:num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监测时间</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上、下半年各开展一次定点监测。</w:t>
      </w:r>
    </w:p>
    <w:p w:rsidR="00516426" w:rsidRDefault="00516426">
      <w:pPr>
        <w:numPr>
          <w:ilvl w:val="0"/>
          <w:numId w:val="3"/>
        </w:num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采样数量</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每县（市、区）每半年采集家禽血清样品</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sz w:val="32"/>
          <w:szCs w:val="32"/>
        </w:rPr>
        <w:t>份，棉拭子样品</w:t>
      </w:r>
      <w:r>
        <w:rPr>
          <w:rFonts w:ascii="Times New Roman" w:eastAsia="仿宋_GB2312" w:hAnsi="Times New Roman"/>
          <w:sz w:val="32"/>
          <w:szCs w:val="32"/>
        </w:rPr>
        <w:t>1</w:t>
      </w:r>
      <w:r>
        <w:rPr>
          <w:rFonts w:ascii="Times New Roman" w:eastAsia="仿宋_GB2312" w:hAnsi="Times New Roman" w:hint="eastAsia"/>
          <w:sz w:val="32"/>
          <w:szCs w:val="32"/>
        </w:rPr>
        <w:t>0</w:t>
      </w:r>
      <w:r>
        <w:rPr>
          <w:rFonts w:ascii="Times New Roman" w:eastAsia="仿宋_GB2312" w:hAnsi="Times New Roman"/>
          <w:sz w:val="32"/>
          <w:szCs w:val="32"/>
        </w:rPr>
        <w:t>0</w:t>
      </w:r>
      <w:r>
        <w:rPr>
          <w:rFonts w:ascii="Times New Roman" w:eastAsia="仿宋_GB2312" w:hAnsi="Times New Roman"/>
          <w:sz w:val="32"/>
          <w:szCs w:val="32"/>
        </w:rPr>
        <w:t>份。其中采集</w:t>
      </w:r>
      <w:r>
        <w:rPr>
          <w:rFonts w:ascii="Times New Roman" w:eastAsia="仿宋_GB2312" w:hAnsi="Times New Roman"/>
          <w:sz w:val="32"/>
          <w:szCs w:val="32"/>
        </w:rPr>
        <w:t>1</w:t>
      </w:r>
      <w:r>
        <w:rPr>
          <w:rFonts w:ascii="Times New Roman" w:eastAsia="仿宋_GB2312" w:hAnsi="Times New Roman"/>
          <w:sz w:val="32"/>
          <w:szCs w:val="32"/>
        </w:rPr>
        <w:t>个活禽</w:t>
      </w:r>
      <w:r>
        <w:rPr>
          <w:rFonts w:ascii="Times New Roman" w:eastAsia="仿宋_GB2312" w:hAnsi="Times New Roman" w:hint="eastAsia"/>
          <w:sz w:val="32"/>
          <w:szCs w:val="32"/>
        </w:rPr>
        <w:t>批发（交易）</w:t>
      </w:r>
      <w:r>
        <w:rPr>
          <w:rFonts w:ascii="Times New Roman" w:eastAsia="仿宋_GB2312" w:hAnsi="Times New Roman"/>
          <w:sz w:val="32"/>
          <w:szCs w:val="32"/>
        </w:rPr>
        <w:t>市场家禽棉拭子样品</w:t>
      </w:r>
      <w:r>
        <w:rPr>
          <w:rFonts w:ascii="Times New Roman" w:eastAsia="仿宋_GB2312" w:hAnsi="Times New Roman" w:hint="eastAsia"/>
          <w:sz w:val="32"/>
          <w:szCs w:val="32"/>
        </w:rPr>
        <w:t>6</w:t>
      </w:r>
      <w:r>
        <w:rPr>
          <w:rFonts w:ascii="Times New Roman" w:eastAsia="仿宋_GB2312" w:hAnsi="Times New Roman"/>
          <w:sz w:val="32"/>
          <w:szCs w:val="32"/>
        </w:rPr>
        <w:t>0</w:t>
      </w:r>
      <w:r>
        <w:rPr>
          <w:rFonts w:ascii="Times New Roman" w:eastAsia="仿宋_GB2312" w:hAnsi="Times New Roman"/>
          <w:sz w:val="32"/>
          <w:szCs w:val="32"/>
        </w:rPr>
        <w:t>份（鸡</w:t>
      </w:r>
      <w:r>
        <w:rPr>
          <w:rFonts w:ascii="Times New Roman" w:eastAsia="仿宋_GB2312" w:hAnsi="Times New Roman"/>
          <w:sz w:val="32"/>
          <w:szCs w:val="32"/>
        </w:rPr>
        <w:t>30</w:t>
      </w:r>
      <w:r>
        <w:rPr>
          <w:rFonts w:ascii="Times New Roman" w:eastAsia="仿宋_GB2312" w:hAnsi="Times New Roman"/>
          <w:sz w:val="32"/>
          <w:szCs w:val="32"/>
        </w:rPr>
        <w:t>份、水禽</w:t>
      </w:r>
      <w:r>
        <w:rPr>
          <w:rFonts w:ascii="Times New Roman" w:eastAsia="仿宋_GB2312" w:hAnsi="Times New Roman"/>
          <w:sz w:val="32"/>
          <w:szCs w:val="32"/>
        </w:rPr>
        <w:t>20</w:t>
      </w:r>
      <w:r>
        <w:rPr>
          <w:rFonts w:ascii="Times New Roman" w:eastAsia="仿宋_GB2312" w:hAnsi="Times New Roman"/>
          <w:sz w:val="32"/>
          <w:szCs w:val="32"/>
        </w:rPr>
        <w:t>份</w:t>
      </w:r>
      <w:r>
        <w:rPr>
          <w:rFonts w:ascii="Times New Roman" w:eastAsia="仿宋_GB2312" w:hAnsi="Times New Roman" w:hint="eastAsia"/>
          <w:sz w:val="32"/>
          <w:szCs w:val="32"/>
        </w:rPr>
        <w:t>、环境</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份</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个规模场（鸡和水禽各</w:t>
      </w:r>
      <w:r>
        <w:rPr>
          <w:rFonts w:ascii="Times New Roman" w:eastAsia="仿宋_GB2312" w:hAnsi="Times New Roman"/>
          <w:sz w:val="32"/>
          <w:szCs w:val="32"/>
        </w:rPr>
        <w:t>1</w:t>
      </w:r>
      <w:r>
        <w:rPr>
          <w:rFonts w:ascii="Times New Roman" w:eastAsia="仿宋_GB2312" w:hAnsi="Times New Roman"/>
          <w:sz w:val="32"/>
          <w:szCs w:val="32"/>
        </w:rPr>
        <w:t>个）采集血清和棉拭子样品各</w:t>
      </w:r>
      <w:r>
        <w:rPr>
          <w:rFonts w:ascii="Times New Roman" w:eastAsia="仿宋_GB2312" w:hAnsi="Times New Roman" w:hint="eastAsia"/>
          <w:sz w:val="32"/>
          <w:szCs w:val="32"/>
        </w:rPr>
        <w:t>2</w:t>
      </w:r>
      <w:r>
        <w:rPr>
          <w:rFonts w:ascii="Times New Roman" w:eastAsia="仿宋_GB2312" w:hAnsi="Times New Roman"/>
          <w:sz w:val="32"/>
          <w:szCs w:val="32"/>
        </w:rPr>
        <w:t>0</w:t>
      </w:r>
      <w:r>
        <w:rPr>
          <w:rFonts w:ascii="Times New Roman" w:eastAsia="仿宋_GB2312" w:hAnsi="Times New Roman"/>
          <w:sz w:val="32"/>
          <w:szCs w:val="32"/>
        </w:rPr>
        <w:t>份，血清与棉拭子样品需一一对应。全年每县（市、区）共检测家禽血清样品</w:t>
      </w:r>
      <w:r>
        <w:rPr>
          <w:rFonts w:ascii="Times New Roman" w:eastAsia="仿宋_GB2312" w:hAnsi="Times New Roman" w:hint="eastAsia"/>
          <w:sz w:val="32"/>
          <w:szCs w:val="32"/>
        </w:rPr>
        <w:t>8</w:t>
      </w:r>
      <w:r>
        <w:rPr>
          <w:rFonts w:ascii="Times New Roman" w:eastAsia="仿宋_GB2312" w:hAnsi="Times New Roman"/>
          <w:sz w:val="32"/>
          <w:szCs w:val="32"/>
        </w:rPr>
        <w:t>0</w:t>
      </w:r>
      <w:r>
        <w:rPr>
          <w:rFonts w:ascii="Times New Roman" w:eastAsia="仿宋_GB2312" w:hAnsi="Times New Roman"/>
          <w:sz w:val="32"/>
          <w:szCs w:val="32"/>
        </w:rPr>
        <w:t>份、棉拭子样品</w:t>
      </w:r>
      <w:r>
        <w:rPr>
          <w:rFonts w:ascii="Times New Roman" w:eastAsia="仿宋_GB2312" w:hAnsi="Times New Roman" w:hint="eastAsia"/>
          <w:sz w:val="32"/>
          <w:szCs w:val="32"/>
        </w:rPr>
        <w:t>200</w:t>
      </w:r>
      <w:r>
        <w:rPr>
          <w:rFonts w:ascii="Times New Roman" w:eastAsia="仿宋_GB2312" w:hAnsi="Times New Roman"/>
          <w:sz w:val="32"/>
          <w:szCs w:val="32"/>
        </w:rPr>
        <w:t>份。</w:t>
      </w:r>
    </w:p>
    <w:p w:rsidR="00516426" w:rsidRDefault="00516426">
      <w:pPr>
        <w:numPr>
          <w:ilvl w:val="0"/>
          <w:numId w:val="3"/>
        </w:num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lastRenderedPageBreak/>
        <w:t>任务分工</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仿宋_GB2312" w:hAnsi="Times New Roman"/>
          <w:sz w:val="32"/>
          <w:szCs w:val="32"/>
        </w:rPr>
        <w:t>县级动物疫病预防控制机构负责采样，血清样品自行检测。鸡血清样品检测</w:t>
      </w:r>
      <w:r>
        <w:rPr>
          <w:rFonts w:ascii="Times New Roman" w:eastAsia="仿宋_GB2312" w:hAnsi="Times New Roman" w:hint="eastAsia"/>
          <w:sz w:val="32"/>
          <w:szCs w:val="32"/>
        </w:rPr>
        <w:t>高致病性</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w:t>
      </w:r>
      <w:r>
        <w:rPr>
          <w:rFonts w:ascii="Times New Roman" w:eastAsia="仿宋_GB2312" w:hAnsi="Times New Roman" w:hint="eastAsia"/>
          <w:sz w:val="32"/>
          <w:szCs w:val="32"/>
        </w:rPr>
        <w:t>、</w:t>
      </w:r>
      <w:r>
        <w:rPr>
          <w:rFonts w:ascii="Times New Roman" w:eastAsia="仿宋_GB2312" w:hAnsi="Times New Roman"/>
          <w:sz w:val="32"/>
          <w:szCs w:val="32"/>
        </w:rPr>
        <w:t>新城疫抗体；水禽血清样品检测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亚型抗体。棉拭子样品送自治区动物疫病预防控制中心检测</w:t>
      </w:r>
      <w:r>
        <w:rPr>
          <w:rFonts w:ascii="Times New Roman" w:eastAsia="仿宋_GB2312" w:hAnsi="Times New Roman" w:hint="eastAsia"/>
          <w:sz w:val="32"/>
          <w:szCs w:val="32"/>
        </w:rPr>
        <w:t>。</w:t>
      </w:r>
      <w:r>
        <w:rPr>
          <w:rFonts w:ascii="Times New Roman" w:eastAsia="仿宋_GB2312" w:hAnsi="Times New Roman"/>
          <w:sz w:val="32"/>
          <w:szCs w:val="32"/>
        </w:rPr>
        <w:t>鸡棉拭子样品检测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r>
        <w:rPr>
          <w:rFonts w:ascii="Times New Roman" w:eastAsia="仿宋_GB2312" w:hAnsi="Times New Roman"/>
          <w:sz w:val="32"/>
          <w:szCs w:val="32"/>
        </w:rPr>
        <w:t>新城疫病原，水禽棉拭子样品检测</w:t>
      </w:r>
      <w:r>
        <w:rPr>
          <w:rFonts w:ascii="Times New Roman" w:eastAsia="仿宋_GB2312" w:hAnsi="Times New Roman" w:hint="eastAsia"/>
          <w:sz w:val="32"/>
          <w:szCs w:val="32"/>
        </w:rPr>
        <w:t>高致病性</w:t>
      </w:r>
      <w:r>
        <w:rPr>
          <w:rFonts w:ascii="Times New Roman" w:eastAsia="仿宋_GB2312" w:hAnsi="Times New Roman"/>
          <w:sz w:val="32"/>
          <w:szCs w:val="32"/>
        </w:rPr>
        <w:t>禽流感</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w:t>
      </w:r>
      <w:r>
        <w:rPr>
          <w:rFonts w:ascii="Times New Roman" w:eastAsia="仿宋_GB2312" w:hAnsi="Times New Roman" w:hint="eastAsia"/>
          <w:sz w:val="32"/>
          <w:szCs w:val="32"/>
        </w:rPr>
        <w:t>。</w:t>
      </w: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五、注意事项</w:t>
      </w:r>
    </w:p>
    <w:p w:rsidR="00516426" w:rsidRDefault="00516426">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采集的棉拭子及时放入装有</w:t>
      </w:r>
      <w:r>
        <w:rPr>
          <w:rFonts w:ascii="Times New Roman" w:eastAsia="仿宋_GB2312" w:hAnsi="Times New Roman"/>
          <w:bCs/>
          <w:kern w:val="0"/>
          <w:sz w:val="32"/>
          <w:szCs w:val="32"/>
        </w:rPr>
        <w:t>1 mL</w:t>
      </w:r>
      <w:r>
        <w:rPr>
          <w:rFonts w:ascii="Times New Roman" w:eastAsia="仿宋_GB2312" w:hAnsi="Times New Roman"/>
          <w:bCs/>
          <w:kern w:val="0"/>
          <w:sz w:val="32"/>
          <w:szCs w:val="32"/>
        </w:rPr>
        <w:t>保存液的离心管</w:t>
      </w:r>
      <w:r>
        <w:rPr>
          <w:rFonts w:ascii="Times New Roman" w:eastAsia="仿宋_GB2312" w:hAnsi="Times New Roman" w:hint="eastAsia"/>
          <w:bCs/>
          <w:kern w:val="0"/>
          <w:sz w:val="32"/>
          <w:szCs w:val="32"/>
        </w:rPr>
        <w:t>（规格：</w:t>
      </w:r>
      <w:r>
        <w:rPr>
          <w:rFonts w:ascii="Times New Roman" w:eastAsia="仿宋_GB2312" w:hAnsi="Times New Roman"/>
          <w:bCs/>
          <w:kern w:val="0"/>
          <w:sz w:val="32"/>
          <w:szCs w:val="32"/>
        </w:rPr>
        <w:t>2 mL</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中，如样品在</w:t>
      </w:r>
      <w:r>
        <w:rPr>
          <w:rFonts w:ascii="Times New Roman" w:eastAsia="仿宋_GB2312" w:hAnsi="Times New Roman"/>
          <w:bCs/>
          <w:kern w:val="0"/>
          <w:sz w:val="32"/>
          <w:szCs w:val="32"/>
        </w:rPr>
        <w:t>24</w:t>
      </w:r>
      <w:r>
        <w:rPr>
          <w:rFonts w:ascii="Times New Roman" w:eastAsia="仿宋_GB2312" w:hAnsi="Times New Roman"/>
          <w:bCs/>
          <w:kern w:val="0"/>
          <w:sz w:val="32"/>
          <w:szCs w:val="32"/>
        </w:rPr>
        <w:t>小时内检测</w:t>
      </w:r>
      <w:r>
        <w:rPr>
          <w:rFonts w:ascii="Times New Roman" w:eastAsia="仿宋_GB2312" w:hAnsi="Times New Roman" w:hint="eastAsia"/>
          <w:bCs/>
          <w:kern w:val="0"/>
          <w:sz w:val="32"/>
          <w:szCs w:val="32"/>
        </w:rPr>
        <w:t>可</w:t>
      </w:r>
      <w:r>
        <w:rPr>
          <w:rFonts w:ascii="Times New Roman" w:eastAsia="仿宋_GB2312" w:hAnsi="Times New Roman"/>
          <w:bCs/>
          <w:kern w:val="0"/>
          <w:sz w:val="32"/>
          <w:szCs w:val="32"/>
        </w:rPr>
        <w:t>置于</w:t>
      </w:r>
      <w:r>
        <w:rPr>
          <w:rFonts w:ascii="Times New Roman" w:eastAsia="仿宋_GB2312" w:hAnsi="Times New Roman"/>
          <w:bCs/>
          <w:kern w:val="0"/>
          <w:sz w:val="32"/>
          <w:szCs w:val="32"/>
        </w:rPr>
        <w:t>4</w:t>
      </w:r>
      <w:r>
        <w:rPr>
          <w:rFonts w:ascii="Times New Roman" w:hAnsi="Times New Roman" w:cs="宋体" w:hint="eastAsia"/>
          <w:kern w:val="0"/>
          <w:sz w:val="32"/>
          <w:szCs w:val="32"/>
        </w:rPr>
        <w:t>℃</w:t>
      </w:r>
      <w:r>
        <w:rPr>
          <w:rFonts w:ascii="Times New Roman" w:eastAsia="仿宋_GB2312" w:hAnsi="Times New Roman"/>
          <w:bCs/>
          <w:kern w:val="0"/>
          <w:sz w:val="32"/>
          <w:szCs w:val="32"/>
        </w:rPr>
        <w:t>冰箱短暂保存，无需冻结；否则，样品应</w:t>
      </w:r>
      <w:r>
        <w:rPr>
          <w:rFonts w:ascii="Times New Roman" w:eastAsia="仿宋_GB2312" w:hAnsi="Times New Roman" w:hint="eastAsia"/>
          <w:bCs/>
          <w:kern w:val="0"/>
          <w:sz w:val="32"/>
          <w:szCs w:val="32"/>
        </w:rPr>
        <w:t>置于</w:t>
      </w:r>
      <w:r>
        <w:rPr>
          <w:rFonts w:ascii="Times New Roman" w:eastAsia="仿宋_GB2312" w:hAnsi="Times New Roman" w:hint="eastAsia"/>
          <w:bCs/>
          <w:kern w:val="0"/>
          <w:sz w:val="32"/>
          <w:szCs w:val="32"/>
        </w:rPr>
        <w:t>-20</w:t>
      </w:r>
      <w:r>
        <w:rPr>
          <w:rFonts w:ascii="Times New Roman" w:hAnsi="Times New Roman" w:cs="宋体" w:hint="eastAsia"/>
          <w:kern w:val="0"/>
          <w:sz w:val="32"/>
          <w:szCs w:val="32"/>
        </w:rPr>
        <w:t>℃以下</w:t>
      </w:r>
      <w:r>
        <w:rPr>
          <w:rFonts w:ascii="Times New Roman" w:eastAsia="仿宋_GB2312" w:hAnsi="Times New Roman"/>
          <w:bCs/>
          <w:kern w:val="0"/>
          <w:sz w:val="32"/>
          <w:szCs w:val="32"/>
        </w:rPr>
        <w:t>冷冻保存或运输</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填写采样单</w:t>
      </w:r>
      <w:r>
        <w:rPr>
          <w:rFonts w:ascii="Times New Roman" w:eastAsia="仿宋_GB2312" w:hAnsi="Times New Roman" w:hint="eastAsia"/>
          <w:bCs/>
          <w:kern w:val="0"/>
          <w:sz w:val="32"/>
          <w:szCs w:val="32"/>
        </w:rPr>
        <w:t>并随样品送达检测实验室。</w:t>
      </w:r>
    </w:p>
    <w:p w:rsidR="00516426" w:rsidRDefault="00516426">
      <w:pPr>
        <w:spacing w:line="600" w:lineRule="exact"/>
        <w:ind w:firstLineChars="200" w:firstLine="640"/>
        <w:rPr>
          <w:rFonts w:ascii="Times New Roman" w:eastAsia="仿宋_GB2312" w:hAnsi="Times New Roman"/>
          <w:b/>
          <w:bCs/>
          <w:kern w:val="0"/>
          <w:sz w:val="32"/>
          <w:szCs w:val="32"/>
        </w:rPr>
      </w:pPr>
      <w:r>
        <w:rPr>
          <w:rFonts w:ascii="Times New Roman" w:eastAsia="仿宋_GB2312" w:hAnsi="Times New Roman"/>
          <w:bCs/>
          <w:kern w:val="0"/>
          <w:sz w:val="32"/>
          <w:szCs w:val="32"/>
        </w:rPr>
        <w:t>1000 mL</w:t>
      </w:r>
      <w:r>
        <w:rPr>
          <w:rFonts w:ascii="Times New Roman" w:eastAsia="仿宋_GB2312" w:hAnsi="Times New Roman"/>
          <w:bCs/>
          <w:kern w:val="0"/>
          <w:sz w:val="32"/>
          <w:szCs w:val="32"/>
        </w:rPr>
        <w:t>保存液的配方：甘油</w:t>
      </w:r>
      <w:r>
        <w:rPr>
          <w:rFonts w:ascii="Times New Roman" w:eastAsia="仿宋_GB2312" w:hAnsi="Times New Roman"/>
          <w:bCs/>
          <w:kern w:val="0"/>
          <w:sz w:val="32"/>
          <w:szCs w:val="32"/>
        </w:rPr>
        <w:t>200 mL</w:t>
      </w:r>
      <w:r>
        <w:rPr>
          <w:rFonts w:ascii="Times New Roman" w:eastAsia="仿宋_GB2312" w:hAnsi="Times New Roman"/>
          <w:bCs/>
          <w:kern w:val="0"/>
          <w:sz w:val="32"/>
          <w:szCs w:val="32"/>
        </w:rPr>
        <w:t>，</w:t>
      </w:r>
      <w:r>
        <w:rPr>
          <w:rFonts w:ascii="Times New Roman" w:eastAsia="仿宋_GB2312" w:hAnsi="Times New Roman"/>
          <w:bCs/>
          <w:kern w:val="0"/>
          <w:sz w:val="32"/>
          <w:szCs w:val="32"/>
        </w:rPr>
        <w:t>0.01 M PBS</w:t>
      </w:r>
      <w:r>
        <w:rPr>
          <w:rFonts w:ascii="Times New Roman" w:eastAsia="仿宋_GB2312" w:hAnsi="Times New Roman"/>
          <w:bCs/>
          <w:kern w:val="0"/>
          <w:sz w:val="32"/>
          <w:szCs w:val="32"/>
        </w:rPr>
        <w:t>（</w:t>
      </w:r>
      <w:r>
        <w:rPr>
          <w:rFonts w:ascii="Times New Roman" w:eastAsia="仿宋_GB2312" w:hAnsi="Times New Roman"/>
          <w:bCs/>
          <w:kern w:val="0"/>
          <w:sz w:val="32"/>
          <w:szCs w:val="32"/>
        </w:rPr>
        <w:t>pH</w:t>
      </w:r>
      <w:r>
        <w:rPr>
          <w:rFonts w:ascii="Times New Roman" w:eastAsia="仿宋_GB2312" w:hAnsi="Times New Roman"/>
          <w:bCs/>
          <w:kern w:val="0"/>
          <w:sz w:val="32"/>
          <w:szCs w:val="32"/>
        </w:rPr>
        <w:t>值</w:t>
      </w:r>
      <w:r>
        <w:rPr>
          <w:rFonts w:ascii="Times New Roman" w:eastAsia="仿宋_GB2312" w:hAnsi="Times New Roman"/>
          <w:bCs/>
          <w:kern w:val="0"/>
          <w:sz w:val="32"/>
          <w:szCs w:val="32"/>
        </w:rPr>
        <w:t>7.2</w:t>
      </w:r>
      <w:r>
        <w:rPr>
          <w:rFonts w:ascii="Times New Roman" w:eastAsia="仿宋_GB2312" w:hAnsi="Times New Roman"/>
          <w:bCs/>
          <w:kern w:val="0"/>
          <w:sz w:val="32"/>
          <w:szCs w:val="32"/>
        </w:rPr>
        <w:t>）</w:t>
      </w:r>
      <w:r>
        <w:rPr>
          <w:rFonts w:ascii="Times New Roman" w:eastAsia="仿宋_GB2312" w:hAnsi="Times New Roman"/>
          <w:bCs/>
          <w:kern w:val="0"/>
          <w:sz w:val="32"/>
          <w:szCs w:val="32"/>
        </w:rPr>
        <w:t xml:space="preserve"> 800 mL</w:t>
      </w:r>
      <w:r>
        <w:rPr>
          <w:rFonts w:ascii="Times New Roman" w:eastAsia="仿宋_GB2312" w:hAnsi="Times New Roman"/>
          <w:bCs/>
          <w:kern w:val="0"/>
          <w:sz w:val="32"/>
          <w:szCs w:val="32"/>
        </w:rPr>
        <w:t>，</w:t>
      </w:r>
      <w:r>
        <w:rPr>
          <w:rFonts w:ascii="Times New Roman" w:eastAsia="仿宋_GB2312" w:hAnsi="Times New Roman"/>
          <w:bCs/>
          <w:kern w:val="0"/>
          <w:sz w:val="32"/>
          <w:szCs w:val="32"/>
        </w:rPr>
        <w:t>3 g</w:t>
      </w:r>
      <w:r>
        <w:rPr>
          <w:rFonts w:ascii="Times New Roman" w:eastAsia="仿宋_GB2312" w:hAnsi="Times New Roman"/>
          <w:bCs/>
          <w:kern w:val="0"/>
          <w:sz w:val="32"/>
          <w:szCs w:val="32"/>
        </w:rPr>
        <w:t>头孢西丁钠。</w:t>
      </w: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六、</w:t>
      </w:r>
      <w:r>
        <w:rPr>
          <w:rFonts w:ascii="Times New Roman" w:eastAsia="黑体" w:hAnsi="Times New Roman" w:hint="eastAsia"/>
          <w:bCs/>
          <w:sz w:val="32"/>
          <w:szCs w:val="32"/>
        </w:rPr>
        <w:t>检</w:t>
      </w:r>
      <w:r>
        <w:rPr>
          <w:rFonts w:ascii="Times New Roman" w:eastAsia="黑体" w:hAnsi="Times New Roman"/>
          <w:bCs/>
          <w:sz w:val="32"/>
          <w:szCs w:val="32"/>
        </w:rPr>
        <w:t>测方法</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（一）血清学检测方法</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血清检测</w:t>
      </w:r>
      <w:r>
        <w:rPr>
          <w:rFonts w:ascii="Times New Roman" w:eastAsia="仿宋_GB2312" w:hAnsi="Times New Roman" w:hint="eastAsia"/>
          <w:sz w:val="32"/>
          <w:szCs w:val="32"/>
        </w:rPr>
        <w:t>采</w:t>
      </w:r>
      <w:r>
        <w:rPr>
          <w:rFonts w:ascii="Times New Roman" w:eastAsia="仿宋_GB2312" w:hAnsi="Times New Roman"/>
          <w:sz w:val="32"/>
          <w:szCs w:val="32"/>
        </w:rPr>
        <w:t>用血凝（</w:t>
      </w:r>
      <w:r>
        <w:rPr>
          <w:rFonts w:ascii="Times New Roman" w:eastAsia="仿宋_GB2312" w:hAnsi="Times New Roman"/>
          <w:sz w:val="32"/>
          <w:szCs w:val="32"/>
        </w:rPr>
        <w:t>HA</w:t>
      </w:r>
      <w:r>
        <w:rPr>
          <w:rFonts w:ascii="Times New Roman" w:eastAsia="仿宋_GB2312" w:hAnsi="Times New Roman"/>
          <w:sz w:val="32"/>
          <w:szCs w:val="32"/>
        </w:rPr>
        <w:t>）和血凝抑制（</w:t>
      </w:r>
      <w:r>
        <w:rPr>
          <w:rFonts w:ascii="Times New Roman" w:eastAsia="仿宋_GB2312" w:hAnsi="Times New Roman"/>
          <w:sz w:val="32"/>
          <w:szCs w:val="32"/>
        </w:rPr>
        <w:t>HI</w:t>
      </w:r>
      <w:r>
        <w:rPr>
          <w:rFonts w:ascii="Times New Roman" w:eastAsia="仿宋_GB2312" w:hAnsi="Times New Roman"/>
          <w:sz w:val="32"/>
          <w:szCs w:val="32"/>
        </w:rPr>
        <w:t>）方法。其中，禽流感抗体检测</w:t>
      </w:r>
      <w:r>
        <w:rPr>
          <w:rFonts w:ascii="Times New Roman" w:eastAsia="仿宋_GB2312" w:hAnsi="Times New Roman" w:hint="eastAsia"/>
          <w:sz w:val="32"/>
          <w:szCs w:val="32"/>
        </w:rPr>
        <w:t>依据</w:t>
      </w:r>
      <w:r>
        <w:rPr>
          <w:rFonts w:ascii="Times New Roman" w:eastAsia="仿宋_GB2312" w:hAnsi="Times New Roman"/>
          <w:sz w:val="32"/>
          <w:szCs w:val="32"/>
        </w:rPr>
        <w:t>《</w:t>
      </w:r>
      <w:r>
        <w:rPr>
          <w:rFonts w:ascii="Times New Roman" w:eastAsia="仿宋_GB2312" w:hAnsi="Times New Roman"/>
          <w:sz w:val="32"/>
          <w:szCs w:val="32"/>
        </w:rPr>
        <w:t>GB/T 18936</w:t>
      </w:r>
      <w:r>
        <w:rPr>
          <w:rFonts w:ascii="宋体" w:hAnsi="宋体" w:cs="宋体" w:hint="eastAsia"/>
          <w:sz w:val="32"/>
          <w:szCs w:val="32"/>
        </w:rPr>
        <w:t>-</w:t>
      </w:r>
      <w:r>
        <w:rPr>
          <w:rFonts w:ascii="Times New Roman" w:eastAsia="仿宋_GB2312" w:hAnsi="Times New Roman"/>
          <w:sz w:val="32"/>
          <w:szCs w:val="32"/>
        </w:rPr>
        <w:t>2020</w:t>
      </w:r>
      <w:r>
        <w:rPr>
          <w:rFonts w:ascii="Times New Roman" w:eastAsia="仿宋_GB2312" w:hAnsi="Times New Roman"/>
          <w:sz w:val="32"/>
          <w:szCs w:val="32"/>
        </w:rPr>
        <w:t>高致病性禽流感诊断技术</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血凝（</w:t>
      </w:r>
      <w:r>
        <w:rPr>
          <w:rFonts w:ascii="Times New Roman" w:eastAsia="仿宋_GB2312" w:hAnsi="Times New Roman" w:hint="eastAsia"/>
          <w:sz w:val="32"/>
          <w:szCs w:val="32"/>
        </w:rPr>
        <w:t>HA</w:t>
      </w:r>
      <w:r>
        <w:rPr>
          <w:rFonts w:ascii="Times New Roman" w:eastAsia="仿宋_GB2312" w:hAnsi="Times New Roman" w:hint="eastAsia"/>
          <w:sz w:val="32"/>
          <w:szCs w:val="32"/>
        </w:rPr>
        <w:t>）和血凝抑制（</w:t>
      </w:r>
      <w:r>
        <w:rPr>
          <w:rFonts w:ascii="Times New Roman" w:eastAsia="仿宋_GB2312" w:hAnsi="Times New Roman" w:hint="eastAsia"/>
          <w:sz w:val="32"/>
          <w:szCs w:val="32"/>
        </w:rPr>
        <w:t>HI</w:t>
      </w:r>
      <w:r>
        <w:rPr>
          <w:rFonts w:ascii="Times New Roman" w:eastAsia="仿宋_GB2312" w:hAnsi="Times New Roman" w:hint="eastAsia"/>
          <w:sz w:val="32"/>
          <w:szCs w:val="32"/>
        </w:rPr>
        <w:t>）试验</w:t>
      </w:r>
      <w:r>
        <w:rPr>
          <w:rFonts w:ascii="Times New Roman" w:eastAsia="仿宋_GB2312" w:hAnsi="Times New Roman"/>
          <w:sz w:val="32"/>
          <w:szCs w:val="32"/>
        </w:rPr>
        <w:t>》</w:t>
      </w:r>
      <w:r>
        <w:rPr>
          <w:rFonts w:ascii="Times New Roman" w:eastAsia="仿宋_GB2312" w:hAnsi="Times New Roman" w:hint="eastAsia"/>
          <w:sz w:val="32"/>
          <w:szCs w:val="32"/>
        </w:rPr>
        <w:t>进行；</w:t>
      </w:r>
      <w:r>
        <w:rPr>
          <w:rFonts w:ascii="Times New Roman" w:eastAsia="仿宋_GB2312" w:hAnsi="Times New Roman"/>
          <w:sz w:val="32"/>
          <w:szCs w:val="32"/>
        </w:rPr>
        <w:t>新城疫抗体检测</w:t>
      </w:r>
      <w:r>
        <w:rPr>
          <w:rFonts w:ascii="Times New Roman" w:eastAsia="仿宋_GB2312" w:hAnsi="Times New Roman" w:hint="eastAsia"/>
          <w:sz w:val="32"/>
          <w:szCs w:val="32"/>
        </w:rPr>
        <w:t>依据</w:t>
      </w:r>
      <w:r>
        <w:rPr>
          <w:rFonts w:ascii="Times New Roman" w:eastAsia="仿宋_GB2312" w:hAnsi="Times New Roman"/>
          <w:sz w:val="32"/>
          <w:szCs w:val="32"/>
        </w:rPr>
        <w:t>《</w:t>
      </w:r>
      <w:r>
        <w:rPr>
          <w:rFonts w:ascii="Times New Roman" w:eastAsia="仿宋_GB2312" w:hAnsi="Times New Roman"/>
          <w:sz w:val="32"/>
          <w:szCs w:val="32"/>
        </w:rPr>
        <w:t>GB/T 16550</w:t>
      </w:r>
      <w:r>
        <w:rPr>
          <w:rFonts w:ascii="宋体" w:hAnsi="宋体" w:cs="宋体" w:hint="eastAsia"/>
          <w:sz w:val="32"/>
          <w:szCs w:val="32"/>
        </w:rPr>
        <w:t>-</w:t>
      </w:r>
      <w:r>
        <w:rPr>
          <w:rFonts w:ascii="Times New Roman" w:eastAsia="仿宋_GB2312" w:hAnsi="Times New Roman"/>
          <w:sz w:val="32"/>
          <w:szCs w:val="32"/>
        </w:rPr>
        <w:t>2020</w:t>
      </w:r>
      <w:r>
        <w:rPr>
          <w:rFonts w:ascii="Times New Roman" w:eastAsia="仿宋_GB2312" w:hAnsi="Times New Roman"/>
          <w:sz w:val="32"/>
          <w:szCs w:val="32"/>
        </w:rPr>
        <w:t>新城疫诊断技术</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血凝（</w:t>
      </w:r>
      <w:r>
        <w:rPr>
          <w:rFonts w:ascii="Times New Roman" w:eastAsia="仿宋_GB2312" w:hAnsi="Times New Roman" w:hint="eastAsia"/>
          <w:sz w:val="32"/>
          <w:szCs w:val="32"/>
        </w:rPr>
        <w:t>HA</w:t>
      </w:r>
      <w:r>
        <w:rPr>
          <w:rFonts w:ascii="Times New Roman" w:eastAsia="仿宋_GB2312" w:hAnsi="Times New Roman" w:hint="eastAsia"/>
          <w:sz w:val="32"/>
          <w:szCs w:val="32"/>
        </w:rPr>
        <w:t>）和血凝抑制（</w:t>
      </w:r>
      <w:r>
        <w:rPr>
          <w:rFonts w:ascii="Times New Roman" w:eastAsia="仿宋_GB2312" w:hAnsi="Times New Roman" w:hint="eastAsia"/>
          <w:sz w:val="32"/>
          <w:szCs w:val="32"/>
        </w:rPr>
        <w:t>HI</w:t>
      </w:r>
      <w:r>
        <w:rPr>
          <w:rFonts w:ascii="Times New Roman" w:eastAsia="仿宋_GB2312" w:hAnsi="Times New Roman" w:hint="eastAsia"/>
          <w:sz w:val="32"/>
          <w:szCs w:val="32"/>
        </w:rPr>
        <w:t>）试验</w:t>
      </w:r>
      <w:r>
        <w:rPr>
          <w:rFonts w:ascii="Times New Roman" w:eastAsia="仿宋_GB2312" w:hAnsi="Times New Roman"/>
          <w:sz w:val="32"/>
          <w:szCs w:val="32"/>
        </w:rPr>
        <w:t>》进行。</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（二）病原学检测方法</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病原检测</w:t>
      </w:r>
      <w:r>
        <w:rPr>
          <w:rFonts w:ascii="Times New Roman" w:eastAsia="仿宋_GB2312" w:hAnsi="Times New Roman" w:hint="eastAsia"/>
          <w:sz w:val="32"/>
          <w:szCs w:val="32"/>
        </w:rPr>
        <w:t>采</w:t>
      </w:r>
      <w:r>
        <w:rPr>
          <w:rFonts w:ascii="Times New Roman" w:eastAsia="仿宋_GB2312" w:hAnsi="Times New Roman"/>
          <w:sz w:val="32"/>
          <w:szCs w:val="32"/>
        </w:rPr>
        <w:t>用荧光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方法。其中，禽流感病原、</w:t>
      </w:r>
      <w:r>
        <w:rPr>
          <w:rFonts w:ascii="Times New Roman" w:eastAsia="仿宋_GB2312" w:hAnsi="Times New Roman" w:hint="eastAsia"/>
          <w:sz w:val="32"/>
          <w:szCs w:val="32"/>
        </w:rPr>
        <w:t>高致病</w:t>
      </w:r>
      <w:r>
        <w:rPr>
          <w:rFonts w:ascii="Times New Roman" w:eastAsia="仿宋_GB2312" w:hAnsi="Times New Roman" w:hint="eastAsia"/>
          <w:sz w:val="32"/>
          <w:szCs w:val="32"/>
        </w:rPr>
        <w:lastRenderedPageBreak/>
        <w:t>性</w:t>
      </w:r>
      <w:r>
        <w:rPr>
          <w:rFonts w:ascii="Times New Roman" w:eastAsia="仿宋_GB2312" w:hAnsi="Times New Roman"/>
          <w:sz w:val="32"/>
          <w:szCs w:val="32"/>
        </w:rPr>
        <w:t>H5</w:t>
      </w:r>
      <w:r>
        <w:rPr>
          <w:rFonts w:ascii="Times New Roman" w:eastAsia="仿宋_GB2312" w:hAnsi="Times New Roman" w:hint="eastAsia"/>
          <w:sz w:val="32"/>
          <w:szCs w:val="32"/>
        </w:rPr>
        <w:t>和</w:t>
      </w:r>
      <w:r>
        <w:rPr>
          <w:rFonts w:ascii="Times New Roman" w:eastAsia="仿宋_GB2312" w:hAnsi="Times New Roman"/>
          <w:sz w:val="32"/>
          <w:szCs w:val="32"/>
        </w:rPr>
        <w:t>H7</w:t>
      </w:r>
      <w:r>
        <w:rPr>
          <w:rFonts w:ascii="Times New Roman" w:eastAsia="仿宋_GB2312" w:hAnsi="Times New Roman"/>
          <w:sz w:val="32"/>
          <w:szCs w:val="32"/>
        </w:rPr>
        <w:t>亚型病原的荧光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检测</w:t>
      </w:r>
      <w:r>
        <w:rPr>
          <w:rFonts w:ascii="Times New Roman" w:eastAsia="仿宋_GB2312" w:hAnsi="Times New Roman" w:hint="eastAsia"/>
          <w:sz w:val="32"/>
          <w:szCs w:val="32"/>
        </w:rPr>
        <w:t>依据</w:t>
      </w:r>
      <w:r>
        <w:rPr>
          <w:rFonts w:ascii="Times New Roman" w:eastAsia="仿宋_GB2312" w:hAnsi="Times New Roman"/>
          <w:sz w:val="32"/>
          <w:szCs w:val="32"/>
        </w:rPr>
        <w:t>《</w:t>
      </w:r>
      <w:r>
        <w:rPr>
          <w:rFonts w:ascii="Times New Roman" w:eastAsia="仿宋_GB2312" w:hAnsi="Times New Roman"/>
          <w:sz w:val="32"/>
          <w:szCs w:val="32"/>
        </w:rPr>
        <w:t>GB/T 18936</w:t>
      </w:r>
      <w:r>
        <w:rPr>
          <w:rFonts w:ascii="宋体" w:hAnsi="宋体" w:cs="宋体" w:hint="eastAsia"/>
          <w:sz w:val="32"/>
          <w:szCs w:val="32"/>
        </w:rPr>
        <w:t>-</w:t>
      </w:r>
      <w:r>
        <w:rPr>
          <w:rFonts w:ascii="Times New Roman" w:eastAsia="仿宋_GB2312" w:hAnsi="Times New Roman"/>
          <w:sz w:val="32"/>
          <w:szCs w:val="32"/>
        </w:rPr>
        <w:t>2020</w:t>
      </w:r>
      <w:r>
        <w:rPr>
          <w:rFonts w:ascii="Times New Roman" w:eastAsia="仿宋_GB2312" w:hAnsi="Times New Roman"/>
          <w:sz w:val="32"/>
          <w:szCs w:val="32"/>
        </w:rPr>
        <w:t>高致病性禽流感诊断技术</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禽流感病毒实时荧光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hint="eastAsia"/>
          <w:sz w:val="32"/>
          <w:szCs w:val="32"/>
        </w:rPr>
        <w:t>试验</w:t>
      </w:r>
      <w:r>
        <w:rPr>
          <w:rFonts w:ascii="Times New Roman" w:eastAsia="仿宋_GB2312" w:hAnsi="Times New Roman"/>
          <w:sz w:val="32"/>
          <w:szCs w:val="32"/>
        </w:rPr>
        <w:t>》</w:t>
      </w:r>
      <w:r>
        <w:rPr>
          <w:rFonts w:ascii="Times New Roman" w:eastAsia="仿宋_GB2312" w:hAnsi="Times New Roman" w:hint="eastAsia"/>
          <w:sz w:val="32"/>
          <w:szCs w:val="32"/>
        </w:rPr>
        <w:t>进行；</w:t>
      </w:r>
      <w:r>
        <w:rPr>
          <w:rFonts w:ascii="Times New Roman" w:eastAsia="仿宋_GB2312" w:hAnsi="Times New Roman"/>
          <w:sz w:val="32"/>
          <w:szCs w:val="32"/>
        </w:rPr>
        <w:t>新城疫病原荧光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sz w:val="32"/>
          <w:szCs w:val="32"/>
        </w:rPr>
        <w:t>检测</w:t>
      </w:r>
      <w:r>
        <w:rPr>
          <w:rFonts w:ascii="Times New Roman" w:eastAsia="仿宋_GB2312" w:hAnsi="Times New Roman" w:hint="eastAsia"/>
          <w:sz w:val="32"/>
          <w:szCs w:val="32"/>
        </w:rPr>
        <w:t>依据</w:t>
      </w:r>
      <w:r>
        <w:rPr>
          <w:rFonts w:ascii="Times New Roman" w:eastAsia="仿宋_GB2312" w:hAnsi="Times New Roman"/>
          <w:sz w:val="32"/>
          <w:szCs w:val="32"/>
        </w:rPr>
        <w:t>《</w:t>
      </w:r>
      <w:r>
        <w:rPr>
          <w:rFonts w:ascii="Times New Roman" w:eastAsia="仿宋_GB2312" w:hAnsi="Times New Roman"/>
          <w:sz w:val="32"/>
          <w:szCs w:val="32"/>
        </w:rPr>
        <w:t>GB/T 16550</w:t>
      </w:r>
      <w:r>
        <w:rPr>
          <w:rFonts w:ascii="宋体" w:hAnsi="宋体" w:cs="宋体" w:hint="eastAsia"/>
          <w:sz w:val="32"/>
          <w:szCs w:val="32"/>
        </w:rPr>
        <w:t>-</w:t>
      </w:r>
      <w:r>
        <w:rPr>
          <w:rFonts w:ascii="Times New Roman" w:eastAsia="仿宋_GB2312" w:hAnsi="Times New Roman"/>
          <w:sz w:val="32"/>
          <w:szCs w:val="32"/>
        </w:rPr>
        <w:t>2020</w:t>
      </w:r>
      <w:r>
        <w:rPr>
          <w:rFonts w:ascii="Times New Roman" w:eastAsia="仿宋_GB2312" w:hAnsi="Times New Roman"/>
          <w:sz w:val="32"/>
          <w:szCs w:val="32"/>
        </w:rPr>
        <w:t>新城疫诊断技术</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实时荧光</w:t>
      </w:r>
      <w:r>
        <w:rPr>
          <w:rFonts w:ascii="Times New Roman" w:eastAsia="仿宋_GB2312" w:hAnsi="Times New Roman"/>
          <w:sz w:val="32"/>
          <w:szCs w:val="32"/>
        </w:rPr>
        <w:t>RT</w:t>
      </w:r>
      <w:r>
        <w:rPr>
          <w:rFonts w:ascii="宋体" w:hAnsi="宋体" w:cs="宋体" w:hint="eastAsia"/>
          <w:sz w:val="32"/>
          <w:szCs w:val="32"/>
        </w:rPr>
        <w:t>-</w:t>
      </w:r>
      <w:r>
        <w:rPr>
          <w:rFonts w:ascii="Times New Roman" w:eastAsia="仿宋_GB2312" w:hAnsi="Times New Roman"/>
          <w:sz w:val="32"/>
          <w:szCs w:val="32"/>
        </w:rPr>
        <w:t>PCR</w:t>
      </w:r>
      <w:r>
        <w:rPr>
          <w:rFonts w:ascii="Times New Roman" w:eastAsia="仿宋_GB2312" w:hAnsi="Times New Roman" w:hint="eastAsia"/>
          <w:sz w:val="32"/>
          <w:szCs w:val="32"/>
        </w:rPr>
        <w:t>试验</w:t>
      </w:r>
      <w:r>
        <w:rPr>
          <w:rFonts w:ascii="Times New Roman" w:eastAsia="仿宋_GB2312" w:hAnsi="Times New Roman"/>
          <w:sz w:val="32"/>
          <w:szCs w:val="32"/>
        </w:rPr>
        <w:t>》</w:t>
      </w:r>
      <w:r>
        <w:rPr>
          <w:rFonts w:ascii="Times New Roman" w:eastAsia="仿宋_GB2312" w:hAnsi="Times New Roman" w:hint="eastAsia"/>
          <w:sz w:val="32"/>
          <w:szCs w:val="32"/>
        </w:rPr>
        <w:t>进行</w:t>
      </w:r>
      <w:r>
        <w:rPr>
          <w:rFonts w:ascii="Times New Roman" w:eastAsia="仿宋_GB2312" w:hAnsi="Times New Roman"/>
          <w:sz w:val="32"/>
          <w:szCs w:val="32"/>
        </w:rPr>
        <w:t>。</w:t>
      </w:r>
    </w:p>
    <w:p w:rsidR="00516426" w:rsidRDefault="00516426">
      <w:pPr>
        <w:widowControl/>
        <w:spacing w:line="597" w:lineRule="exact"/>
        <w:ind w:firstLineChars="200" w:firstLine="640"/>
        <w:rPr>
          <w:rFonts w:ascii="仿宋_GB2312" w:eastAsia="仿宋_GB2312"/>
          <w:sz w:val="32"/>
          <w:szCs w:val="32"/>
        </w:rPr>
      </w:pPr>
    </w:p>
    <w:p w:rsidR="00516426" w:rsidRDefault="00516426">
      <w:pPr>
        <w:widowControl/>
        <w:spacing w:line="597" w:lineRule="exact"/>
        <w:ind w:firstLineChars="200" w:firstLine="640"/>
        <w:jc w:val="left"/>
        <w:rPr>
          <w:rFonts w:ascii="Times New Roman" w:eastAsia="仿宋_GB2312" w:hAnsi="Times New Roman"/>
          <w:sz w:val="32"/>
          <w:szCs w:val="32"/>
        </w:rPr>
      </w:pPr>
    </w:p>
    <w:p w:rsidR="00516426" w:rsidRDefault="00516426">
      <w:pPr>
        <w:widowControl/>
        <w:spacing w:line="540" w:lineRule="exact"/>
        <w:jc w:val="left"/>
        <w:rPr>
          <w:rFonts w:ascii="Times New Roman" w:eastAsia="黑体" w:hAnsi="Times New Roman"/>
          <w:bCs/>
          <w:sz w:val="32"/>
          <w:szCs w:val="32"/>
        </w:rPr>
      </w:pPr>
      <w:r>
        <w:rPr>
          <w:rFonts w:ascii="Times New Roman" w:hAnsi="Times New Roman"/>
          <w:kern w:val="0"/>
          <w:sz w:val="32"/>
          <w:szCs w:val="32"/>
        </w:rPr>
        <w:br w:type="page"/>
      </w:r>
      <w:r>
        <w:rPr>
          <w:rFonts w:ascii="Times New Roman" w:eastAsia="黑体" w:hAnsi="Times New Roman"/>
          <w:bCs/>
          <w:sz w:val="32"/>
          <w:szCs w:val="32"/>
        </w:rPr>
        <w:lastRenderedPageBreak/>
        <w:t>附件</w:t>
      </w:r>
      <w:r>
        <w:rPr>
          <w:rFonts w:ascii="Times New Roman" w:eastAsia="黑体" w:hAnsi="Times New Roman"/>
          <w:bCs/>
          <w:sz w:val="32"/>
          <w:szCs w:val="32"/>
        </w:rPr>
        <w:t>14</w:t>
      </w:r>
    </w:p>
    <w:p w:rsidR="00516426" w:rsidRDefault="00516426">
      <w:pPr>
        <w:spacing w:line="600" w:lineRule="exact"/>
        <w:jc w:val="center"/>
        <w:rPr>
          <w:rFonts w:ascii="Times New Roman" w:eastAsia="华文中宋" w:hAnsi="Times New Roman"/>
          <w:b/>
          <w:sz w:val="44"/>
          <w:szCs w:val="44"/>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家畜主要疫病定点监测计划</w:t>
      </w:r>
    </w:p>
    <w:p w:rsidR="00516426" w:rsidRDefault="00516426">
      <w:pPr>
        <w:adjustRightInd w:val="0"/>
        <w:snapToGrid w:val="0"/>
        <w:spacing w:line="600" w:lineRule="exact"/>
        <w:rPr>
          <w:rFonts w:ascii="Times New Roman" w:hAnsi="Times New Roman"/>
        </w:rPr>
      </w:pPr>
    </w:p>
    <w:p w:rsidR="00516426" w:rsidRDefault="00516426">
      <w:pPr>
        <w:spacing w:line="60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一、监测目的</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了解非洲猪瘟、口蹄疫、猪瘟、</w:t>
      </w:r>
      <w:r>
        <w:rPr>
          <w:rFonts w:ascii="Times New Roman" w:eastAsia="仿宋_GB2312" w:hAnsi="Times New Roman" w:hint="eastAsia"/>
          <w:sz w:val="32"/>
          <w:szCs w:val="32"/>
        </w:rPr>
        <w:t>猪繁殖与呼吸综合征</w:t>
      </w:r>
      <w:r>
        <w:rPr>
          <w:rFonts w:ascii="Times New Roman" w:eastAsia="仿宋_GB2312" w:hAnsi="Times New Roman"/>
          <w:sz w:val="32"/>
          <w:szCs w:val="32"/>
        </w:rPr>
        <w:t>、小反刍兽疫和猪塞内卡病毒</w:t>
      </w:r>
      <w:r>
        <w:rPr>
          <w:rFonts w:ascii="Times New Roman" w:eastAsia="仿宋_GB2312" w:hAnsi="Times New Roman"/>
          <w:sz w:val="32"/>
          <w:szCs w:val="32"/>
        </w:rPr>
        <w:t>A</w:t>
      </w:r>
      <w:r>
        <w:rPr>
          <w:rFonts w:ascii="Times New Roman" w:eastAsia="仿宋_GB2312" w:hAnsi="Times New Roman"/>
          <w:sz w:val="32"/>
          <w:szCs w:val="32"/>
        </w:rPr>
        <w:t>型发生、流行状况，及时提出疫病动态预警及防控策略建议。</w:t>
      </w:r>
    </w:p>
    <w:p w:rsidR="00516426" w:rsidRDefault="00516426">
      <w:pPr>
        <w:adjustRightIn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二、监测范围</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（一）监测病种</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口蹄疫、非洲猪瘟、猪瘟、</w:t>
      </w:r>
      <w:r>
        <w:rPr>
          <w:rFonts w:ascii="Times New Roman" w:eastAsia="仿宋_GB2312" w:hAnsi="Times New Roman" w:hint="eastAsia"/>
          <w:sz w:val="32"/>
          <w:szCs w:val="32"/>
        </w:rPr>
        <w:t>猪繁殖与呼吸综合征</w:t>
      </w:r>
      <w:r>
        <w:rPr>
          <w:rFonts w:ascii="Times New Roman" w:eastAsia="仿宋_GB2312" w:hAnsi="Times New Roman"/>
          <w:sz w:val="32"/>
          <w:szCs w:val="32"/>
        </w:rPr>
        <w:t>、小反刍兽疫和塞内卡病毒</w:t>
      </w:r>
      <w:r>
        <w:rPr>
          <w:rFonts w:ascii="Times New Roman" w:eastAsia="仿宋_GB2312" w:hAnsi="Times New Roman"/>
          <w:sz w:val="32"/>
          <w:szCs w:val="32"/>
        </w:rPr>
        <w:t>A</w:t>
      </w:r>
      <w:r>
        <w:rPr>
          <w:rFonts w:ascii="Times New Roman" w:eastAsia="仿宋_GB2312" w:hAnsi="Times New Roman"/>
          <w:sz w:val="32"/>
          <w:szCs w:val="32"/>
        </w:rPr>
        <w:t>型。</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（二）监测对象</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口蹄疫：不同年龄、品种的猪、牛、羊。</w:t>
      </w:r>
    </w:p>
    <w:p w:rsidR="00516426" w:rsidRDefault="00516426">
      <w:pPr>
        <w:spacing w:line="60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非</w:t>
      </w:r>
      <w:r>
        <w:rPr>
          <w:rFonts w:ascii="Times New Roman" w:eastAsia="仿宋_GB2312" w:hAnsi="Times New Roman"/>
          <w:spacing w:val="-6"/>
          <w:sz w:val="32"/>
          <w:szCs w:val="32"/>
        </w:rPr>
        <w:t>洲猪瘟、猪瘟</w:t>
      </w:r>
      <w:r>
        <w:rPr>
          <w:rFonts w:ascii="Times New Roman" w:eastAsia="仿宋_GB2312" w:hAnsi="Times New Roman" w:hint="eastAsia"/>
          <w:spacing w:val="-6"/>
          <w:sz w:val="32"/>
          <w:szCs w:val="32"/>
        </w:rPr>
        <w:t>、猪繁殖与呼吸综合征</w:t>
      </w:r>
      <w:r>
        <w:rPr>
          <w:rFonts w:ascii="Times New Roman" w:eastAsia="仿宋_GB2312" w:hAnsi="Times New Roman"/>
          <w:spacing w:val="-6"/>
          <w:sz w:val="32"/>
          <w:szCs w:val="32"/>
        </w:rPr>
        <w:t>和塞内卡病毒</w:t>
      </w:r>
      <w:r>
        <w:rPr>
          <w:rFonts w:ascii="Times New Roman" w:eastAsia="仿宋_GB2312" w:hAnsi="Times New Roman"/>
          <w:spacing w:val="-6"/>
          <w:sz w:val="32"/>
          <w:szCs w:val="32"/>
        </w:rPr>
        <w:t>A</w:t>
      </w:r>
      <w:r>
        <w:rPr>
          <w:rFonts w:ascii="Times New Roman" w:eastAsia="仿宋_GB2312" w:hAnsi="Times New Roman"/>
          <w:spacing w:val="-6"/>
          <w:sz w:val="32"/>
          <w:szCs w:val="32"/>
        </w:rPr>
        <w:t>型：猪。</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小反刍兽疫：不同年龄、品种的羊。</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监测重点：屠宰场、活畜交易市场家畜以及养殖场临床疑似发病动物。</w:t>
      </w:r>
    </w:p>
    <w:p w:rsidR="00516426" w:rsidRDefault="00516426">
      <w:pPr>
        <w:adjustRightIn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三、定点监测点</w:t>
      </w:r>
    </w:p>
    <w:p w:rsidR="00516426" w:rsidRDefault="00516426">
      <w:pPr>
        <w:adjustRightInd w:val="0"/>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（一）靖西市、那坡县、东兴市、防城区、港口区、大新县、龙州县、宁明县、凭祥市、武鸣区、平南县、兴宾区</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每</w:t>
      </w:r>
      <w:r>
        <w:rPr>
          <w:rFonts w:ascii="Times New Roman" w:eastAsia="仿宋_GB2312" w:hAnsi="Times New Roman" w:hint="eastAsia"/>
          <w:sz w:val="32"/>
          <w:szCs w:val="32"/>
        </w:rPr>
        <w:t>半年</w:t>
      </w:r>
      <w:r>
        <w:rPr>
          <w:rFonts w:ascii="Times New Roman" w:eastAsia="仿宋_GB2312" w:hAnsi="Times New Roman"/>
          <w:sz w:val="32"/>
          <w:szCs w:val="32"/>
        </w:rPr>
        <w:t>采集屠宰场猪</w:t>
      </w:r>
      <w:r>
        <w:rPr>
          <w:rFonts w:ascii="Times New Roman" w:eastAsia="仿宋_GB2312" w:hAnsi="Times New Roman" w:hint="eastAsia"/>
          <w:sz w:val="32"/>
          <w:szCs w:val="32"/>
        </w:rPr>
        <w:t>组织样品</w:t>
      </w:r>
      <w:r>
        <w:rPr>
          <w:rFonts w:ascii="Times New Roman" w:eastAsia="仿宋_GB2312" w:hAnsi="Times New Roman" w:hint="eastAsia"/>
          <w:sz w:val="32"/>
          <w:szCs w:val="32"/>
        </w:rPr>
        <w:t>60</w:t>
      </w:r>
      <w:r>
        <w:rPr>
          <w:rFonts w:ascii="Times New Roman" w:eastAsia="仿宋_GB2312" w:hAnsi="Times New Roman" w:hint="eastAsia"/>
          <w:sz w:val="32"/>
          <w:szCs w:val="32"/>
        </w:rPr>
        <w:t>份</w:t>
      </w:r>
      <w:r>
        <w:rPr>
          <w:rFonts w:ascii="Times New Roman" w:eastAsia="仿宋_GB2312" w:hAnsi="Times New Roman"/>
          <w:sz w:val="32"/>
          <w:szCs w:val="32"/>
        </w:rPr>
        <w:t>（每份样品</w:t>
      </w:r>
      <w:r>
        <w:rPr>
          <w:rFonts w:ascii="Times New Roman" w:eastAsia="仿宋_GB2312" w:hAnsi="Times New Roman" w:hint="eastAsia"/>
          <w:sz w:val="32"/>
          <w:szCs w:val="32"/>
        </w:rPr>
        <w:t>包含</w:t>
      </w:r>
      <w:r>
        <w:rPr>
          <w:rFonts w:ascii="Times New Roman" w:eastAsia="仿宋_GB2312" w:hAnsi="Times New Roman"/>
          <w:sz w:val="32"/>
          <w:szCs w:val="32"/>
        </w:rPr>
        <w:t>颌下淋巴结</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hint="eastAsia"/>
          <w:sz w:val="32"/>
          <w:szCs w:val="32"/>
        </w:rPr>
        <w:t>、肺组织</w:t>
      </w:r>
      <w:r>
        <w:rPr>
          <w:rFonts w:ascii="Times New Roman" w:eastAsia="仿宋_GB2312" w:hAnsi="Times New Roman" w:hint="eastAsia"/>
          <w:sz w:val="32"/>
          <w:szCs w:val="32"/>
        </w:rPr>
        <w:t>30</w:t>
      </w:r>
      <w:r>
        <w:rPr>
          <w:rFonts w:ascii="Times New Roman" w:eastAsia="仿宋_GB2312" w:hAnsi="Times New Roman" w:hint="eastAsia"/>
          <w:sz w:val="32"/>
          <w:szCs w:val="32"/>
        </w:rPr>
        <w:t>克、喉气管</w:t>
      </w:r>
      <w:r>
        <w:rPr>
          <w:rFonts w:ascii="Times New Roman" w:eastAsia="仿宋_GB2312" w:hAnsi="Times New Roman" w:hint="eastAsia"/>
          <w:sz w:val="32"/>
          <w:szCs w:val="32"/>
        </w:rPr>
        <w:t>5cm</w:t>
      </w:r>
      <w:r>
        <w:rPr>
          <w:rFonts w:ascii="Times New Roman" w:eastAsia="仿宋_GB2312" w:hAnsi="Times New Roman" w:hint="eastAsia"/>
          <w:sz w:val="32"/>
          <w:szCs w:val="32"/>
        </w:rPr>
        <w:t>，每种组织单独包装后再放到</w:t>
      </w:r>
      <w:r>
        <w:rPr>
          <w:rFonts w:ascii="Times New Roman" w:eastAsia="仿宋_GB2312" w:hAnsi="Times New Roman" w:hint="eastAsia"/>
          <w:sz w:val="32"/>
          <w:szCs w:val="32"/>
        </w:rPr>
        <w:lastRenderedPageBreak/>
        <w:t>一个自封袋中</w:t>
      </w:r>
      <w:r>
        <w:rPr>
          <w:rFonts w:ascii="Times New Roman" w:eastAsia="仿宋_GB2312" w:hAnsi="Times New Roman"/>
          <w:sz w:val="32"/>
          <w:szCs w:val="32"/>
        </w:rPr>
        <w:t>）和牛羊淋巴结（每份样品采集颌下淋巴结或腹股沟淋巴结</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sz w:val="32"/>
          <w:szCs w:val="32"/>
        </w:rPr>
        <w:t>份。</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（二）兴安县、荔浦市</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每</w:t>
      </w:r>
      <w:r>
        <w:rPr>
          <w:rFonts w:ascii="Times New Roman" w:eastAsia="仿宋_GB2312" w:hAnsi="Times New Roman" w:hint="eastAsia"/>
          <w:sz w:val="32"/>
          <w:szCs w:val="32"/>
        </w:rPr>
        <w:t>半年</w:t>
      </w:r>
      <w:r>
        <w:rPr>
          <w:rFonts w:ascii="Times New Roman" w:eastAsia="仿宋_GB2312" w:hAnsi="Times New Roman"/>
          <w:sz w:val="32"/>
          <w:szCs w:val="32"/>
        </w:rPr>
        <w:t>采集屠宰场牛</w:t>
      </w:r>
      <w:r>
        <w:rPr>
          <w:rFonts w:ascii="Times New Roman" w:eastAsia="仿宋_GB2312" w:hAnsi="Times New Roman" w:hint="eastAsia"/>
          <w:sz w:val="32"/>
          <w:szCs w:val="32"/>
        </w:rPr>
        <w:t>或羊</w:t>
      </w:r>
      <w:r>
        <w:rPr>
          <w:rFonts w:ascii="Times New Roman" w:eastAsia="仿宋_GB2312" w:hAnsi="Times New Roman"/>
          <w:sz w:val="32"/>
          <w:szCs w:val="32"/>
        </w:rPr>
        <w:t>淋巴结</w:t>
      </w:r>
      <w:r>
        <w:rPr>
          <w:rFonts w:ascii="Times New Roman" w:eastAsia="仿宋_GB2312" w:hAnsi="Times New Roman" w:hint="eastAsia"/>
          <w:sz w:val="32"/>
          <w:szCs w:val="32"/>
        </w:rPr>
        <w:t>共</w:t>
      </w:r>
      <w:r>
        <w:rPr>
          <w:rFonts w:ascii="Times New Roman" w:eastAsia="仿宋_GB2312" w:hAnsi="Times New Roman"/>
          <w:sz w:val="32"/>
          <w:szCs w:val="32"/>
        </w:rPr>
        <w:t>100</w:t>
      </w:r>
      <w:r>
        <w:rPr>
          <w:rFonts w:ascii="Times New Roman" w:eastAsia="仿宋_GB2312" w:hAnsi="Times New Roman"/>
          <w:sz w:val="32"/>
          <w:szCs w:val="32"/>
        </w:rPr>
        <w:t>份。</w:t>
      </w:r>
    </w:p>
    <w:p w:rsidR="00516426" w:rsidRDefault="00516426">
      <w:pPr>
        <w:adjustRightInd w:val="0"/>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（三）陆川县、博白县</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每</w:t>
      </w:r>
      <w:r>
        <w:rPr>
          <w:rFonts w:ascii="Times New Roman" w:eastAsia="仿宋_GB2312" w:hAnsi="Times New Roman" w:hint="eastAsia"/>
          <w:sz w:val="32"/>
          <w:szCs w:val="32"/>
        </w:rPr>
        <w:t>半年</w:t>
      </w:r>
      <w:r>
        <w:rPr>
          <w:rFonts w:ascii="Times New Roman" w:eastAsia="仿宋_GB2312" w:hAnsi="Times New Roman"/>
          <w:sz w:val="32"/>
          <w:szCs w:val="32"/>
        </w:rPr>
        <w:t>采集发病猪病料至少</w:t>
      </w:r>
      <w:r>
        <w:rPr>
          <w:rFonts w:ascii="Times New Roman" w:eastAsia="仿宋_GB2312" w:hAnsi="Times New Roman" w:hint="eastAsia"/>
          <w:sz w:val="32"/>
          <w:szCs w:val="32"/>
        </w:rPr>
        <w:t>50</w:t>
      </w:r>
      <w:r>
        <w:rPr>
          <w:rFonts w:ascii="Times New Roman" w:eastAsia="仿宋_GB2312" w:hAnsi="Times New Roman"/>
          <w:sz w:val="32"/>
          <w:szCs w:val="32"/>
        </w:rPr>
        <w:t>份（每份样品</w:t>
      </w:r>
      <w:r>
        <w:rPr>
          <w:rFonts w:ascii="Times New Roman" w:eastAsia="仿宋_GB2312" w:hAnsi="Times New Roman" w:hint="eastAsia"/>
          <w:sz w:val="32"/>
          <w:szCs w:val="32"/>
        </w:rPr>
        <w:t>包含</w:t>
      </w:r>
      <w:r>
        <w:rPr>
          <w:rFonts w:ascii="Times New Roman" w:eastAsia="仿宋_GB2312" w:hAnsi="Times New Roman"/>
          <w:sz w:val="32"/>
          <w:szCs w:val="32"/>
        </w:rPr>
        <w:t>颌下淋巴结</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hint="eastAsia"/>
          <w:sz w:val="32"/>
          <w:szCs w:val="32"/>
        </w:rPr>
        <w:t>、肺组织</w:t>
      </w:r>
      <w:r>
        <w:rPr>
          <w:rFonts w:ascii="Times New Roman" w:eastAsia="仿宋_GB2312" w:hAnsi="Times New Roman" w:hint="eastAsia"/>
          <w:sz w:val="32"/>
          <w:szCs w:val="32"/>
        </w:rPr>
        <w:t>30</w:t>
      </w:r>
      <w:r>
        <w:rPr>
          <w:rFonts w:ascii="Times New Roman" w:eastAsia="仿宋_GB2312" w:hAnsi="Times New Roman" w:hint="eastAsia"/>
          <w:sz w:val="32"/>
          <w:szCs w:val="32"/>
        </w:rPr>
        <w:t>克、喉气管</w:t>
      </w:r>
      <w:r>
        <w:rPr>
          <w:rFonts w:ascii="Times New Roman" w:eastAsia="仿宋_GB2312" w:hAnsi="Times New Roman" w:hint="eastAsia"/>
          <w:sz w:val="32"/>
          <w:szCs w:val="32"/>
        </w:rPr>
        <w:t>5cm</w:t>
      </w:r>
      <w:r>
        <w:rPr>
          <w:rFonts w:ascii="Times New Roman" w:eastAsia="仿宋_GB2312" w:hAnsi="Times New Roman" w:hint="eastAsia"/>
          <w:sz w:val="32"/>
          <w:szCs w:val="32"/>
        </w:rPr>
        <w:t>，每种组织单独包装后再放到一个自封袋中</w:t>
      </w:r>
      <w:r>
        <w:rPr>
          <w:rFonts w:ascii="Times New Roman" w:eastAsia="仿宋_GB2312" w:hAnsi="Times New Roman"/>
          <w:sz w:val="32"/>
          <w:szCs w:val="32"/>
        </w:rPr>
        <w:t>）。</w:t>
      </w:r>
    </w:p>
    <w:p w:rsidR="00516426" w:rsidRDefault="00516426">
      <w:pPr>
        <w:adjustRightInd w:val="0"/>
        <w:spacing w:line="60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（四）检测项目</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屠宰场猪组织样品检测非洲猪瘟、口蹄疫</w:t>
      </w:r>
      <w:r>
        <w:rPr>
          <w:rFonts w:ascii="Times New Roman" w:eastAsia="仿宋_GB2312" w:hAnsi="Times New Roman" w:hint="eastAsia"/>
          <w:sz w:val="32"/>
          <w:szCs w:val="32"/>
        </w:rPr>
        <w:t>，</w:t>
      </w:r>
      <w:r>
        <w:rPr>
          <w:rFonts w:ascii="Times New Roman" w:eastAsia="仿宋_GB2312" w:hAnsi="Times New Roman"/>
          <w:sz w:val="32"/>
          <w:szCs w:val="32"/>
        </w:rPr>
        <w:t>牛样品检测口蹄疫</w:t>
      </w:r>
      <w:r>
        <w:rPr>
          <w:rFonts w:ascii="Times New Roman" w:eastAsia="仿宋_GB2312" w:hAnsi="Times New Roman" w:hint="eastAsia"/>
          <w:sz w:val="32"/>
          <w:szCs w:val="32"/>
        </w:rPr>
        <w:t>、牛结节性皮肤病，</w:t>
      </w:r>
      <w:r>
        <w:rPr>
          <w:rFonts w:ascii="Times New Roman" w:eastAsia="仿宋_GB2312" w:hAnsi="Times New Roman"/>
          <w:sz w:val="32"/>
          <w:szCs w:val="32"/>
        </w:rPr>
        <w:t>羊样品检测口蹄疫、小反刍兽疫</w:t>
      </w:r>
      <w:r>
        <w:rPr>
          <w:rFonts w:ascii="Times New Roman" w:eastAsia="仿宋_GB2312" w:hAnsi="Times New Roman" w:hint="eastAsia"/>
          <w:sz w:val="32"/>
          <w:szCs w:val="32"/>
        </w:rPr>
        <w:t>；</w:t>
      </w:r>
      <w:r>
        <w:rPr>
          <w:rFonts w:ascii="Times New Roman" w:eastAsia="仿宋_GB2312" w:hAnsi="Times New Roman"/>
          <w:sz w:val="32"/>
          <w:szCs w:val="32"/>
        </w:rPr>
        <w:t>发病猪病料检测非洲猪瘟、口蹄疫、猪瘟、</w:t>
      </w:r>
      <w:r>
        <w:rPr>
          <w:rFonts w:ascii="Times New Roman" w:eastAsia="仿宋_GB2312" w:hAnsi="Times New Roman" w:hint="eastAsia"/>
          <w:sz w:val="32"/>
          <w:szCs w:val="32"/>
        </w:rPr>
        <w:t>猪繁殖与呼吸综合征</w:t>
      </w:r>
      <w:r>
        <w:rPr>
          <w:rFonts w:ascii="Times New Roman" w:eastAsia="仿宋_GB2312" w:hAnsi="Times New Roman"/>
          <w:sz w:val="32"/>
          <w:szCs w:val="32"/>
        </w:rPr>
        <w:t>和塞内卡病毒</w:t>
      </w:r>
      <w:r>
        <w:rPr>
          <w:rFonts w:ascii="Times New Roman" w:eastAsia="仿宋_GB2312" w:hAnsi="Times New Roman"/>
          <w:sz w:val="32"/>
          <w:szCs w:val="32"/>
        </w:rPr>
        <w:t>A</w:t>
      </w:r>
      <w:r>
        <w:rPr>
          <w:rFonts w:ascii="Times New Roman" w:eastAsia="仿宋_GB2312" w:hAnsi="Times New Roman"/>
          <w:sz w:val="32"/>
          <w:szCs w:val="32"/>
        </w:rPr>
        <w:t>型</w:t>
      </w:r>
      <w:r>
        <w:rPr>
          <w:rFonts w:ascii="Times New Roman" w:eastAsia="仿宋_GB2312" w:hAnsi="Times New Roman" w:hint="eastAsia"/>
          <w:sz w:val="32"/>
          <w:szCs w:val="32"/>
        </w:rPr>
        <w:t>。</w:t>
      </w:r>
    </w:p>
    <w:p w:rsidR="00516426" w:rsidRDefault="00516426">
      <w:pPr>
        <w:adjustRightIn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四、采样要求</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采集的</w:t>
      </w:r>
      <w:r>
        <w:rPr>
          <w:rFonts w:ascii="Times New Roman" w:eastAsia="仿宋_GB2312" w:hAnsi="Times New Roman"/>
          <w:sz w:val="32"/>
          <w:szCs w:val="32"/>
        </w:rPr>
        <w:t>组织样品</w:t>
      </w:r>
      <w:r>
        <w:rPr>
          <w:rFonts w:ascii="Times New Roman" w:eastAsia="仿宋_GB2312" w:hAnsi="Times New Roman" w:hint="eastAsia"/>
          <w:sz w:val="32"/>
          <w:szCs w:val="32"/>
        </w:rPr>
        <w:t>应</w:t>
      </w:r>
      <w:r>
        <w:rPr>
          <w:rFonts w:ascii="Times New Roman" w:eastAsia="仿宋_GB2312" w:hAnsi="Times New Roman"/>
          <w:sz w:val="32"/>
          <w:szCs w:val="32"/>
        </w:rPr>
        <w:t>置于消毒容器中，冷冻保存，冷藏送检；按要求填写样品送检单，送检单须盖单位公章</w:t>
      </w:r>
      <w:r>
        <w:rPr>
          <w:rFonts w:ascii="Times New Roman" w:eastAsia="仿宋_GB2312" w:hAnsi="Times New Roman" w:hint="eastAsia"/>
          <w:sz w:val="32"/>
          <w:szCs w:val="32"/>
        </w:rPr>
        <w:t>；样品需及时送至自治区动物疫病预防控制中心进行检测。</w:t>
      </w:r>
    </w:p>
    <w:p w:rsidR="00516426" w:rsidRDefault="00516426">
      <w:pPr>
        <w:adjustRightIn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五、检测方法</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（一）非洲猪瘟检测方法</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用</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PCR</w:t>
      </w:r>
      <w:r>
        <w:rPr>
          <w:rFonts w:ascii="Times New Roman" w:eastAsia="仿宋_GB2312" w:hAnsi="Times New Roman" w:hint="eastAsia"/>
          <w:sz w:val="32"/>
          <w:szCs w:val="32"/>
        </w:rPr>
        <w:t>方法进行病原学检测。</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（二）口蹄疫检测方法</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用</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方法进行病原学检测。</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（三）猪瘟病原检测方法</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用</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方法进行病原学检测。</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（四）猪繁殖与呼吸综合征检测方法</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用</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方法进行病原学检测。</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（五）小反刍兽疫检测方法</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用</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w:t>
      </w:r>
      <w:r>
        <w:rPr>
          <w:rFonts w:ascii="宋体" w:hAnsi="宋体" w:cs="宋体" w:hint="eastAsia"/>
          <w:sz w:val="32"/>
          <w:szCs w:val="32"/>
        </w:rPr>
        <w:t>-</w:t>
      </w:r>
      <w:r>
        <w:rPr>
          <w:rFonts w:ascii="Times New Roman" w:eastAsia="仿宋_GB2312" w:hAnsi="Times New Roman" w:hint="eastAsia"/>
          <w:sz w:val="32"/>
          <w:szCs w:val="32"/>
        </w:rPr>
        <w:t>PCR</w:t>
      </w:r>
      <w:r>
        <w:rPr>
          <w:rFonts w:ascii="Times New Roman" w:eastAsia="仿宋_GB2312" w:hAnsi="Times New Roman" w:hint="eastAsia"/>
          <w:sz w:val="32"/>
          <w:szCs w:val="32"/>
        </w:rPr>
        <w:t>方法进行病原学检测。</w:t>
      </w:r>
    </w:p>
    <w:p w:rsidR="00516426" w:rsidRDefault="00516426">
      <w:pPr>
        <w:adjustRightInd w:val="0"/>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hint="eastAsia"/>
          <w:sz w:val="32"/>
          <w:szCs w:val="32"/>
        </w:rPr>
        <w:t>（六）塞内卡病毒</w:t>
      </w:r>
      <w:r>
        <w:rPr>
          <w:rFonts w:ascii="Times New Roman" w:eastAsia="楷体_GB2312" w:hAnsi="Times New Roman" w:hint="eastAsia"/>
          <w:sz w:val="32"/>
          <w:szCs w:val="32"/>
        </w:rPr>
        <w:t>A</w:t>
      </w:r>
      <w:r>
        <w:rPr>
          <w:rFonts w:ascii="Times New Roman" w:eastAsia="楷体_GB2312" w:hAnsi="Times New Roman" w:hint="eastAsia"/>
          <w:sz w:val="32"/>
          <w:szCs w:val="32"/>
        </w:rPr>
        <w:t>型检测方法</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用</w:t>
      </w:r>
      <w:r>
        <w:rPr>
          <w:rFonts w:ascii="Times New Roman" w:eastAsia="仿宋_GB2312" w:hAnsi="Times New Roman" w:hint="eastAsia"/>
          <w:sz w:val="32"/>
          <w:szCs w:val="32"/>
        </w:rPr>
        <w:t>RT-PCR</w:t>
      </w:r>
      <w:r>
        <w:rPr>
          <w:rFonts w:ascii="Times New Roman" w:eastAsia="仿宋_GB2312" w:hAnsi="Times New Roman" w:hint="eastAsia"/>
          <w:sz w:val="32"/>
          <w:szCs w:val="32"/>
        </w:rPr>
        <w:t>或荧光</w:t>
      </w:r>
      <w:r>
        <w:rPr>
          <w:rFonts w:ascii="Times New Roman" w:eastAsia="仿宋_GB2312" w:hAnsi="Times New Roman" w:hint="eastAsia"/>
          <w:sz w:val="32"/>
          <w:szCs w:val="32"/>
        </w:rPr>
        <w:t>RT-PCR</w:t>
      </w:r>
      <w:r>
        <w:rPr>
          <w:rFonts w:ascii="Times New Roman" w:eastAsia="仿宋_GB2312" w:hAnsi="Times New Roman" w:hint="eastAsia"/>
          <w:sz w:val="32"/>
          <w:szCs w:val="32"/>
        </w:rPr>
        <w:t>方法进行病原学检测。</w:t>
      </w:r>
    </w:p>
    <w:p w:rsidR="00516426" w:rsidRDefault="00516426">
      <w:pPr>
        <w:spacing w:line="600" w:lineRule="exact"/>
        <w:rPr>
          <w:rFonts w:ascii="Times New Roman" w:eastAsia="黑体" w:hAnsi="Times New Roman" w:hint="eastAsia"/>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1</w:t>
      </w:r>
      <w:r>
        <w:rPr>
          <w:rFonts w:ascii="Times New Roman" w:eastAsia="黑体" w:hAnsi="Times New Roman" w:hint="eastAsia"/>
          <w:sz w:val="32"/>
          <w:szCs w:val="32"/>
        </w:rPr>
        <w:t>5</w:t>
      </w:r>
    </w:p>
    <w:p w:rsidR="00516426" w:rsidRDefault="00516426">
      <w:pPr>
        <w:spacing w:line="600" w:lineRule="exact"/>
        <w:rPr>
          <w:rFonts w:ascii="Times New Roman" w:eastAsia="黑体" w:hAnsi="Times New Roman" w:hint="eastAsia"/>
          <w:sz w:val="32"/>
          <w:szCs w:val="32"/>
        </w:rPr>
      </w:pPr>
    </w:p>
    <w:p w:rsidR="00516426" w:rsidRDefault="00516426">
      <w:pPr>
        <w:widowControl/>
        <w:spacing w:line="600" w:lineRule="exact"/>
        <w:jc w:val="center"/>
        <w:outlineLvl w:val="0"/>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牛结节性皮肤病监测计划</w:t>
      </w:r>
    </w:p>
    <w:p w:rsidR="00516426" w:rsidRDefault="00516426">
      <w:pPr>
        <w:spacing w:line="600" w:lineRule="exact"/>
        <w:ind w:firstLineChars="197" w:firstLine="630"/>
        <w:rPr>
          <w:rFonts w:ascii="Times New Roman" w:eastAsia="黑体" w:hAnsi="Times New Roman"/>
          <w:sz w:val="32"/>
          <w:szCs w:val="28"/>
        </w:rPr>
      </w:pPr>
    </w:p>
    <w:p w:rsidR="00516426" w:rsidRDefault="00516426">
      <w:pPr>
        <w:spacing w:line="600" w:lineRule="exact"/>
        <w:ind w:firstLineChars="197" w:firstLine="630"/>
        <w:rPr>
          <w:rFonts w:ascii="Times New Roman" w:eastAsia="黑体" w:hAnsi="Times New Roman"/>
          <w:sz w:val="32"/>
          <w:szCs w:val="28"/>
        </w:rPr>
      </w:pPr>
      <w:r>
        <w:rPr>
          <w:rFonts w:ascii="Times New Roman" w:eastAsia="黑体" w:hAnsi="Times New Roman"/>
          <w:sz w:val="32"/>
          <w:szCs w:val="28"/>
        </w:rPr>
        <w:t>一、监测目的</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掌握全区牛结节性皮肤病感染情况，及时评估疫情风险，规范开展监测与流行病学调查工作，为科学防控提供依据。</w:t>
      </w:r>
    </w:p>
    <w:p w:rsidR="00516426" w:rsidRDefault="00516426">
      <w:pPr>
        <w:spacing w:line="600" w:lineRule="exact"/>
        <w:ind w:firstLineChars="197" w:firstLine="630"/>
        <w:rPr>
          <w:rFonts w:ascii="Times New Roman" w:eastAsia="黑体" w:hAnsi="Times New Roman"/>
          <w:sz w:val="32"/>
          <w:szCs w:val="28"/>
        </w:rPr>
      </w:pPr>
      <w:r>
        <w:rPr>
          <w:rFonts w:ascii="Times New Roman" w:eastAsia="黑体" w:hAnsi="Times New Roman"/>
          <w:sz w:val="32"/>
          <w:szCs w:val="28"/>
        </w:rPr>
        <w:t>二、监测对象</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黄牛、奶牛、水牛、牦牛等家养牛科动物。</w:t>
      </w:r>
    </w:p>
    <w:p w:rsidR="00516426" w:rsidRDefault="00516426">
      <w:pPr>
        <w:spacing w:line="600" w:lineRule="exact"/>
        <w:ind w:firstLineChars="197" w:firstLine="630"/>
        <w:rPr>
          <w:rFonts w:ascii="Times New Roman" w:eastAsia="黑体" w:hAnsi="Times New Roman"/>
          <w:sz w:val="32"/>
          <w:szCs w:val="28"/>
        </w:rPr>
      </w:pPr>
      <w:r>
        <w:rPr>
          <w:rFonts w:ascii="Times New Roman" w:eastAsia="黑体" w:hAnsi="Times New Roman"/>
          <w:sz w:val="32"/>
          <w:szCs w:val="28"/>
        </w:rPr>
        <w:t>三、监测范围</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全区</w:t>
      </w:r>
      <w:r>
        <w:rPr>
          <w:rFonts w:ascii="Times New Roman" w:eastAsia="仿宋_GB2312" w:hAnsi="Times New Roman"/>
          <w:sz w:val="32"/>
          <w:szCs w:val="32"/>
        </w:rPr>
        <w:t>14</w:t>
      </w:r>
      <w:r>
        <w:rPr>
          <w:rFonts w:ascii="Times New Roman" w:eastAsia="仿宋_GB2312" w:hAnsi="Times New Roman"/>
          <w:sz w:val="32"/>
          <w:szCs w:val="32"/>
        </w:rPr>
        <w:t>个设区市及其所辖县（市、区）。</w:t>
      </w: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四、监测要求</w:t>
      </w:r>
    </w:p>
    <w:p w:rsidR="00516426" w:rsidRDefault="00516426">
      <w:pPr>
        <w:spacing w:line="600" w:lineRule="exact"/>
        <w:ind w:firstLineChars="200" w:firstLine="640"/>
        <w:jc w:val="left"/>
        <w:rPr>
          <w:rFonts w:ascii="Times New Roman" w:eastAsia="楷体_GB2312" w:hAnsi="Times New Roman"/>
          <w:sz w:val="32"/>
          <w:szCs w:val="32"/>
        </w:rPr>
      </w:pPr>
      <w:r>
        <w:rPr>
          <w:rFonts w:ascii="Times New Roman" w:eastAsia="楷体_GB2312" w:hAnsi="Times New Roman"/>
          <w:sz w:val="32"/>
          <w:szCs w:val="32"/>
        </w:rPr>
        <w:t>（一）被动监测</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接到疑似疫情报告后，当地动物疫病预防控制机构应及时采样送检，规范处置，按规定报告。</w:t>
      </w:r>
    </w:p>
    <w:p w:rsidR="00516426" w:rsidRDefault="00516426">
      <w:pPr>
        <w:spacing w:line="600" w:lineRule="exact"/>
        <w:ind w:firstLineChars="200" w:firstLine="640"/>
        <w:jc w:val="left"/>
        <w:rPr>
          <w:rFonts w:ascii="Times New Roman" w:eastAsia="楷体_GB2312" w:hAnsi="Times New Roman"/>
          <w:sz w:val="32"/>
          <w:szCs w:val="32"/>
        </w:rPr>
      </w:pPr>
      <w:r>
        <w:rPr>
          <w:rFonts w:ascii="Times New Roman" w:eastAsia="楷体_GB2312" w:hAnsi="Times New Roman"/>
          <w:sz w:val="32"/>
          <w:szCs w:val="32"/>
        </w:rPr>
        <w:t>（二）主动监测</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市级监测</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各市结合本辖区动物养殖情况、流通模式、疫病流行特点和自然环境等因素，自行制定本辖区监测方案并组织实施。</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各市需配合中国动物卫生与流行病学中心以及自治区动物疫</w:t>
      </w:r>
      <w:r>
        <w:rPr>
          <w:rFonts w:ascii="Times New Roman" w:eastAsia="仿宋_GB2312" w:hAnsi="Times New Roman"/>
          <w:spacing w:val="-6"/>
          <w:sz w:val="32"/>
          <w:szCs w:val="32"/>
        </w:rPr>
        <w:t>病预防控制中心针对重点地区适时开展的采样及流行病学调查工作。</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自治区监测</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）自治区动物疫病预防控制中心负责对各市检测为疑似阳</w:t>
      </w:r>
      <w:r>
        <w:rPr>
          <w:rFonts w:ascii="Times New Roman" w:eastAsia="仿宋_GB2312" w:hAnsi="Times New Roman"/>
          <w:sz w:val="32"/>
          <w:szCs w:val="32"/>
        </w:rPr>
        <w:lastRenderedPageBreak/>
        <w:t>性样品进行复核。</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）牛结节性皮肤病定点监测：自治区级监测结合自治区本级家畜主要疫病定点监测进行，监测方案见附件</w:t>
      </w:r>
      <w:r>
        <w:rPr>
          <w:rFonts w:ascii="Times New Roman" w:eastAsia="仿宋_GB2312" w:hAnsi="Times New Roman"/>
          <w:sz w:val="32"/>
          <w:szCs w:val="32"/>
        </w:rPr>
        <w:t>14</w:t>
      </w:r>
      <w:r>
        <w:rPr>
          <w:rFonts w:ascii="Times New Roman" w:eastAsia="仿宋_GB2312" w:hAnsi="Times New Roman"/>
          <w:sz w:val="32"/>
          <w:szCs w:val="32"/>
        </w:rPr>
        <w:t>。</w:t>
      </w:r>
    </w:p>
    <w:p w:rsidR="00516426" w:rsidRDefault="00516426">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五、检测方法</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PCR</w:t>
      </w:r>
      <w:r>
        <w:rPr>
          <w:rFonts w:ascii="Times New Roman" w:eastAsia="仿宋_GB2312" w:hAnsi="Times New Roman"/>
          <w:sz w:val="32"/>
          <w:szCs w:val="32"/>
        </w:rPr>
        <w:t>或实时荧光</w:t>
      </w:r>
      <w:r>
        <w:rPr>
          <w:rFonts w:ascii="Times New Roman" w:eastAsia="仿宋_GB2312" w:hAnsi="Times New Roman"/>
          <w:sz w:val="32"/>
          <w:szCs w:val="32"/>
        </w:rPr>
        <w:t>PCR</w:t>
      </w:r>
      <w:r>
        <w:rPr>
          <w:rFonts w:ascii="Times New Roman" w:eastAsia="仿宋_GB2312" w:hAnsi="Times New Roman"/>
          <w:sz w:val="32"/>
          <w:szCs w:val="32"/>
        </w:rPr>
        <w:t>检测。</w:t>
      </w:r>
    </w:p>
    <w:p w:rsidR="00516426" w:rsidRDefault="00516426">
      <w:pPr>
        <w:spacing w:line="600" w:lineRule="exact"/>
        <w:ind w:firstLineChars="197" w:firstLine="630"/>
        <w:rPr>
          <w:rFonts w:ascii="Times New Roman" w:eastAsia="黑体" w:hAnsi="Times New Roman"/>
          <w:sz w:val="32"/>
          <w:szCs w:val="28"/>
        </w:rPr>
      </w:pPr>
      <w:r>
        <w:rPr>
          <w:rFonts w:ascii="Times New Roman" w:eastAsia="黑体" w:hAnsi="Times New Roman"/>
          <w:sz w:val="32"/>
          <w:szCs w:val="28"/>
        </w:rPr>
        <w:t>六、判定标准</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（一）监测阳性个体</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采用</w:t>
      </w:r>
      <w:r>
        <w:rPr>
          <w:rFonts w:ascii="Times New Roman" w:eastAsia="仿宋_GB2312" w:hAnsi="Times New Roman"/>
          <w:sz w:val="32"/>
          <w:szCs w:val="32"/>
        </w:rPr>
        <w:t>PCR</w:t>
      </w:r>
      <w:r>
        <w:rPr>
          <w:rFonts w:ascii="Times New Roman" w:eastAsia="仿宋_GB2312" w:hAnsi="Times New Roman"/>
          <w:sz w:val="32"/>
          <w:szCs w:val="32"/>
        </w:rPr>
        <w:t>或实时荧光</w:t>
      </w:r>
      <w:r>
        <w:rPr>
          <w:rFonts w:ascii="Times New Roman" w:eastAsia="仿宋_GB2312" w:hAnsi="Times New Roman"/>
          <w:sz w:val="32"/>
          <w:szCs w:val="32"/>
        </w:rPr>
        <w:t>PCR</w:t>
      </w:r>
      <w:r>
        <w:rPr>
          <w:rFonts w:ascii="Times New Roman" w:eastAsia="仿宋_GB2312" w:hAnsi="Times New Roman"/>
          <w:sz w:val="32"/>
          <w:szCs w:val="32"/>
        </w:rPr>
        <w:t>检测，结果为阳性。</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（二）确诊阳性个体</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监测阳性个体经自治区动物疫病预防控制中心确诊为阳性。</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（三）确诊阳性群体</w:t>
      </w:r>
    </w:p>
    <w:p w:rsidR="00516426" w:rsidRDefault="00516426">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群体内至少检测出</w:t>
      </w:r>
      <w:r>
        <w:rPr>
          <w:rFonts w:ascii="Times New Roman" w:eastAsia="仿宋_GB2312" w:hAnsi="Times New Roman"/>
          <w:sz w:val="32"/>
          <w:szCs w:val="32"/>
        </w:rPr>
        <w:t>1</w:t>
      </w:r>
      <w:r>
        <w:rPr>
          <w:rFonts w:ascii="Times New Roman" w:eastAsia="仿宋_GB2312" w:hAnsi="Times New Roman"/>
          <w:sz w:val="32"/>
          <w:szCs w:val="32"/>
        </w:rPr>
        <w:t>个确诊阳性个体。</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（四）临床病例处置</w:t>
      </w:r>
    </w:p>
    <w:p w:rsidR="00516426" w:rsidRDefault="00516426">
      <w:pPr>
        <w:spacing w:line="600" w:lineRule="exact"/>
        <w:ind w:firstLineChars="200" w:firstLine="640"/>
        <w:rPr>
          <w:rFonts w:ascii="Times New Roman" w:eastAsia="仿宋_GB2312" w:hAnsi="Times New Roman"/>
          <w:kern w:val="0"/>
          <w:sz w:val="32"/>
        </w:rPr>
      </w:pPr>
      <w:r>
        <w:rPr>
          <w:rFonts w:ascii="Times New Roman" w:eastAsia="仿宋_GB2312" w:hAnsi="Times New Roman"/>
          <w:sz w:val="32"/>
          <w:szCs w:val="32"/>
        </w:rPr>
        <w:t>按照牛结节性皮肤病防治技术规范处置。</w:t>
      </w:r>
      <w:r>
        <w:rPr>
          <w:rFonts w:ascii="Times New Roman" w:eastAsia="黑体" w:hAnsi="Times New Roman"/>
          <w:sz w:val="32"/>
          <w:szCs w:val="32"/>
        </w:rPr>
        <w:t xml:space="preserve"> </w:t>
      </w:r>
    </w:p>
    <w:p w:rsidR="00516426" w:rsidRDefault="00516426">
      <w:pPr>
        <w:spacing w:line="560" w:lineRule="exact"/>
        <w:rPr>
          <w:rFonts w:ascii="黑体" w:eastAsia="黑体" w:hAnsi="黑体" w:cs="黑体" w:hint="eastAsia"/>
          <w:kern w:val="0"/>
          <w:sz w:val="32"/>
          <w:szCs w:val="32"/>
        </w:rPr>
      </w:pPr>
      <w:r>
        <w:rPr>
          <w:rFonts w:ascii="Times New Roman" w:eastAsia="黑体" w:hAnsi="Times New Roman"/>
          <w:sz w:val="32"/>
          <w:szCs w:val="32"/>
        </w:rPr>
        <w:br w:type="page"/>
      </w:r>
      <w:r>
        <w:rPr>
          <w:rFonts w:ascii="黑体" w:eastAsia="黑体" w:hAnsi="黑体" w:cs="黑体" w:hint="eastAsia"/>
          <w:kern w:val="0"/>
          <w:sz w:val="32"/>
          <w:szCs w:val="32"/>
        </w:rPr>
        <w:lastRenderedPageBreak/>
        <w:t>附件16</w:t>
      </w:r>
    </w:p>
    <w:p w:rsidR="00516426" w:rsidRDefault="00516426">
      <w:pPr>
        <w:spacing w:line="560" w:lineRule="exact"/>
        <w:rPr>
          <w:rFonts w:ascii="Times New Roman" w:eastAsia="仿宋_GB2312" w:hAnsi="Times New Roman"/>
        </w:rPr>
      </w:pPr>
    </w:p>
    <w:p w:rsidR="00516426" w:rsidRDefault="00516426">
      <w:pPr>
        <w:spacing w:line="560" w:lineRule="exact"/>
        <w:ind w:firstLine="1999"/>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1"/>
          <w:sz w:val="44"/>
          <w:szCs w:val="44"/>
        </w:rPr>
        <w:t>牛传染</w:t>
      </w:r>
      <w:r>
        <w:rPr>
          <w:rFonts w:ascii="方正小标宋简体" w:eastAsia="方正小标宋简体" w:hAnsi="方正小标宋简体" w:cs="方正小标宋简体" w:hint="eastAsia"/>
          <w:sz w:val="44"/>
          <w:szCs w:val="44"/>
        </w:rPr>
        <w:t>性胸膜肺炎监测计划</w:t>
      </w:r>
    </w:p>
    <w:p w:rsidR="00516426" w:rsidRDefault="00516426">
      <w:pPr>
        <w:spacing w:line="560" w:lineRule="exact"/>
        <w:rPr>
          <w:rFonts w:ascii="Times New Roman" w:eastAsia="仿宋_GB2312" w:hAnsi="Times New Roman"/>
        </w:rPr>
      </w:pPr>
    </w:p>
    <w:p w:rsidR="00516426" w:rsidRDefault="00516426">
      <w:pPr>
        <w:spacing w:line="560" w:lineRule="exact"/>
        <w:ind w:firstLineChars="200" w:firstLine="640"/>
        <w:rPr>
          <w:rFonts w:ascii="黑体" w:eastAsia="黑体" w:hAnsi="黑体" w:cs="黑体" w:hint="eastAsia"/>
          <w:sz w:val="32"/>
          <w:szCs w:val="32"/>
        </w:rPr>
      </w:pPr>
      <w:r>
        <w:rPr>
          <w:rFonts w:ascii="黑体" w:eastAsia="黑体" w:hAnsi="黑体" w:cs="黑体" w:hint="eastAsia"/>
          <w:position w:val="4"/>
          <w:sz w:val="32"/>
          <w:szCs w:val="32"/>
        </w:rPr>
        <w:t>一</w:t>
      </w:r>
      <w:r>
        <w:rPr>
          <w:rFonts w:ascii="黑体" w:eastAsia="黑体" w:hAnsi="黑体" w:cs="黑体" w:hint="eastAsia"/>
          <w:spacing w:val="-10"/>
          <w:position w:val="4"/>
          <w:sz w:val="32"/>
          <w:szCs w:val="32"/>
        </w:rPr>
        <w:t>、</w:t>
      </w:r>
      <w:r>
        <w:rPr>
          <w:rFonts w:ascii="黑体" w:eastAsia="黑体" w:hAnsi="黑体" w:cs="黑体" w:hint="eastAsia"/>
          <w:position w:val="4"/>
          <w:sz w:val="32"/>
          <w:szCs w:val="32"/>
        </w:rPr>
        <w:t>监测目的</w:t>
      </w:r>
    </w:p>
    <w:p w:rsidR="00516426" w:rsidRDefault="0051642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掌握全区牛传染性胸膜肺炎感染情况</w:t>
      </w:r>
      <w:r>
        <w:rPr>
          <w:rFonts w:ascii="Times New Roman" w:eastAsia="仿宋_GB2312" w:hAnsi="Times New Roman"/>
          <w:sz w:val="32"/>
          <w:szCs w:val="32"/>
          <w:lang/>
        </w:rPr>
        <w:t>，</w:t>
      </w:r>
      <w:r>
        <w:rPr>
          <w:rFonts w:ascii="Times New Roman" w:eastAsia="仿宋_GB2312" w:hAnsi="Times New Roman"/>
          <w:sz w:val="32"/>
          <w:szCs w:val="32"/>
        </w:rPr>
        <w:t xml:space="preserve"> </w:t>
      </w:r>
      <w:r>
        <w:rPr>
          <w:rFonts w:ascii="Times New Roman" w:eastAsia="仿宋_GB2312" w:hAnsi="Times New Roman"/>
          <w:sz w:val="32"/>
          <w:szCs w:val="32"/>
        </w:rPr>
        <w:t>为证明无疫状态提供</w:t>
      </w:r>
      <w:r>
        <w:rPr>
          <w:rFonts w:ascii="Times New Roman" w:eastAsia="仿宋_GB2312" w:hAnsi="Times New Roman"/>
          <w:sz w:val="32"/>
          <w:szCs w:val="32"/>
        </w:rPr>
        <w:t xml:space="preserve"> </w:t>
      </w:r>
      <w:r>
        <w:rPr>
          <w:rFonts w:ascii="Times New Roman" w:eastAsia="仿宋_GB2312" w:hAnsi="Times New Roman"/>
          <w:sz w:val="32"/>
          <w:szCs w:val="32"/>
        </w:rPr>
        <w:t>依据。</w:t>
      </w:r>
    </w:p>
    <w:p w:rsidR="00516426" w:rsidRDefault="00516426">
      <w:pPr>
        <w:spacing w:line="560" w:lineRule="exact"/>
        <w:ind w:firstLineChars="200" w:firstLine="640"/>
        <w:rPr>
          <w:rFonts w:ascii="黑体" w:eastAsia="黑体" w:hAnsi="黑体" w:cs="黑体"/>
          <w:position w:val="4"/>
          <w:sz w:val="32"/>
          <w:szCs w:val="32"/>
        </w:rPr>
      </w:pPr>
      <w:r>
        <w:rPr>
          <w:rFonts w:ascii="黑体" w:eastAsia="黑体" w:hAnsi="黑体" w:cs="黑体"/>
          <w:position w:val="4"/>
          <w:sz w:val="32"/>
          <w:szCs w:val="32"/>
        </w:rPr>
        <w:t>二、监测范围</w:t>
      </w:r>
    </w:p>
    <w:p w:rsidR="00516426" w:rsidRDefault="00516426">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（一）血清监测地点：</w:t>
      </w:r>
      <w:r>
        <w:rPr>
          <w:rFonts w:ascii="Times New Roman" w:eastAsia="仿宋_GB2312" w:hAnsi="Times New Roman"/>
          <w:sz w:val="32"/>
          <w:szCs w:val="32"/>
        </w:rPr>
        <w:t>隆安县、防城区、东兴市、玉州区、靖西市、那坡县、兴宾区、大新县、马山县、苍梧县、平乐县、兴安县、武宣县、八步区、右江区、金城江区、港口区、龙州县、</w:t>
      </w:r>
      <w:r>
        <w:rPr>
          <w:rFonts w:ascii="Times New Roman" w:eastAsia="仿宋_GB2312" w:hAnsi="Times New Roman"/>
          <w:sz w:val="32"/>
          <w:szCs w:val="32"/>
        </w:rPr>
        <w:t xml:space="preserve"> </w:t>
      </w:r>
      <w:r>
        <w:rPr>
          <w:rFonts w:ascii="Times New Roman" w:eastAsia="仿宋_GB2312" w:hAnsi="Times New Roman"/>
          <w:sz w:val="32"/>
          <w:szCs w:val="32"/>
        </w:rPr>
        <w:t>宁明县和凭祥市</w:t>
      </w:r>
      <w:r>
        <w:rPr>
          <w:rFonts w:ascii="Times New Roman" w:eastAsia="仿宋_GB2312" w:hAnsi="Times New Roman"/>
          <w:sz w:val="32"/>
          <w:szCs w:val="32"/>
        </w:rPr>
        <w:t>20</w:t>
      </w:r>
      <w:r>
        <w:rPr>
          <w:rFonts w:ascii="Times New Roman" w:eastAsia="仿宋_GB2312" w:hAnsi="Times New Roman"/>
          <w:sz w:val="32"/>
          <w:szCs w:val="32"/>
        </w:rPr>
        <w:t>个县（市、区）。</w:t>
      </w:r>
    </w:p>
    <w:p w:rsidR="00516426" w:rsidRDefault="00516426">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二）病原监测地点</w:t>
      </w:r>
      <w:r>
        <w:rPr>
          <w:rFonts w:ascii="楷体_GB2312" w:eastAsia="楷体_GB2312" w:hAnsi="楷体_GB2312" w:cs="楷体_GB2312" w:hint="eastAsia"/>
          <w:sz w:val="32"/>
          <w:szCs w:val="32"/>
        </w:rPr>
        <w:t>：</w:t>
      </w:r>
      <w:r>
        <w:rPr>
          <w:rFonts w:ascii="Times New Roman" w:eastAsia="仿宋_GB2312" w:hAnsi="Times New Roman"/>
          <w:sz w:val="32"/>
          <w:szCs w:val="32"/>
        </w:rPr>
        <w:t>南宁市、柳州市。</w:t>
      </w:r>
    </w:p>
    <w:p w:rsidR="00516426" w:rsidRDefault="00516426">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三）监测对象</w:t>
      </w:r>
      <w:r>
        <w:rPr>
          <w:rFonts w:ascii="楷体_GB2312" w:eastAsia="楷体_GB2312" w:hAnsi="楷体_GB2312" w:cs="楷体_GB2312" w:hint="eastAsia"/>
          <w:sz w:val="32"/>
          <w:szCs w:val="32"/>
        </w:rPr>
        <w:t>：</w:t>
      </w:r>
      <w:r>
        <w:rPr>
          <w:rFonts w:ascii="Times New Roman" w:eastAsia="仿宋_GB2312" w:hAnsi="Times New Roman"/>
          <w:sz w:val="32"/>
          <w:szCs w:val="32"/>
        </w:rPr>
        <w:t>不同年龄黄牛、奶牛、水牛。</w:t>
      </w:r>
    </w:p>
    <w:p w:rsidR="00516426" w:rsidRDefault="00516426">
      <w:pPr>
        <w:spacing w:line="560" w:lineRule="exact"/>
        <w:ind w:firstLineChars="200" w:firstLine="640"/>
        <w:rPr>
          <w:rFonts w:ascii="黑体" w:eastAsia="黑体" w:hAnsi="黑体" w:cs="黑体"/>
          <w:position w:val="4"/>
          <w:sz w:val="32"/>
          <w:szCs w:val="32"/>
        </w:rPr>
      </w:pPr>
      <w:r>
        <w:rPr>
          <w:rFonts w:ascii="黑体" w:eastAsia="黑体" w:hAnsi="黑体" w:cs="黑体"/>
          <w:position w:val="4"/>
          <w:sz w:val="32"/>
          <w:szCs w:val="32"/>
        </w:rPr>
        <w:t>三、方法和数量</w:t>
      </w:r>
    </w:p>
    <w:p w:rsidR="00516426" w:rsidRDefault="00516426">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一）临床巡查</w:t>
      </w:r>
      <w:r>
        <w:rPr>
          <w:rFonts w:ascii="楷体_GB2312" w:eastAsia="楷体_GB2312" w:hAnsi="楷体_GB2312" w:cs="楷体_GB2312"/>
          <w:sz w:val="32"/>
          <w:szCs w:val="32"/>
          <w:lang/>
        </w:rPr>
        <w:t>：</w:t>
      </w:r>
      <w:r>
        <w:rPr>
          <w:rFonts w:ascii="Times New Roman" w:eastAsia="仿宋_GB2312" w:hAnsi="Times New Roman"/>
          <w:sz w:val="32"/>
          <w:szCs w:val="32"/>
        </w:rPr>
        <w:t>对辖区内的所有牛群进行临床观察</w:t>
      </w:r>
      <w:r>
        <w:rPr>
          <w:rFonts w:ascii="Times New Roman" w:eastAsia="仿宋_GB2312" w:hAnsi="Times New Roman"/>
          <w:sz w:val="32"/>
          <w:szCs w:val="32"/>
          <w:lang/>
        </w:rPr>
        <w:t>，</w:t>
      </w:r>
      <w:r>
        <w:rPr>
          <w:rFonts w:ascii="Times New Roman" w:eastAsia="仿宋_GB2312" w:hAnsi="Times New Roman"/>
          <w:sz w:val="32"/>
          <w:szCs w:val="32"/>
        </w:rPr>
        <w:t>记录健康状况，并填写临床巡查登记表（见附件），如发现可疑病例</w:t>
      </w:r>
      <w:r>
        <w:rPr>
          <w:rFonts w:ascii="Times New Roman" w:eastAsia="仿宋_GB2312" w:hAnsi="Times New Roman"/>
          <w:sz w:val="32"/>
          <w:szCs w:val="32"/>
          <w:lang/>
        </w:rPr>
        <w:t>，</w:t>
      </w:r>
      <w:r>
        <w:rPr>
          <w:rFonts w:ascii="Times New Roman" w:eastAsia="仿宋_GB2312" w:hAnsi="Times New Roman"/>
          <w:sz w:val="32"/>
          <w:szCs w:val="32"/>
        </w:rPr>
        <w:t>则进行采样送检。临床巡查频率为每季度</w:t>
      </w:r>
      <w:r>
        <w:rPr>
          <w:rFonts w:ascii="Times New Roman" w:eastAsia="仿宋_GB2312" w:hAnsi="Times New Roman"/>
          <w:sz w:val="32"/>
          <w:szCs w:val="32"/>
        </w:rPr>
        <w:t>1</w:t>
      </w:r>
      <w:r>
        <w:rPr>
          <w:rFonts w:ascii="Times New Roman" w:eastAsia="仿宋_GB2312" w:hAnsi="Times New Roman"/>
          <w:sz w:val="32"/>
          <w:szCs w:val="32"/>
        </w:rPr>
        <w:t>次。</w:t>
      </w:r>
    </w:p>
    <w:p w:rsidR="00516426" w:rsidRDefault="00516426">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二）血清学监测</w:t>
      </w:r>
      <w:r>
        <w:rPr>
          <w:rFonts w:ascii="楷体_GB2312" w:eastAsia="楷体_GB2312" w:hAnsi="楷体_GB2312" w:cs="楷体_GB2312"/>
          <w:sz w:val="32"/>
          <w:szCs w:val="32"/>
          <w:lang/>
        </w:rPr>
        <w:t>：</w:t>
      </w:r>
      <w:r>
        <w:rPr>
          <w:rFonts w:ascii="Times New Roman" w:eastAsia="仿宋_GB2312" w:hAnsi="Times New Roman"/>
          <w:sz w:val="32"/>
          <w:szCs w:val="32"/>
        </w:rPr>
        <w:t>每个监测点选择</w:t>
      </w:r>
      <w:r>
        <w:rPr>
          <w:rFonts w:ascii="Times New Roman" w:eastAsia="仿宋_GB2312" w:hAnsi="Times New Roman"/>
          <w:sz w:val="32"/>
          <w:szCs w:val="32"/>
        </w:rPr>
        <w:t>10</w:t>
      </w:r>
      <w:r>
        <w:rPr>
          <w:rFonts w:ascii="Times New Roman" w:eastAsia="仿宋_GB2312" w:hAnsi="Times New Roman"/>
          <w:sz w:val="32"/>
          <w:szCs w:val="32"/>
        </w:rPr>
        <w:t>群牛</w:t>
      </w:r>
      <w:r>
        <w:rPr>
          <w:rFonts w:ascii="Times New Roman" w:eastAsia="仿宋_GB2312" w:hAnsi="Times New Roman"/>
          <w:sz w:val="32"/>
          <w:szCs w:val="32"/>
          <w:lang/>
        </w:rPr>
        <w:t>，</w:t>
      </w:r>
      <w:r>
        <w:rPr>
          <w:rFonts w:ascii="Times New Roman" w:eastAsia="仿宋_GB2312" w:hAnsi="Times New Roman"/>
          <w:sz w:val="32"/>
          <w:szCs w:val="32"/>
        </w:rPr>
        <w:t>每群采集血清不少于</w:t>
      </w:r>
      <w:r>
        <w:rPr>
          <w:rFonts w:ascii="Times New Roman" w:eastAsia="仿宋_GB2312" w:hAnsi="Times New Roman"/>
          <w:sz w:val="32"/>
          <w:szCs w:val="32"/>
        </w:rPr>
        <w:t>10</w:t>
      </w:r>
      <w:r>
        <w:rPr>
          <w:rFonts w:ascii="Times New Roman" w:eastAsia="仿宋_GB2312" w:hAnsi="Times New Roman"/>
          <w:sz w:val="32"/>
          <w:szCs w:val="32"/>
        </w:rPr>
        <w:t>份</w:t>
      </w:r>
      <w:r>
        <w:rPr>
          <w:rFonts w:ascii="Times New Roman" w:eastAsia="仿宋_GB2312" w:hAnsi="Times New Roman" w:hint="eastAsia"/>
          <w:sz w:val="32"/>
          <w:szCs w:val="32"/>
        </w:rPr>
        <w:t>，</w:t>
      </w:r>
      <w:r>
        <w:rPr>
          <w:rFonts w:ascii="Times New Roman" w:eastAsia="仿宋_GB2312" w:hAnsi="Times New Roman"/>
          <w:sz w:val="32"/>
          <w:szCs w:val="32"/>
        </w:rPr>
        <w:t>每个县级监测点年总采集血清不少于</w:t>
      </w:r>
      <w:r>
        <w:rPr>
          <w:rFonts w:ascii="Times New Roman" w:eastAsia="仿宋_GB2312" w:hAnsi="Times New Roman"/>
          <w:sz w:val="32"/>
          <w:szCs w:val="32"/>
        </w:rPr>
        <w:t>100</w:t>
      </w:r>
      <w:r>
        <w:rPr>
          <w:rFonts w:ascii="Times New Roman" w:eastAsia="仿宋_GB2312" w:hAnsi="Times New Roman"/>
          <w:sz w:val="32"/>
          <w:szCs w:val="32"/>
        </w:rPr>
        <w:t>份。</w:t>
      </w:r>
    </w:p>
    <w:p w:rsidR="00516426" w:rsidRDefault="00516426">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三）病原学监测</w:t>
      </w:r>
      <w:r>
        <w:rPr>
          <w:rFonts w:ascii="楷体_GB2312" w:eastAsia="楷体_GB2312" w:hAnsi="楷体_GB2312" w:cs="楷体_GB2312"/>
          <w:sz w:val="32"/>
          <w:szCs w:val="32"/>
          <w:lang/>
        </w:rPr>
        <w:t>：</w:t>
      </w:r>
      <w:r>
        <w:rPr>
          <w:rFonts w:ascii="Times New Roman" w:eastAsia="仿宋_GB2312" w:hAnsi="Times New Roman"/>
          <w:sz w:val="32"/>
          <w:szCs w:val="32"/>
        </w:rPr>
        <w:t>每个监测点选择</w:t>
      </w:r>
      <w:r>
        <w:rPr>
          <w:rFonts w:ascii="Times New Roman" w:eastAsia="仿宋_GB2312" w:hAnsi="Times New Roman"/>
          <w:sz w:val="32"/>
          <w:szCs w:val="32"/>
        </w:rPr>
        <w:t>2</w:t>
      </w:r>
      <w:r>
        <w:rPr>
          <w:rFonts w:ascii="Times New Roman" w:eastAsia="仿宋_GB2312" w:hAnsi="Times New Roman"/>
          <w:sz w:val="32"/>
          <w:szCs w:val="32"/>
        </w:rPr>
        <w:t>个屠宰场，每个屠宰场采集有眼观充血、实变及胸膜粘连等</w:t>
      </w:r>
      <w:r>
        <w:rPr>
          <w:rFonts w:ascii="Times New Roman" w:eastAsia="仿宋_GB2312" w:hAnsi="Times New Roman"/>
          <w:sz w:val="32"/>
          <w:szCs w:val="32"/>
          <w:lang/>
        </w:rPr>
        <w:t>疑似肺炎变化</w:t>
      </w:r>
      <w:r>
        <w:rPr>
          <w:rFonts w:ascii="Times New Roman" w:eastAsia="仿宋_GB2312" w:hAnsi="Times New Roman"/>
          <w:sz w:val="32"/>
          <w:szCs w:val="32"/>
        </w:rPr>
        <w:t>的肺脏样品</w:t>
      </w:r>
      <w:r>
        <w:rPr>
          <w:rFonts w:ascii="Times New Roman" w:eastAsia="仿宋_GB2312" w:hAnsi="Times New Roman" w:hint="eastAsia"/>
          <w:sz w:val="32"/>
          <w:szCs w:val="32"/>
        </w:rPr>
        <w:t>，</w:t>
      </w:r>
      <w:r>
        <w:rPr>
          <w:rFonts w:ascii="Times New Roman" w:eastAsia="仿宋_GB2312" w:hAnsi="Times New Roman"/>
          <w:sz w:val="32"/>
          <w:szCs w:val="32"/>
        </w:rPr>
        <w:t>肺脏样品为鸡蛋大小并包含病变部位。发现可疑病例</w:t>
      </w:r>
      <w:r>
        <w:rPr>
          <w:rFonts w:ascii="Times New Roman" w:eastAsia="仿宋_GB2312" w:hAnsi="Times New Roman" w:hint="eastAsia"/>
          <w:sz w:val="32"/>
          <w:szCs w:val="32"/>
        </w:rPr>
        <w:t>，</w:t>
      </w:r>
      <w:r>
        <w:rPr>
          <w:rFonts w:ascii="Times New Roman" w:eastAsia="仿宋_GB2312" w:hAnsi="Times New Roman"/>
          <w:sz w:val="32"/>
          <w:szCs w:val="32"/>
        </w:rPr>
        <w:t>随时采样</w:t>
      </w:r>
      <w:r>
        <w:rPr>
          <w:rFonts w:ascii="Times New Roman" w:eastAsia="仿宋_GB2312" w:hAnsi="Times New Roman" w:hint="eastAsia"/>
          <w:sz w:val="32"/>
          <w:szCs w:val="32"/>
        </w:rPr>
        <w:t>，</w:t>
      </w:r>
      <w:r>
        <w:rPr>
          <w:rFonts w:ascii="Times New Roman" w:eastAsia="仿宋_GB2312" w:hAnsi="Times New Roman"/>
          <w:sz w:val="32"/>
          <w:szCs w:val="32"/>
        </w:rPr>
        <w:t>及时送检。</w:t>
      </w:r>
    </w:p>
    <w:p w:rsidR="00516426" w:rsidRDefault="00516426">
      <w:pPr>
        <w:spacing w:line="540" w:lineRule="exact"/>
        <w:ind w:firstLineChars="200" w:firstLine="632"/>
        <w:rPr>
          <w:rFonts w:ascii="Times New Roman" w:eastAsia="仿宋_GB2312" w:hAnsi="Times New Roman"/>
          <w:sz w:val="32"/>
          <w:szCs w:val="32"/>
        </w:rPr>
      </w:pPr>
      <w:r>
        <w:rPr>
          <w:rFonts w:ascii="Times New Roman" w:eastAsia="仿宋_GB2312" w:hAnsi="Times New Roman"/>
          <w:spacing w:val="-2"/>
          <w:sz w:val="32"/>
          <w:szCs w:val="32"/>
        </w:rPr>
        <w:t>南</w:t>
      </w:r>
      <w:r>
        <w:rPr>
          <w:rFonts w:ascii="Times New Roman" w:eastAsia="仿宋_GB2312" w:hAnsi="Times New Roman"/>
          <w:spacing w:val="-1"/>
          <w:sz w:val="32"/>
          <w:szCs w:val="32"/>
        </w:rPr>
        <w:t>宁市和柳州市各采集样品各</w:t>
      </w:r>
      <w:r>
        <w:rPr>
          <w:rFonts w:ascii="Times New Roman" w:eastAsia="仿宋_GB2312" w:hAnsi="Times New Roman"/>
          <w:spacing w:val="-1"/>
          <w:sz w:val="32"/>
          <w:szCs w:val="32"/>
        </w:rPr>
        <w:t>40</w:t>
      </w:r>
      <w:r>
        <w:rPr>
          <w:rFonts w:ascii="Times New Roman" w:eastAsia="仿宋_GB2312" w:hAnsi="Times New Roman"/>
          <w:spacing w:val="-1"/>
          <w:sz w:val="32"/>
          <w:szCs w:val="32"/>
        </w:rPr>
        <w:t>份。</w:t>
      </w:r>
    </w:p>
    <w:p w:rsidR="00516426" w:rsidRDefault="00516426">
      <w:pPr>
        <w:spacing w:line="540" w:lineRule="exact"/>
        <w:ind w:firstLineChars="200" w:firstLine="640"/>
        <w:rPr>
          <w:rFonts w:ascii="黑体" w:eastAsia="黑体" w:hAnsi="黑体" w:cs="黑体"/>
          <w:position w:val="4"/>
          <w:sz w:val="32"/>
          <w:szCs w:val="32"/>
        </w:rPr>
      </w:pPr>
      <w:r>
        <w:rPr>
          <w:rFonts w:ascii="黑体" w:eastAsia="黑体" w:hAnsi="黑体" w:cs="黑体"/>
          <w:position w:val="4"/>
          <w:sz w:val="32"/>
          <w:szCs w:val="32"/>
        </w:rPr>
        <w:lastRenderedPageBreak/>
        <w:t>四、时间要求</w:t>
      </w:r>
    </w:p>
    <w:p w:rsidR="00516426" w:rsidRDefault="00516426">
      <w:pPr>
        <w:spacing w:line="540" w:lineRule="exact"/>
        <w:ind w:firstLineChars="200" w:firstLine="648"/>
        <w:rPr>
          <w:rFonts w:ascii="Times New Roman" w:eastAsia="仿宋_GB2312" w:hAnsi="Times New Roman"/>
          <w:sz w:val="32"/>
          <w:szCs w:val="32"/>
        </w:rPr>
      </w:pPr>
      <w:r>
        <w:rPr>
          <w:rFonts w:ascii="楷体_GB2312" w:eastAsia="楷体_GB2312" w:hAnsi="楷体_GB2312" w:cs="楷体_GB2312" w:hint="eastAsia"/>
          <w:spacing w:val="2"/>
          <w:sz w:val="32"/>
          <w:szCs w:val="32"/>
        </w:rPr>
        <w:t>（</w:t>
      </w:r>
      <w:r>
        <w:rPr>
          <w:rFonts w:ascii="楷体_GB2312" w:eastAsia="楷体_GB2312" w:hAnsi="楷体_GB2312" w:cs="楷体_GB2312"/>
          <w:spacing w:val="2"/>
          <w:sz w:val="32"/>
          <w:szCs w:val="32"/>
        </w:rPr>
        <w:t>一）临床巡查。</w:t>
      </w:r>
      <w:r>
        <w:rPr>
          <w:rFonts w:ascii="Times New Roman" w:eastAsia="仿宋_GB2312" w:hAnsi="Times New Roman"/>
          <w:sz w:val="32"/>
          <w:szCs w:val="32"/>
        </w:rPr>
        <w:t>各监测单位在</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日前将临床巡视结</w:t>
      </w:r>
      <w:r>
        <w:rPr>
          <w:rFonts w:ascii="Times New Roman" w:eastAsia="仿宋_GB2312" w:hAnsi="Times New Roman"/>
          <w:spacing w:val="4"/>
          <w:sz w:val="32"/>
          <w:szCs w:val="32"/>
        </w:rPr>
        <w:t>果报自治区</w:t>
      </w:r>
      <w:r>
        <w:rPr>
          <w:rFonts w:ascii="Times New Roman" w:eastAsia="仿宋_GB2312" w:hAnsi="Times New Roman"/>
          <w:spacing w:val="3"/>
          <w:sz w:val="32"/>
          <w:szCs w:val="32"/>
        </w:rPr>
        <w:t>动物疫病预防控制中心业务科电子邮箱：</w:t>
      </w:r>
      <w:r>
        <w:rPr>
          <w:rFonts w:ascii="Times New Roman" w:eastAsia="仿宋_GB2312" w:hAnsi="Times New Roman"/>
          <w:spacing w:val="3"/>
          <w:sz w:val="32"/>
          <w:szCs w:val="32"/>
        </w:rPr>
        <w:t>gxyk3144638@163.com</w:t>
      </w:r>
      <w:r>
        <w:rPr>
          <w:rFonts w:ascii="Times New Roman" w:eastAsia="仿宋_GB2312" w:hAnsi="Times New Roman"/>
          <w:position w:val="5"/>
          <w:sz w:val="32"/>
          <w:szCs w:val="32"/>
        </w:rPr>
        <w:t>。</w:t>
      </w:r>
    </w:p>
    <w:p w:rsidR="00516426" w:rsidRDefault="00516426">
      <w:pPr>
        <w:spacing w:line="54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t>自治区动物疫病预防控制中心在</w:t>
      </w:r>
      <w:r>
        <w:rPr>
          <w:rFonts w:ascii="Times New Roman" w:eastAsia="仿宋_GB2312" w:hAnsi="Times New Roman"/>
          <w:spacing w:val="-1"/>
          <w:sz w:val="32"/>
          <w:szCs w:val="32"/>
        </w:rPr>
        <w:t>11</w:t>
      </w:r>
      <w:r>
        <w:rPr>
          <w:rFonts w:ascii="Times New Roman" w:eastAsia="仿宋_GB2312" w:hAnsi="Times New Roman"/>
          <w:spacing w:val="-1"/>
          <w:sz w:val="32"/>
          <w:szCs w:val="32"/>
        </w:rPr>
        <w:t>月</w:t>
      </w:r>
      <w:r>
        <w:rPr>
          <w:rFonts w:ascii="Times New Roman" w:eastAsia="仿宋_GB2312" w:hAnsi="Times New Roman"/>
          <w:spacing w:val="-1"/>
          <w:sz w:val="32"/>
          <w:szCs w:val="32"/>
        </w:rPr>
        <w:t>30</w:t>
      </w:r>
      <w:r>
        <w:rPr>
          <w:rFonts w:ascii="Times New Roman" w:eastAsia="仿宋_GB2312" w:hAnsi="Times New Roman"/>
          <w:sz w:val="32"/>
          <w:szCs w:val="32"/>
        </w:rPr>
        <w:t>日前将临床巡视结</w:t>
      </w:r>
      <w:r>
        <w:rPr>
          <w:rFonts w:ascii="Times New Roman" w:eastAsia="仿宋_GB2312" w:hAnsi="Times New Roman"/>
          <w:sz w:val="32"/>
          <w:szCs w:val="32"/>
        </w:rPr>
        <w:t xml:space="preserve"> </w:t>
      </w:r>
      <w:r>
        <w:rPr>
          <w:rFonts w:ascii="Times New Roman" w:eastAsia="仿宋_GB2312" w:hAnsi="Times New Roman"/>
          <w:spacing w:val="1"/>
          <w:sz w:val="32"/>
          <w:szCs w:val="32"/>
        </w:rPr>
        <w:t>果总结报农业农村部指定实验室。</w:t>
      </w:r>
    </w:p>
    <w:p w:rsidR="00516426" w:rsidRDefault="00516426">
      <w:pPr>
        <w:spacing w:line="540" w:lineRule="exact"/>
        <w:ind w:firstLineChars="200" w:firstLine="648"/>
        <w:rPr>
          <w:rFonts w:ascii="Times New Roman" w:eastAsia="仿宋_GB2312" w:hAnsi="Times New Roman"/>
          <w:sz w:val="32"/>
          <w:szCs w:val="32"/>
        </w:rPr>
      </w:pPr>
      <w:r>
        <w:rPr>
          <w:rFonts w:ascii="楷体_GB2312" w:eastAsia="楷体_GB2312" w:hAnsi="楷体_GB2312" w:cs="楷体_GB2312" w:hint="eastAsia"/>
          <w:spacing w:val="2"/>
          <w:sz w:val="32"/>
          <w:szCs w:val="32"/>
        </w:rPr>
        <w:t>（</w:t>
      </w:r>
      <w:r>
        <w:rPr>
          <w:rFonts w:ascii="楷体_GB2312" w:eastAsia="楷体_GB2312" w:hAnsi="楷体_GB2312" w:cs="楷体_GB2312"/>
          <w:spacing w:val="2"/>
          <w:sz w:val="32"/>
          <w:szCs w:val="32"/>
        </w:rPr>
        <w:t>二）样品送检。</w:t>
      </w:r>
      <w:r>
        <w:rPr>
          <w:rFonts w:ascii="Times New Roman" w:eastAsia="仿宋_GB2312" w:hAnsi="Times New Roman"/>
          <w:spacing w:val="4"/>
          <w:sz w:val="32"/>
          <w:szCs w:val="32"/>
        </w:rPr>
        <w:t>各监测单位在</w:t>
      </w:r>
      <w:r>
        <w:rPr>
          <w:rFonts w:ascii="Times New Roman" w:eastAsia="仿宋_GB2312" w:hAnsi="Times New Roman"/>
          <w:spacing w:val="4"/>
          <w:sz w:val="32"/>
          <w:szCs w:val="32"/>
        </w:rPr>
        <w:t>8</w:t>
      </w:r>
      <w:r>
        <w:rPr>
          <w:rFonts w:ascii="Times New Roman" w:eastAsia="仿宋_GB2312" w:hAnsi="Times New Roman"/>
          <w:spacing w:val="3"/>
          <w:sz w:val="32"/>
          <w:szCs w:val="32"/>
        </w:rPr>
        <w:t>月</w:t>
      </w:r>
      <w:r>
        <w:rPr>
          <w:rFonts w:ascii="Times New Roman" w:eastAsia="仿宋_GB2312" w:hAnsi="Times New Roman"/>
          <w:spacing w:val="3"/>
          <w:sz w:val="32"/>
          <w:szCs w:val="32"/>
        </w:rPr>
        <w:t>30</w:t>
      </w:r>
      <w:r>
        <w:rPr>
          <w:rFonts w:ascii="Times New Roman" w:eastAsia="仿宋_GB2312" w:hAnsi="Times New Roman"/>
          <w:spacing w:val="3"/>
          <w:sz w:val="32"/>
          <w:szCs w:val="32"/>
        </w:rPr>
        <w:t>日前将采集的样品</w:t>
      </w:r>
      <w:r>
        <w:rPr>
          <w:rFonts w:ascii="Times New Roman" w:eastAsia="仿宋_GB2312" w:hAnsi="Times New Roman"/>
          <w:spacing w:val="4"/>
          <w:sz w:val="32"/>
          <w:szCs w:val="32"/>
        </w:rPr>
        <w:t>送自治区动物疫病预防控</w:t>
      </w:r>
      <w:r>
        <w:rPr>
          <w:rFonts w:ascii="Times New Roman" w:eastAsia="仿宋_GB2312" w:hAnsi="Times New Roman"/>
          <w:spacing w:val="3"/>
          <w:sz w:val="32"/>
          <w:szCs w:val="32"/>
        </w:rPr>
        <w:t>制中心</w:t>
      </w:r>
      <w:r>
        <w:rPr>
          <w:rFonts w:ascii="Times New Roman" w:eastAsia="仿宋_GB2312" w:hAnsi="Times New Roman"/>
          <w:spacing w:val="1"/>
          <w:sz w:val="32"/>
          <w:szCs w:val="32"/>
          <w:lang/>
        </w:rPr>
        <w:t>，</w:t>
      </w:r>
      <w:r>
        <w:rPr>
          <w:rFonts w:ascii="Times New Roman" w:eastAsia="仿宋_GB2312" w:hAnsi="Times New Roman"/>
          <w:spacing w:val="3"/>
          <w:sz w:val="32"/>
          <w:szCs w:val="32"/>
        </w:rPr>
        <w:t>自治区动物疫病预防控制中心</w:t>
      </w:r>
      <w:r>
        <w:rPr>
          <w:rFonts w:ascii="Times New Roman" w:eastAsia="仿宋_GB2312" w:hAnsi="Times New Roman"/>
          <w:spacing w:val="-2"/>
          <w:sz w:val="32"/>
          <w:szCs w:val="32"/>
        </w:rPr>
        <w:t>于</w:t>
      </w:r>
      <w:r>
        <w:rPr>
          <w:rFonts w:ascii="Times New Roman" w:eastAsia="仿宋_GB2312" w:hAnsi="Times New Roman"/>
          <w:spacing w:val="-2"/>
          <w:sz w:val="32"/>
          <w:szCs w:val="32"/>
        </w:rPr>
        <w:t>10</w:t>
      </w:r>
      <w:r>
        <w:rPr>
          <w:rFonts w:ascii="Times New Roman" w:eastAsia="仿宋_GB2312" w:hAnsi="Times New Roman"/>
          <w:spacing w:val="-2"/>
          <w:sz w:val="32"/>
          <w:szCs w:val="32"/>
        </w:rPr>
        <w:t>月</w:t>
      </w:r>
      <w:r>
        <w:rPr>
          <w:rFonts w:ascii="Times New Roman" w:eastAsia="仿宋_GB2312" w:hAnsi="Times New Roman"/>
          <w:spacing w:val="-2"/>
          <w:sz w:val="32"/>
          <w:szCs w:val="32"/>
        </w:rPr>
        <w:t>15</w:t>
      </w:r>
      <w:r>
        <w:rPr>
          <w:rFonts w:ascii="Times New Roman" w:eastAsia="仿宋_GB2312" w:hAnsi="Times New Roman"/>
          <w:spacing w:val="-2"/>
          <w:sz w:val="32"/>
          <w:szCs w:val="32"/>
        </w:rPr>
        <w:t>日前将样品送至农业农村部指定实验室。</w:t>
      </w:r>
    </w:p>
    <w:p w:rsidR="00516426" w:rsidRDefault="00516426">
      <w:pPr>
        <w:spacing w:line="540" w:lineRule="exact"/>
        <w:ind w:firstLineChars="200" w:firstLine="640"/>
        <w:rPr>
          <w:rFonts w:ascii="黑体" w:eastAsia="黑体" w:hAnsi="黑体" w:cs="黑体"/>
          <w:position w:val="4"/>
          <w:sz w:val="32"/>
          <w:szCs w:val="32"/>
        </w:rPr>
      </w:pPr>
      <w:r>
        <w:rPr>
          <w:rFonts w:ascii="黑体" w:eastAsia="黑体" w:hAnsi="黑体" w:cs="黑体"/>
          <w:position w:val="4"/>
          <w:sz w:val="32"/>
          <w:szCs w:val="32"/>
        </w:rPr>
        <w:t>五、结果处理</w:t>
      </w:r>
    </w:p>
    <w:p w:rsidR="00516426" w:rsidRDefault="00516426">
      <w:pPr>
        <w:spacing w:line="54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根据农业农村部指定实验室检测反馈结果</w:t>
      </w:r>
      <w:r>
        <w:rPr>
          <w:rFonts w:ascii="Times New Roman" w:eastAsia="仿宋_GB2312" w:hAnsi="Times New Roman"/>
          <w:spacing w:val="4"/>
          <w:sz w:val="32"/>
          <w:szCs w:val="32"/>
          <w:lang/>
        </w:rPr>
        <w:t>，</w:t>
      </w:r>
      <w:r>
        <w:rPr>
          <w:rFonts w:ascii="Times New Roman" w:eastAsia="仿宋_GB2312" w:hAnsi="Times New Roman"/>
          <w:spacing w:val="4"/>
          <w:sz w:val="32"/>
          <w:szCs w:val="32"/>
        </w:rPr>
        <w:t>自治区动物疫病</w:t>
      </w:r>
      <w:r>
        <w:rPr>
          <w:rFonts w:ascii="Times New Roman" w:eastAsia="仿宋_GB2312" w:hAnsi="Times New Roman"/>
          <w:spacing w:val="4"/>
          <w:sz w:val="32"/>
          <w:szCs w:val="32"/>
        </w:rPr>
        <w:t xml:space="preserve"> </w:t>
      </w:r>
      <w:r>
        <w:rPr>
          <w:rFonts w:ascii="Times New Roman" w:eastAsia="仿宋_GB2312" w:hAnsi="Times New Roman"/>
          <w:spacing w:val="4"/>
          <w:sz w:val="32"/>
          <w:szCs w:val="32"/>
        </w:rPr>
        <w:t>预防控制中心负责指导各市县做好以下工作。</w:t>
      </w:r>
    </w:p>
    <w:p w:rsidR="00516426" w:rsidRDefault="00516426">
      <w:pPr>
        <w:spacing w:line="54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（一）血清学阳性样品应进行溯源追踪</w:t>
      </w:r>
      <w:r>
        <w:rPr>
          <w:rFonts w:ascii="Times New Roman" w:eastAsia="仿宋_GB2312" w:hAnsi="Times New Roman"/>
          <w:spacing w:val="4"/>
          <w:sz w:val="32"/>
          <w:szCs w:val="32"/>
          <w:lang/>
        </w:rPr>
        <w:t>，</w:t>
      </w:r>
      <w:r>
        <w:rPr>
          <w:rFonts w:ascii="Times New Roman" w:eastAsia="仿宋_GB2312" w:hAnsi="Times New Roman"/>
          <w:spacing w:val="4"/>
          <w:sz w:val="32"/>
          <w:szCs w:val="32"/>
        </w:rPr>
        <w:t>采集鼻、咽部拭子进行病原学检查</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同时限制同群牛移动</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必要时应做剖杀检查</w:t>
      </w:r>
      <w:r>
        <w:rPr>
          <w:rFonts w:ascii="Times New Roman" w:eastAsia="仿宋_GB2312" w:hAnsi="Times New Roman"/>
          <w:spacing w:val="4"/>
          <w:sz w:val="32"/>
          <w:szCs w:val="32"/>
        </w:rPr>
        <w:t>;</w:t>
      </w:r>
    </w:p>
    <w:p w:rsidR="00516426" w:rsidRDefault="00516426">
      <w:pPr>
        <w:spacing w:line="54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（二）肺脏及其他样品病原学检查为阳性应追踪来源</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对同群牛进行流行病学调查</w:t>
      </w:r>
      <w:r>
        <w:rPr>
          <w:rFonts w:ascii="Times New Roman" w:eastAsia="仿宋_GB2312" w:hAnsi="Times New Roman"/>
          <w:spacing w:val="4"/>
          <w:sz w:val="32"/>
          <w:szCs w:val="32"/>
        </w:rPr>
        <w:t>;</w:t>
      </w:r>
    </w:p>
    <w:p w:rsidR="00516426" w:rsidRDefault="00516426">
      <w:pPr>
        <w:spacing w:line="54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（三）对病原学检查为阳性牛进行扑杀</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必要时对同群牛进行扑杀</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并作无害化处理</w:t>
      </w:r>
      <w:r>
        <w:rPr>
          <w:rFonts w:ascii="Times New Roman" w:eastAsia="仿宋_GB2312" w:hAnsi="Times New Roman"/>
          <w:spacing w:val="4"/>
          <w:sz w:val="32"/>
          <w:szCs w:val="32"/>
        </w:rPr>
        <w:t>;</w:t>
      </w:r>
    </w:p>
    <w:p w:rsidR="00516426" w:rsidRDefault="00516426">
      <w:pPr>
        <w:spacing w:line="540" w:lineRule="exact"/>
        <w:ind w:firstLineChars="200" w:firstLine="656"/>
        <w:rPr>
          <w:rFonts w:ascii="Times New Roman" w:eastAsia="仿宋_GB2312" w:hAnsi="Times New Roman"/>
          <w:spacing w:val="-6"/>
          <w:sz w:val="32"/>
          <w:szCs w:val="32"/>
        </w:rPr>
      </w:pPr>
      <w:r>
        <w:rPr>
          <w:rFonts w:ascii="Times New Roman" w:eastAsia="仿宋_GB2312" w:hAnsi="Times New Roman"/>
          <w:spacing w:val="4"/>
          <w:sz w:val="32"/>
          <w:szCs w:val="32"/>
        </w:rPr>
        <w:t>（</w:t>
      </w:r>
      <w:r>
        <w:rPr>
          <w:rFonts w:ascii="Times New Roman" w:eastAsia="仿宋_GB2312" w:hAnsi="Times New Roman"/>
          <w:spacing w:val="-6"/>
          <w:sz w:val="32"/>
          <w:szCs w:val="32"/>
        </w:rPr>
        <w:t>四）将扑杀和处理情况按快报要求向农业农村主管部门报告。</w:t>
      </w:r>
    </w:p>
    <w:p w:rsidR="00516426" w:rsidRDefault="00516426">
      <w:pPr>
        <w:spacing w:line="540" w:lineRule="exact"/>
        <w:ind w:firstLineChars="200" w:firstLine="640"/>
        <w:rPr>
          <w:rFonts w:ascii="黑体" w:eastAsia="黑体" w:hAnsi="黑体" w:cs="黑体"/>
          <w:position w:val="4"/>
          <w:sz w:val="32"/>
          <w:szCs w:val="32"/>
        </w:rPr>
      </w:pPr>
      <w:r>
        <w:rPr>
          <w:rFonts w:ascii="黑体" w:eastAsia="黑体" w:hAnsi="黑体" w:cs="黑体"/>
          <w:position w:val="4"/>
          <w:sz w:val="32"/>
          <w:szCs w:val="32"/>
        </w:rPr>
        <w:t>六、注意事项</w:t>
      </w:r>
    </w:p>
    <w:p w:rsidR="00516426" w:rsidRDefault="00516426">
      <w:pPr>
        <w:spacing w:line="54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各县（市、区）采集的样品必须包装完整，每份样品单独装袋，在包装袋上清楚注明样品编号，避免样品泄露、污染或字迹模糊。采样单信息填写完整，确保可追溯。</w:t>
      </w:r>
      <w:r>
        <w:rPr>
          <w:rFonts w:ascii="Times New Roman" w:eastAsia="仿宋_GB2312" w:hAnsi="Times New Roman"/>
          <w:spacing w:val="2"/>
          <w:sz w:val="32"/>
          <w:szCs w:val="32"/>
        </w:rPr>
        <w:t xml:space="preserve"> </w:t>
      </w:r>
    </w:p>
    <w:p w:rsidR="00516426" w:rsidRDefault="00516426">
      <w:pPr>
        <w:spacing w:line="540" w:lineRule="exact"/>
        <w:ind w:firstLineChars="200" w:firstLine="648"/>
        <w:rPr>
          <w:rFonts w:ascii="Times New Roman" w:eastAsia="仿宋_GB2312" w:hAnsi="Times New Roman"/>
          <w:spacing w:val="2"/>
          <w:sz w:val="32"/>
          <w:szCs w:val="32"/>
        </w:rPr>
      </w:pPr>
    </w:p>
    <w:p w:rsidR="00516426" w:rsidRDefault="00516426">
      <w:pPr>
        <w:spacing w:line="540" w:lineRule="exact"/>
        <w:ind w:firstLineChars="200" w:firstLine="644"/>
        <w:rPr>
          <w:rFonts w:ascii="Times New Roman" w:eastAsia="仿宋_GB2312" w:hAnsi="Times New Roman"/>
        </w:rPr>
        <w:sectPr w:rsidR="00516426" w:rsidSect="00867B9A">
          <w:footerReference w:type="even" r:id="rId8"/>
          <w:footerReference w:type="default" r:id="rId9"/>
          <w:pgSz w:w="11920" w:h="16840"/>
          <w:pgMar w:top="1431" w:right="1111" w:bottom="1256" w:left="1600" w:header="0" w:footer="996" w:gutter="0"/>
          <w:pgNumType w:start="1"/>
          <w:cols w:space="720"/>
        </w:sectPr>
      </w:pPr>
      <w:r>
        <w:rPr>
          <w:rFonts w:ascii="Times New Roman" w:eastAsia="仿宋_GB2312" w:hAnsi="Times New Roman"/>
          <w:spacing w:val="1"/>
          <w:sz w:val="32"/>
          <w:szCs w:val="32"/>
        </w:rPr>
        <w:t>附件</w:t>
      </w:r>
      <w:r>
        <w:rPr>
          <w:rFonts w:ascii="Times New Roman" w:eastAsia="仿宋_GB2312" w:hAnsi="Times New Roman" w:hint="eastAsia"/>
          <w:spacing w:val="1"/>
          <w:sz w:val="32"/>
          <w:szCs w:val="32"/>
        </w:rPr>
        <w:t>：</w:t>
      </w:r>
      <w:r>
        <w:rPr>
          <w:rFonts w:ascii="Times New Roman" w:eastAsia="仿宋_GB2312" w:hAnsi="Times New Roman"/>
          <w:spacing w:val="1"/>
          <w:sz w:val="32"/>
          <w:szCs w:val="32"/>
        </w:rPr>
        <w:t>临床巡查登记表</w:t>
      </w:r>
    </w:p>
    <w:p w:rsidR="00516426" w:rsidRDefault="00516426">
      <w:pPr>
        <w:spacing w:before="66" w:line="225" w:lineRule="auto"/>
        <w:ind w:firstLine="39"/>
        <w:rPr>
          <w:rFonts w:ascii="黑体" w:eastAsia="黑体" w:hAnsi="黑体" w:cs="黑体" w:hint="eastAsia"/>
          <w:sz w:val="32"/>
          <w:szCs w:val="32"/>
        </w:rPr>
      </w:pPr>
      <w:r>
        <w:rPr>
          <w:rFonts w:ascii="黑体" w:eastAsia="黑体" w:hAnsi="黑体" w:cs="黑体" w:hint="eastAsia"/>
          <w:spacing w:val="-14"/>
          <w:sz w:val="32"/>
          <w:szCs w:val="32"/>
        </w:rPr>
        <w:lastRenderedPageBreak/>
        <w:t>附件</w:t>
      </w:r>
    </w:p>
    <w:p w:rsidR="00516426" w:rsidRDefault="00516426">
      <w:pPr>
        <w:spacing w:before="416" w:line="213" w:lineRule="auto"/>
        <w:ind w:firstLine="2994"/>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1"/>
          <w:sz w:val="44"/>
          <w:szCs w:val="44"/>
        </w:rPr>
        <w:t>临床巡查登</w:t>
      </w:r>
      <w:r>
        <w:rPr>
          <w:rFonts w:ascii="方正小标宋简体" w:eastAsia="方正小标宋简体" w:hAnsi="方正小标宋简体" w:cs="方正小标宋简体" w:hint="eastAsia"/>
          <w:sz w:val="44"/>
          <w:szCs w:val="44"/>
        </w:rPr>
        <w:t>记表</w:t>
      </w:r>
    </w:p>
    <w:p w:rsidR="00516426" w:rsidRDefault="00516426"/>
    <w:p w:rsidR="00516426" w:rsidRDefault="00516426">
      <w:pPr>
        <w:spacing w:line="14" w:lineRule="auto"/>
        <w:rPr>
          <w:rFonts w:ascii="Arial"/>
          <w:sz w:val="2"/>
        </w:rPr>
      </w:pPr>
    </w:p>
    <w:p w:rsidR="00516426" w:rsidRDefault="00516426">
      <w:pPr>
        <w:spacing w:line="600" w:lineRule="exact"/>
        <w:ind w:firstLineChars="300" w:firstLine="630"/>
        <w:rPr>
          <w:rFonts w:ascii="宋体" w:hAnsi="宋体" w:cs="宋体"/>
          <w:szCs w:val="21"/>
        </w:rPr>
      </w:pPr>
      <w:r>
        <w:rPr>
          <w:rFonts w:ascii="宋体" w:hAnsi="宋体" w:cs="宋体" w:hint="eastAsia"/>
          <w:szCs w:val="21"/>
        </w:rPr>
        <w:t>巡查人：               单位（盖章）：</w:t>
      </w:r>
    </w:p>
    <w:p w:rsidR="00516426" w:rsidRDefault="00516426">
      <w:pPr>
        <w:spacing w:line="131" w:lineRule="exact"/>
      </w:pPr>
    </w:p>
    <w:tbl>
      <w:tblPr>
        <w:tblW w:w="905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1109"/>
        <w:gridCol w:w="1982"/>
        <w:gridCol w:w="1560"/>
        <w:gridCol w:w="1560"/>
        <w:gridCol w:w="1560"/>
        <w:gridCol w:w="1281"/>
      </w:tblGrid>
      <w:tr w:rsidR="00516426">
        <w:trPr>
          <w:trHeight w:val="810"/>
        </w:trPr>
        <w:tc>
          <w:tcPr>
            <w:tcW w:w="1109" w:type="dxa"/>
          </w:tcPr>
          <w:p w:rsidR="00516426" w:rsidRDefault="00516426">
            <w:pPr>
              <w:spacing w:before="124" w:line="399" w:lineRule="exact"/>
              <w:ind w:firstLine="322"/>
              <w:rPr>
                <w:rFonts w:ascii="宋体" w:hAnsi="宋体" w:cs="宋体"/>
                <w:sz w:val="24"/>
              </w:rPr>
            </w:pPr>
            <w:r>
              <w:rPr>
                <w:rFonts w:ascii="宋体" w:hAnsi="宋体" w:cs="宋体"/>
                <w:spacing w:val="-6"/>
                <w:position w:val="11"/>
                <w:sz w:val="24"/>
              </w:rPr>
              <w:t>巡</w:t>
            </w:r>
            <w:r>
              <w:rPr>
                <w:rFonts w:ascii="宋体" w:hAnsi="宋体" w:cs="宋体"/>
                <w:spacing w:val="-5"/>
                <w:position w:val="11"/>
                <w:sz w:val="24"/>
              </w:rPr>
              <w:t>查</w:t>
            </w:r>
          </w:p>
          <w:p w:rsidR="00516426" w:rsidRDefault="00516426">
            <w:pPr>
              <w:spacing w:line="220" w:lineRule="auto"/>
              <w:ind w:firstLine="332"/>
              <w:rPr>
                <w:rFonts w:ascii="宋体" w:hAnsi="宋体" w:cs="宋体"/>
                <w:sz w:val="24"/>
              </w:rPr>
            </w:pPr>
            <w:r>
              <w:rPr>
                <w:rFonts w:ascii="宋体" w:hAnsi="宋体" w:cs="宋体"/>
                <w:spacing w:val="-11"/>
                <w:sz w:val="24"/>
              </w:rPr>
              <w:t>时</w:t>
            </w:r>
            <w:r>
              <w:rPr>
                <w:rFonts w:ascii="宋体" w:hAnsi="宋体" w:cs="宋体"/>
                <w:spacing w:val="-10"/>
                <w:sz w:val="24"/>
              </w:rPr>
              <w:t>间</w:t>
            </w:r>
          </w:p>
        </w:tc>
        <w:tc>
          <w:tcPr>
            <w:tcW w:w="1982" w:type="dxa"/>
          </w:tcPr>
          <w:p w:rsidR="00516426" w:rsidRDefault="00516426">
            <w:pPr>
              <w:spacing w:line="242" w:lineRule="auto"/>
              <w:rPr>
                <w:rFonts w:ascii="Arial"/>
              </w:rPr>
            </w:pPr>
          </w:p>
          <w:p w:rsidR="00516426" w:rsidRDefault="00516426">
            <w:pPr>
              <w:spacing w:before="78" w:line="224" w:lineRule="auto"/>
              <w:ind w:firstLine="514"/>
              <w:rPr>
                <w:rFonts w:ascii="宋体" w:hAnsi="宋体" w:cs="宋体"/>
                <w:sz w:val="24"/>
              </w:rPr>
            </w:pPr>
            <w:r>
              <w:rPr>
                <w:rFonts w:ascii="宋体" w:hAnsi="宋体" w:cs="宋体"/>
                <w:spacing w:val="-3"/>
                <w:sz w:val="24"/>
              </w:rPr>
              <w:t>巡查</w:t>
            </w:r>
            <w:r>
              <w:rPr>
                <w:rFonts w:ascii="宋体" w:hAnsi="宋体" w:cs="宋体"/>
                <w:spacing w:val="-2"/>
                <w:sz w:val="24"/>
              </w:rPr>
              <w:t>地点</w:t>
            </w:r>
          </w:p>
        </w:tc>
        <w:tc>
          <w:tcPr>
            <w:tcW w:w="1560" w:type="dxa"/>
          </w:tcPr>
          <w:p w:rsidR="00516426" w:rsidRDefault="00516426">
            <w:pPr>
              <w:spacing w:before="125" w:line="263" w:lineRule="auto"/>
              <w:ind w:left="545" w:right="300" w:hanging="241"/>
              <w:rPr>
                <w:rFonts w:ascii="宋体" w:hAnsi="宋体" w:cs="宋体"/>
                <w:sz w:val="24"/>
              </w:rPr>
            </w:pPr>
            <w:r>
              <w:rPr>
                <w:rFonts w:ascii="宋体" w:hAnsi="宋体" w:cs="宋体"/>
                <w:spacing w:val="-3"/>
                <w:sz w:val="24"/>
              </w:rPr>
              <w:t>巡查</w:t>
            </w:r>
            <w:r>
              <w:rPr>
                <w:rFonts w:ascii="宋体" w:hAnsi="宋体" w:cs="宋体"/>
                <w:spacing w:val="-2"/>
                <w:sz w:val="24"/>
              </w:rPr>
              <w:t>牛群</w:t>
            </w:r>
            <w:r>
              <w:rPr>
                <w:rFonts w:ascii="宋体" w:hAnsi="宋体" w:cs="宋体"/>
                <w:sz w:val="24"/>
              </w:rPr>
              <w:t xml:space="preserve"> </w:t>
            </w:r>
            <w:r>
              <w:rPr>
                <w:rFonts w:ascii="宋体" w:hAnsi="宋体" w:cs="宋体"/>
                <w:spacing w:val="-6"/>
                <w:sz w:val="24"/>
              </w:rPr>
              <w:t>数量</w:t>
            </w:r>
          </w:p>
        </w:tc>
        <w:tc>
          <w:tcPr>
            <w:tcW w:w="1560" w:type="dxa"/>
          </w:tcPr>
          <w:p w:rsidR="00516426" w:rsidRDefault="00516426">
            <w:pPr>
              <w:spacing w:before="125" w:line="263" w:lineRule="auto"/>
              <w:ind w:left="546" w:right="299" w:hanging="241"/>
              <w:rPr>
                <w:rFonts w:ascii="宋体" w:hAnsi="宋体" w:cs="宋体"/>
                <w:sz w:val="24"/>
              </w:rPr>
            </w:pPr>
            <w:r>
              <w:rPr>
                <w:rFonts w:ascii="宋体" w:hAnsi="宋体" w:cs="宋体"/>
                <w:spacing w:val="-3"/>
                <w:sz w:val="24"/>
              </w:rPr>
              <w:t>巡查</w:t>
            </w:r>
            <w:r>
              <w:rPr>
                <w:rFonts w:ascii="宋体" w:hAnsi="宋体" w:cs="宋体"/>
                <w:spacing w:val="-2"/>
                <w:sz w:val="24"/>
              </w:rPr>
              <w:t>牛只</w:t>
            </w:r>
            <w:r>
              <w:rPr>
                <w:rFonts w:ascii="宋体" w:hAnsi="宋体" w:cs="宋体"/>
                <w:sz w:val="24"/>
              </w:rPr>
              <w:t xml:space="preserve"> </w:t>
            </w:r>
            <w:r>
              <w:rPr>
                <w:rFonts w:ascii="宋体" w:hAnsi="宋体" w:cs="宋体"/>
                <w:spacing w:val="-6"/>
                <w:sz w:val="24"/>
              </w:rPr>
              <w:t>数量</w:t>
            </w:r>
          </w:p>
        </w:tc>
        <w:tc>
          <w:tcPr>
            <w:tcW w:w="1560" w:type="dxa"/>
          </w:tcPr>
          <w:p w:rsidR="00516426" w:rsidRDefault="00516426">
            <w:pPr>
              <w:spacing w:before="125" w:line="263" w:lineRule="auto"/>
              <w:ind w:left="546" w:right="178" w:hanging="348"/>
              <w:rPr>
                <w:rFonts w:ascii="宋体" w:hAnsi="宋体" w:cs="宋体"/>
                <w:sz w:val="24"/>
              </w:rPr>
            </w:pPr>
            <w:r>
              <w:rPr>
                <w:rFonts w:ascii="宋体" w:hAnsi="宋体" w:cs="宋体"/>
                <w:spacing w:val="-5"/>
                <w:sz w:val="24"/>
              </w:rPr>
              <w:t>临床可</w:t>
            </w:r>
            <w:r>
              <w:rPr>
                <w:rFonts w:ascii="宋体" w:hAnsi="宋体" w:cs="宋体"/>
                <w:spacing w:val="-4"/>
                <w:sz w:val="24"/>
              </w:rPr>
              <w:t>疑牛</w:t>
            </w:r>
            <w:r>
              <w:rPr>
                <w:rFonts w:ascii="宋体" w:hAnsi="宋体" w:cs="宋体"/>
                <w:sz w:val="24"/>
              </w:rPr>
              <w:t xml:space="preserve"> </w:t>
            </w:r>
            <w:r>
              <w:rPr>
                <w:rFonts w:ascii="宋体" w:hAnsi="宋体" w:cs="宋体"/>
                <w:spacing w:val="-6"/>
                <w:sz w:val="24"/>
              </w:rPr>
              <w:t>数量</w:t>
            </w:r>
          </w:p>
        </w:tc>
        <w:tc>
          <w:tcPr>
            <w:tcW w:w="1281" w:type="dxa"/>
          </w:tcPr>
          <w:p w:rsidR="00516426" w:rsidRDefault="00516426">
            <w:pPr>
              <w:spacing w:before="124" w:line="399" w:lineRule="exact"/>
              <w:ind w:firstLine="401"/>
              <w:rPr>
                <w:rFonts w:ascii="宋体" w:hAnsi="宋体" w:cs="宋体"/>
                <w:sz w:val="24"/>
              </w:rPr>
            </w:pPr>
            <w:r>
              <w:rPr>
                <w:rFonts w:ascii="宋体" w:hAnsi="宋体" w:cs="宋体"/>
                <w:spacing w:val="-5"/>
                <w:position w:val="11"/>
                <w:sz w:val="24"/>
              </w:rPr>
              <w:t>采</w:t>
            </w:r>
            <w:r>
              <w:rPr>
                <w:rFonts w:ascii="宋体" w:hAnsi="宋体" w:cs="宋体"/>
                <w:spacing w:val="-4"/>
                <w:position w:val="11"/>
                <w:sz w:val="24"/>
              </w:rPr>
              <w:t>样</w:t>
            </w:r>
          </w:p>
          <w:p w:rsidR="00516426" w:rsidRDefault="00516426">
            <w:pPr>
              <w:spacing w:line="220" w:lineRule="auto"/>
              <w:ind w:firstLine="403"/>
              <w:rPr>
                <w:rFonts w:ascii="宋体" w:hAnsi="宋体" w:cs="宋体"/>
                <w:sz w:val="24"/>
              </w:rPr>
            </w:pPr>
            <w:r>
              <w:rPr>
                <w:rFonts w:ascii="宋体" w:hAnsi="宋体" w:cs="宋体"/>
                <w:spacing w:val="-6"/>
                <w:sz w:val="24"/>
              </w:rPr>
              <w:t>数量</w:t>
            </w: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8"/>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3"/>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7"/>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r w:rsidR="00516426">
        <w:trPr>
          <w:trHeight w:val="408"/>
        </w:trPr>
        <w:tc>
          <w:tcPr>
            <w:tcW w:w="1109" w:type="dxa"/>
          </w:tcPr>
          <w:p w:rsidR="00516426" w:rsidRDefault="00516426">
            <w:pPr>
              <w:rPr>
                <w:rFonts w:ascii="Arial"/>
              </w:rPr>
            </w:pPr>
          </w:p>
        </w:tc>
        <w:tc>
          <w:tcPr>
            <w:tcW w:w="1982"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560" w:type="dxa"/>
          </w:tcPr>
          <w:p w:rsidR="00516426" w:rsidRDefault="00516426">
            <w:pPr>
              <w:rPr>
                <w:rFonts w:ascii="Arial"/>
              </w:rPr>
            </w:pPr>
          </w:p>
        </w:tc>
        <w:tc>
          <w:tcPr>
            <w:tcW w:w="1281" w:type="dxa"/>
          </w:tcPr>
          <w:p w:rsidR="00516426" w:rsidRDefault="00516426">
            <w:pPr>
              <w:rPr>
                <w:rFonts w:ascii="Arial"/>
              </w:rPr>
            </w:pPr>
          </w:p>
        </w:tc>
      </w:tr>
    </w:tbl>
    <w:p w:rsidR="00516426" w:rsidRDefault="00516426">
      <w:pPr>
        <w:spacing w:line="580" w:lineRule="exact"/>
        <w:rPr>
          <w:rFonts w:ascii="黑体" w:eastAsia="黑体" w:hint="eastAsia"/>
          <w:sz w:val="32"/>
          <w:szCs w:val="32"/>
        </w:rPr>
      </w:pPr>
    </w:p>
    <w:p w:rsidR="00516426" w:rsidRDefault="00516426">
      <w:pPr>
        <w:spacing w:line="580" w:lineRule="exact"/>
        <w:rPr>
          <w:rFonts w:ascii="黑体" w:eastAsia="黑体" w:hint="eastAsia"/>
          <w:sz w:val="32"/>
          <w:szCs w:val="32"/>
        </w:rPr>
      </w:pPr>
    </w:p>
    <w:p w:rsidR="00516426" w:rsidRDefault="00516426">
      <w:pPr>
        <w:spacing w:line="600" w:lineRule="exact"/>
        <w:rPr>
          <w:rFonts w:ascii="Times New Roman" w:eastAsia="黑体" w:hAnsi="Times New Roman"/>
          <w:sz w:val="32"/>
          <w:szCs w:val="32"/>
        </w:rPr>
      </w:pPr>
    </w:p>
    <w:p w:rsidR="00516426" w:rsidRDefault="00516426">
      <w:pPr>
        <w:spacing w:line="600" w:lineRule="exact"/>
        <w:rPr>
          <w:rFonts w:ascii="Times New Roman" w:eastAsia="黑体" w:hAnsi="Times New Roman"/>
          <w:sz w:val="32"/>
          <w:szCs w:val="32"/>
        </w:rPr>
      </w:pPr>
    </w:p>
    <w:p w:rsidR="00516426" w:rsidRDefault="00516426">
      <w:pPr>
        <w:spacing w:line="580" w:lineRule="exact"/>
        <w:jc w:val="left"/>
        <w:rPr>
          <w:rFonts w:ascii="Times New Roman" w:eastAsia="黑体" w:hAnsi="Times New Roman" w:hint="eastAsia"/>
          <w:sz w:val="32"/>
          <w:szCs w:val="32"/>
        </w:rPr>
      </w:pPr>
      <w:r>
        <w:rPr>
          <w:rFonts w:ascii="Times New Roman" w:eastAsia="黑体" w:hAnsi="Times New Roman"/>
          <w:sz w:val="32"/>
          <w:szCs w:val="32"/>
        </w:rPr>
        <w:lastRenderedPageBreak/>
        <w:t>附件</w:t>
      </w:r>
      <w:r>
        <w:rPr>
          <w:rFonts w:ascii="Times New Roman" w:eastAsia="黑体" w:hAnsi="Times New Roman" w:hint="eastAsia"/>
          <w:sz w:val="32"/>
          <w:szCs w:val="32"/>
        </w:rPr>
        <w:t>17</w:t>
      </w:r>
    </w:p>
    <w:p w:rsidR="00516426" w:rsidRDefault="00516426">
      <w:pPr>
        <w:widowControl/>
        <w:spacing w:line="580" w:lineRule="exact"/>
        <w:rPr>
          <w:rFonts w:ascii="Times New Roman" w:eastAsia="仿宋_GB2312" w:hAnsi="Times New Roman"/>
          <w:sz w:val="32"/>
          <w:szCs w:val="32"/>
        </w:rPr>
      </w:pPr>
    </w:p>
    <w:p w:rsidR="00516426" w:rsidRDefault="00516426">
      <w:pPr>
        <w:widowControl/>
        <w:spacing w:line="580" w:lineRule="exact"/>
        <w:jc w:val="center"/>
        <w:rPr>
          <w:rFonts w:ascii="Times New Roman" w:eastAsia="方正小标宋简体" w:hAnsi="Times New Roman" w:cs="宋体" w:hint="eastAsia"/>
          <w:bCs/>
          <w:kern w:val="0"/>
          <w:sz w:val="44"/>
          <w:szCs w:val="30"/>
        </w:rPr>
      </w:pPr>
      <w:r>
        <w:rPr>
          <w:rFonts w:ascii="Times New Roman" w:eastAsia="方正小标宋简体" w:hAnsi="Times New Roman" w:cs="宋体" w:hint="eastAsia"/>
          <w:bCs/>
          <w:kern w:val="0"/>
          <w:sz w:val="44"/>
          <w:szCs w:val="30"/>
        </w:rPr>
        <w:t>种禽场主要疫病监测方案</w:t>
      </w:r>
    </w:p>
    <w:p w:rsidR="00516426" w:rsidRDefault="00516426">
      <w:pPr>
        <w:spacing w:line="580" w:lineRule="exact"/>
        <w:rPr>
          <w:rFonts w:ascii="Times New Roman" w:eastAsia="仿宋_GB2312" w:hAnsi="Times New Roman"/>
          <w:kern w:val="0"/>
          <w:sz w:val="32"/>
          <w:szCs w:val="28"/>
        </w:rPr>
      </w:pPr>
    </w:p>
    <w:p w:rsidR="00516426" w:rsidRDefault="00516426">
      <w:pPr>
        <w:spacing w:line="580" w:lineRule="exact"/>
        <w:ind w:firstLineChars="200" w:firstLine="640"/>
        <w:rPr>
          <w:rFonts w:ascii="Times New Roman" w:eastAsia="仿宋_GB2312" w:hAnsi="Times New Roman"/>
          <w:kern w:val="0"/>
          <w:sz w:val="32"/>
          <w:szCs w:val="28"/>
        </w:rPr>
      </w:pPr>
      <w:r>
        <w:rPr>
          <w:rFonts w:ascii="Times New Roman" w:eastAsia="仿宋_GB2312" w:hAnsi="Times New Roman" w:hint="eastAsia"/>
          <w:sz w:val="32"/>
          <w:szCs w:val="32"/>
        </w:rPr>
        <w:t>为深入推进动物疫病净化工作，从源头控制动物疫病，全面提升动物疫病防控水平，有效维护畜牧业生产安全和公共卫生安全，根据《农业农村部关于推进动物疫病净化工作的意见》（农牧发〔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29</w:t>
      </w:r>
      <w:r>
        <w:rPr>
          <w:rFonts w:ascii="Times New Roman" w:eastAsia="仿宋_GB2312" w:hAnsi="Times New Roman" w:hint="eastAsia"/>
          <w:sz w:val="32"/>
          <w:szCs w:val="32"/>
        </w:rPr>
        <w:t>号）、《</w:t>
      </w:r>
      <w:r>
        <w:rPr>
          <w:rFonts w:ascii="Times New Roman" w:eastAsia="仿宋_GB2312" w:hAnsi="Times New Roman" w:hint="eastAsia"/>
          <w:kern w:val="0"/>
          <w:sz w:val="32"/>
        </w:rPr>
        <w:t>国家动物疫病监测与流行病学调查计划（</w:t>
      </w:r>
      <w:r>
        <w:rPr>
          <w:rFonts w:ascii="Times New Roman" w:eastAsia="仿宋_GB2312" w:hAnsi="Times New Roman" w:hint="eastAsia"/>
          <w:kern w:val="0"/>
          <w:sz w:val="32"/>
        </w:rPr>
        <w:t>2021</w:t>
      </w:r>
      <w:r>
        <w:rPr>
          <w:rFonts w:ascii="宋体" w:hAnsi="宋体" w:cs="宋体"/>
          <w:sz w:val="32"/>
          <w:szCs w:val="32"/>
          <w:lang/>
        </w:rPr>
        <w:t>—</w:t>
      </w:r>
      <w:r>
        <w:rPr>
          <w:rFonts w:ascii="Times New Roman" w:eastAsia="仿宋_GB2312" w:hAnsi="Times New Roman" w:hint="eastAsia"/>
          <w:kern w:val="0"/>
          <w:sz w:val="32"/>
        </w:rPr>
        <w:t>2025</w:t>
      </w:r>
      <w:r>
        <w:rPr>
          <w:rFonts w:ascii="Times New Roman" w:eastAsia="仿宋_GB2312" w:hAnsi="Times New Roman" w:hint="eastAsia"/>
          <w:kern w:val="0"/>
          <w:sz w:val="32"/>
        </w:rPr>
        <w:t>年）》（</w:t>
      </w:r>
      <w:r>
        <w:rPr>
          <w:rFonts w:ascii="Times New Roman" w:eastAsia="仿宋_GB2312" w:hAnsi="Times New Roman" w:hint="eastAsia"/>
          <w:sz w:val="32"/>
          <w:szCs w:val="32"/>
        </w:rPr>
        <w:t>农牧发〔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号</w:t>
      </w:r>
      <w:r>
        <w:rPr>
          <w:rFonts w:ascii="Times New Roman" w:eastAsia="仿宋_GB2312" w:hAnsi="Times New Roman" w:hint="eastAsia"/>
          <w:kern w:val="0"/>
          <w:sz w:val="32"/>
        </w:rPr>
        <w:t>）</w:t>
      </w:r>
      <w:r>
        <w:rPr>
          <w:rFonts w:ascii="Times New Roman" w:eastAsia="仿宋_GB2312" w:hAnsi="Times New Roman" w:hint="eastAsia"/>
          <w:sz w:val="32"/>
          <w:szCs w:val="32"/>
        </w:rPr>
        <w:t>和《自治区农业农村厅关于印发广西壮族自治区无规定动物疫病养殖场创建工作方案的通知》（桂农厅发〔</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44</w:t>
      </w:r>
      <w:r>
        <w:rPr>
          <w:rFonts w:ascii="Times New Roman" w:eastAsia="仿宋_GB2312" w:hAnsi="Times New Roman" w:hint="eastAsia"/>
          <w:sz w:val="32"/>
          <w:szCs w:val="32"/>
        </w:rPr>
        <w:t>号）等文件精神，</w:t>
      </w:r>
      <w:r>
        <w:rPr>
          <w:rFonts w:ascii="Times New Roman" w:eastAsia="仿宋_GB2312" w:hAnsi="Times New Roman"/>
          <w:kern w:val="0"/>
          <w:sz w:val="32"/>
          <w:szCs w:val="28"/>
        </w:rPr>
        <w:t>制订本</w:t>
      </w:r>
      <w:r>
        <w:rPr>
          <w:rFonts w:ascii="Times New Roman" w:eastAsia="仿宋_GB2312" w:hAnsi="Times New Roman" w:hint="eastAsia"/>
          <w:kern w:val="0"/>
          <w:sz w:val="32"/>
          <w:szCs w:val="28"/>
        </w:rPr>
        <w:t>方案</w:t>
      </w:r>
      <w:r>
        <w:rPr>
          <w:rFonts w:ascii="Times New Roman" w:eastAsia="仿宋_GB2312" w:hAnsi="Times New Roman"/>
          <w:kern w:val="0"/>
          <w:sz w:val="32"/>
          <w:szCs w:val="28"/>
        </w:rPr>
        <w:t>。</w:t>
      </w:r>
    </w:p>
    <w:p w:rsidR="00516426" w:rsidRDefault="00516426">
      <w:pPr>
        <w:spacing w:line="580" w:lineRule="exact"/>
        <w:ind w:firstLineChars="200" w:firstLine="640"/>
        <w:rPr>
          <w:rFonts w:ascii="Times New Roman" w:eastAsia="黑体" w:hAnsi="Times New Roman"/>
          <w:bCs/>
          <w:kern w:val="0"/>
          <w:sz w:val="32"/>
          <w:szCs w:val="28"/>
        </w:rPr>
      </w:pPr>
      <w:r>
        <w:rPr>
          <w:rFonts w:ascii="Times New Roman" w:eastAsia="黑体" w:hAnsi="Times New Roman"/>
          <w:bCs/>
          <w:kern w:val="0"/>
          <w:sz w:val="32"/>
          <w:szCs w:val="28"/>
        </w:rPr>
        <w:t>一、目标任务</w:t>
      </w:r>
    </w:p>
    <w:p w:rsidR="00516426" w:rsidRDefault="00516426">
      <w:pPr>
        <w:spacing w:line="580" w:lineRule="exact"/>
        <w:ind w:firstLineChars="200" w:firstLine="640"/>
        <w:rPr>
          <w:rFonts w:ascii="Times New Roman" w:eastAsia="仿宋_GB2312" w:hAnsi="Times New Roman"/>
          <w:kern w:val="0"/>
          <w:sz w:val="32"/>
          <w:szCs w:val="28"/>
        </w:rPr>
      </w:pPr>
      <w:r>
        <w:rPr>
          <w:rFonts w:ascii="Times New Roman" w:eastAsia="仿宋_GB2312" w:hAnsi="Times New Roman"/>
          <w:kern w:val="0"/>
          <w:sz w:val="32"/>
          <w:szCs w:val="28"/>
        </w:rPr>
        <w:t>（一）</w:t>
      </w:r>
      <w:r>
        <w:rPr>
          <w:rFonts w:ascii="Times New Roman" w:eastAsia="仿宋_GB2312" w:hAnsi="Times New Roman" w:hint="eastAsia"/>
          <w:kern w:val="0"/>
          <w:sz w:val="32"/>
          <w:szCs w:val="28"/>
        </w:rPr>
        <w:t>在种禽场开展</w:t>
      </w:r>
      <w:r>
        <w:rPr>
          <w:rFonts w:ascii="Times New Roman" w:eastAsia="仿宋_GB2312" w:hAnsi="Times New Roman" w:hint="eastAsia"/>
          <w:kern w:val="0"/>
          <w:sz w:val="32"/>
          <w:szCs w:val="28"/>
          <w:lang/>
        </w:rPr>
        <w:t>高致病性禽流感、新城疫、禽白血病、鸡白痢、鸭瘟、</w:t>
      </w:r>
      <w:r>
        <w:rPr>
          <w:rFonts w:ascii="Times New Roman" w:eastAsia="仿宋_GB2312" w:hAnsi="Times New Roman"/>
          <w:sz w:val="32"/>
          <w:szCs w:val="32"/>
        </w:rPr>
        <w:t>小鹅瘟</w:t>
      </w:r>
      <w:r>
        <w:rPr>
          <w:rFonts w:ascii="Times New Roman" w:eastAsia="仿宋_GB2312" w:hAnsi="Times New Roman" w:hint="eastAsia"/>
          <w:kern w:val="0"/>
          <w:sz w:val="32"/>
          <w:szCs w:val="28"/>
        </w:rPr>
        <w:t>等</w:t>
      </w:r>
      <w:r>
        <w:rPr>
          <w:rFonts w:ascii="Times New Roman" w:eastAsia="仿宋_GB2312" w:hAnsi="Times New Roman"/>
          <w:kern w:val="0"/>
          <w:sz w:val="32"/>
          <w:szCs w:val="28"/>
        </w:rPr>
        <w:t>主要</w:t>
      </w:r>
      <w:r>
        <w:rPr>
          <w:rFonts w:ascii="Times New Roman" w:eastAsia="仿宋_GB2312" w:hAnsi="Times New Roman" w:hint="eastAsia"/>
          <w:kern w:val="0"/>
          <w:sz w:val="32"/>
          <w:szCs w:val="28"/>
        </w:rPr>
        <w:t>禽</w:t>
      </w:r>
      <w:r>
        <w:rPr>
          <w:rFonts w:ascii="Times New Roman" w:eastAsia="仿宋_GB2312" w:hAnsi="Times New Roman"/>
          <w:kern w:val="0"/>
          <w:sz w:val="32"/>
          <w:szCs w:val="28"/>
        </w:rPr>
        <w:t>病监测</w:t>
      </w:r>
      <w:r>
        <w:rPr>
          <w:rFonts w:ascii="Times New Roman" w:eastAsia="仿宋_GB2312" w:hAnsi="Times New Roman" w:hint="eastAsia"/>
          <w:kern w:val="0"/>
          <w:sz w:val="32"/>
          <w:szCs w:val="28"/>
        </w:rPr>
        <w:t>，</w:t>
      </w:r>
      <w:r>
        <w:rPr>
          <w:rFonts w:ascii="Times New Roman" w:eastAsia="仿宋_GB2312" w:hAnsi="Times New Roman"/>
          <w:kern w:val="0"/>
          <w:sz w:val="32"/>
          <w:szCs w:val="28"/>
        </w:rPr>
        <w:t>指导</w:t>
      </w:r>
      <w:r>
        <w:rPr>
          <w:rFonts w:ascii="Times New Roman" w:eastAsia="仿宋_GB2312" w:hAnsi="Times New Roman" w:hint="eastAsia"/>
          <w:kern w:val="0"/>
          <w:sz w:val="32"/>
          <w:szCs w:val="28"/>
        </w:rPr>
        <w:t>全区种禽场</w:t>
      </w:r>
      <w:r>
        <w:rPr>
          <w:rFonts w:ascii="Times New Roman" w:eastAsia="仿宋_GB2312" w:hAnsi="Times New Roman"/>
          <w:kern w:val="0"/>
          <w:sz w:val="32"/>
          <w:szCs w:val="28"/>
        </w:rPr>
        <w:t>开展</w:t>
      </w:r>
      <w:r>
        <w:rPr>
          <w:rFonts w:ascii="Times New Roman" w:eastAsia="仿宋_GB2312" w:hAnsi="Times New Roman" w:hint="eastAsia"/>
          <w:kern w:val="0"/>
          <w:sz w:val="32"/>
          <w:szCs w:val="28"/>
          <w:lang/>
        </w:rPr>
        <w:t>“星级无规定动物疫病养殖</w:t>
      </w:r>
      <w:r>
        <w:rPr>
          <w:rFonts w:ascii="Times New Roman" w:eastAsia="仿宋_GB2312" w:hAnsi="Times New Roman"/>
          <w:kern w:val="0"/>
          <w:sz w:val="32"/>
          <w:szCs w:val="28"/>
          <w:lang/>
        </w:rPr>
        <w:t>场</w:t>
      </w:r>
      <w:r>
        <w:rPr>
          <w:rFonts w:ascii="Times New Roman" w:eastAsia="仿宋_GB2312" w:hAnsi="Times New Roman" w:hint="eastAsia"/>
          <w:kern w:val="0"/>
          <w:sz w:val="32"/>
          <w:szCs w:val="28"/>
          <w:lang/>
        </w:rPr>
        <w:t>”</w:t>
      </w:r>
      <w:r>
        <w:rPr>
          <w:rFonts w:ascii="Times New Roman" w:eastAsia="仿宋_GB2312" w:hAnsi="Times New Roman" w:hint="eastAsia"/>
          <w:kern w:val="0"/>
          <w:sz w:val="32"/>
          <w:szCs w:val="28"/>
        </w:rPr>
        <w:t>申报工作；对已</w:t>
      </w:r>
      <w:r>
        <w:rPr>
          <w:rFonts w:ascii="Times New Roman" w:eastAsia="仿宋_GB2312" w:hAnsi="Times New Roman"/>
          <w:kern w:val="0"/>
          <w:sz w:val="32"/>
          <w:szCs w:val="28"/>
          <w:lang/>
        </w:rPr>
        <w:t>通过</w:t>
      </w:r>
      <w:r>
        <w:rPr>
          <w:rFonts w:ascii="Times New Roman" w:eastAsia="仿宋_GB2312" w:hAnsi="Times New Roman" w:hint="eastAsia"/>
          <w:kern w:val="0"/>
          <w:sz w:val="32"/>
          <w:szCs w:val="28"/>
          <w:lang/>
        </w:rPr>
        <w:t>“</w:t>
      </w:r>
      <w:r>
        <w:rPr>
          <w:rFonts w:ascii="Times New Roman" w:eastAsia="仿宋_GB2312" w:hAnsi="Times New Roman"/>
          <w:kern w:val="0"/>
          <w:sz w:val="32"/>
          <w:szCs w:val="28"/>
          <w:lang/>
        </w:rPr>
        <w:t>星级无规定动物疫病养殖场</w:t>
      </w:r>
      <w:r>
        <w:rPr>
          <w:rFonts w:ascii="Times New Roman" w:eastAsia="仿宋_GB2312" w:hAnsi="Times New Roman" w:hint="eastAsia"/>
          <w:kern w:val="0"/>
          <w:sz w:val="32"/>
          <w:szCs w:val="28"/>
          <w:lang/>
        </w:rPr>
        <w:t>”</w:t>
      </w:r>
      <w:r>
        <w:rPr>
          <w:rFonts w:ascii="Times New Roman" w:eastAsia="仿宋_GB2312" w:hAnsi="Times New Roman" w:hint="eastAsia"/>
          <w:kern w:val="0"/>
          <w:sz w:val="32"/>
          <w:szCs w:val="28"/>
        </w:rPr>
        <w:t>的企业开展日常管理</w:t>
      </w:r>
      <w:r>
        <w:rPr>
          <w:rFonts w:ascii="Times New Roman" w:eastAsia="仿宋_GB2312" w:hAnsi="Times New Roman"/>
          <w:kern w:val="0"/>
          <w:sz w:val="32"/>
          <w:szCs w:val="28"/>
        </w:rPr>
        <w:t>和年度审查工作。</w:t>
      </w:r>
    </w:p>
    <w:p w:rsidR="00516426" w:rsidRDefault="00516426">
      <w:pPr>
        <w:spacing w:line="580" w:lineRule="exact"/>
        <w:ind w:firstLineChars="200" w:firstLine="640"/>
        <w:rPr>
          <w:rFonts w:ascii="Times New Roman" w:eastAsia="仿宋_GB2312" w:hAnsi="Times New Roman"/>
          <w:kern w:val="0"/>
          <w:sz w:val="32"/>
          <w:szCs w:val="28"/>
        </w:rPr>
      </w:pPr>
      <w:r>
        <w:rPr>
          <w:rFonts w:ascii="Times New Roman" w:eastAsia="仿宋_GB2312" w:hAnsi="Times New Roman"/>
          <w:kern w:val="0"/>
          <w:sz w:val="32"/>
          <w:szCs w:val="28"/>
        </w:rPr>
        <w:t>（二）指导</w:t>
      </w:r>
      <w:r>
        <w:rPr>
          <w:rFonts w:ascii="Times New Roman" w:eastAsia="仿宋_GB2312" w:hAnsi="Times New Roman" w:hint="eastAsia"/>
          <w:kern w:val="0"/>
          <w:sz w:val="32"/>
          <w:szCs w:val="28"/>
        </w:rPr>
        <w:t>符合条件的种禽场</w:t>
      </w:r>
      <w:r>
        <w:rPr>
          <w:rFonts w:ascii="Times New Roman" w:eastAsia="仿宋_GB2312" w:hAnsi="Times New Roman"/>
          <w:kern w:val="0"/>
          <w:sz w:val="32"/>
          <w:szCs w:val="28"/>
        </w:rPr>
        <w:t>积极申报</w:t>
      </w:r>
      <w:r>
        <w:rPr>
          <w:rFonts w:ascii="Times New Roman" w:eastAsia="仿宋_GB2312" w:hAnsi="Times New Roman" w:hint="eastAsia"/>
          <w:kern w:val="0"/>
          <w:sz w:val="32"/>
          <w:szCs w:val="28"/>
        </w:rPr>
        <w:t>“国家级动物疫病净化场”；对通过“国家级动物疫病净化场”</w:t>
      </w:r>
      <w:r>
        <w:rPr>
          <w:rFonts w:ascii="Times New Roman" w:eastAsia="仿宋_GB2312" w:hAnsi="Times New Roman"/>
          <w:kern w:val="0"/>
          <w:sz w:val="32"/>
          <w:szCs w:val="28"/>
        </w:rPr>
        <w:t>的</w:t>
      </w:r>
      <w:r>
        <w:rPr>
          <w:rFonts w:ascii="Times New Roman" w:eastAsia="仿宋_GB2312" w:hAnsi="Times New Roman" w:hint="eastAsia"/>
          <w:kern w:val="0"/>
          <w:sz w:val="32"/>
          <w:szCs w:val="28"/>
        </w:rPr>
        <w:t>种禽场开展日常管理</w:t>
      </w:r>
      <w:r>
        <w:rPr>
          <w:rFonts w:ascii="Times New Roman" w:eastAsia="仿宋_GB2312" w:hAnsi="Times New Roman"/>
          <w:kern w:val="0"/>
          <w:sz w:val="32"/>
          <w:szCs w:val="28"/>
        </w:rPr>
        <w:t>和年度审查工作。</w:t>
      </w:r>
    </w:p>
    <w:p w:rsidR="00516426" w:rsidRDefault="00516426">
      <w:pPr>
        <w:adjustRightInd w:val="0"/>
        <w:spacing w:line="580" w:lineRule="exact"/>
        <w:ind w:firstLineChars="200" w:firstLine="640"/>
        <w:rPr>
          <w:rFonts w:ascii="Times New Roman" w:eastAsia="黑体" w:hAnsi="Times New Roman"/>
          <w:sz w:val="32"/>
          <w:szCs w:val="32"/>
          <w:lang/>
        </w:rPr>
      </w:pPr>
      <w:r>
        <w:rPr>
          <w:rFonts w:ascii="Times New Roman" w:eastAsia="黑体" w:hAnsi="Times New Roman" w:hint="eastAsia"/>
          <w:sz w:val="32"/>
          <w:szCs w:val="32"/>
        </w:rPr>
        <w:t>二、</w:t>
      </w:r>
      <w:r>
        <w:rPr>
          <w:rFonts w:ascii="Times New Roman" w:eastAsia="黑体" w:hAnsi="Times New Roman"/>
          <w:sz w:val="32"/>
          <w:szCs w:val="32"/>
        </w:rPr>
        <w:t>监测场点、采样数量及监测</w:t>
      </w:r>
      <w:r>
        <w:rPr>
          <w:rFonts w:ascii="Times New Roman" w:eastAsia="黑体" w:hAnsi="Times New Roman" w:hint="eastAsia"/>
          <w:sz w:val="32"/>
          <w:szCs w:val="32"/>
        </w:rPr>
        <w:t>时间</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（一）自治区级监测</w:t>
      </w:r>
    </w:p>
    <w:p w:rsidR="00516426" w:rsidRDefault="00516426">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监测场点为自治区</w:t>
      </w:r>
      <w:r>
        <w:rPr>
          <w:rFonts w:ascii="Times New Roman" w:eastAsia="仿宋_GB2312" w:hAnsi="Times New Roman"/>
          <w:sz w:val="32"/>
          <w:szCs w:val="28"/>
          <w:lang/>
        </w:rPr>
        <w:t>农业农村</w:t>
      </w:r>
      <w:r>
        <w:rPr>
          <w:rFonts w:ascii="Times New Roman" w:eastAsia="仿宋_GB2312" w:hAnsi="Times New Roman" w:hint="eastAsia"/>
          <w:sz w:val="32"/>
          <w:szCs w:val="28"/>
          <w:lang/>
        </w:rPr>
        <w:t>厅</w:t>
      </w:r>
      <w:r>
        <w:rPr>
          <w:rFonts w:ascii="Times New Roman" w:eastAsia="仿宋_GB2312" w:hAnsi="Times New Roman" w:hint="eastAsia"/>
          <w:sz w:val="32"/>
          <w:szCs w:val="32"/>
        </w:rPr>
        <w:t>发放</w:t>
      </w:r>
      <w:r>
        <w:rPr>
          <w:rFonts w:ascii="Times New Roman" w:eastAsia="仿宋_GB2312" w:hAnsi="Times New Roman"/>
          <w:sz w:val="32"/>
          <w:szCs w:val="32"/>
        </w:rPr>
        <w:t>《种畜禽生产经营许可证》</w:t>
      </w:r>
      <w:r>
        <w:rPr>
          <w:rFonts w:ascii="Times New Roman" w:eastAsia="仿宋_GB2312" w:hAnsi="Times New Roman" w:hint="eastAsia"/>
          <w:sz w:val="32"/>
          <w:szCs w:val="32"/>
        </w:rPr>
        <w:t>的种鸡场，监测场点、采样数量、采样时间见附件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具体</w:t>
      </w:r>
      <w:r>
        <w:rPr>
          <w:rFonts w:ascii="Times New Roman" w:eastAsia="仿宋_GB2312" w:hAnsi="Times New Roman" w:hint="eastAsia"/>
          <w:sz w:val="32"/>
          <w:szCs w:val="32"/>
        </w:rPr>
        <w:t>监测</w:t>
      </w:r>
      <w:r>
        <w:rPr>
          <w:rFonts w:ascii="Times New Roman" w:eastAsia="仿宋_GB2312" w:hAnsi="Times New Roman"/>
          <w:sz w:val="32"/>
          <w:szCs w:val="32"/>
        </w:rPr>
        <w:t>时间由自治区动物疫病预防控制中心</w:t>
      </w:r>
      <w:r>
        <w:rPr>
          <w:rFonts w:ascii="Times New Roman" w:eastAsia="仿宋_GB2312" w:hAnsi="Times New Roman" w:hint="eastAsia"/>
          <w:sz w:val="32"/>
          <w:szCs w:val="32"/>
        </w:rPr>
        <w:t>商</w:t>
      </w:r>
      <w:r>
        <w:rPr>
          <w:rFonts w:ascii="Times New Roman" w:eastAsia="仿宋_GB2312" w:hAnsi="Times New Roman"/>
          <w:sz w:val="32"/>
          <w:szCs w:val="32"/>
        </w:rPr>
        <w:t>相关单位确</w:t>
      </w:r>
      <w:r>
        <w:rPr>
          <w:rFonts w:ascii="Times New Roman" w:eastAsia="仿宋_GB2312" w:hAnsi="Times New Roman" w:hint="eastAsia"/>
          <w:sz w:val="32"/>
          <w:szCs w:val="32"/>
        </w:rPr>
        <w:t>定</w:t>
      </w:r>
      <w:r>
        <w:rPr>
          <w:rFonts w:ascii="Times New Roman" w:eastAsia="仿宋_GB2312" w:hAnsi="Times New Roman"/>
          <w:sz w:val="32"/>
          <w:szCs w:val="32"/>
        </w:rPr>
        <w:t>。</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获得“国家级动物疫病净化场”的种禽场需同时按照中国动物疫病预防控制中心要求进行采样，样品数量和监测频次须同时满足国家和自治区监测要求。</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（二）市级监测</w:t>
      </w:r>
    </w:p>
    <w:p w:rsidR="00516426" w:rsidRDefault="00516426">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市级监测场点为市</w:t>
      </w:r>
      <w:r>
        <w:rPr>
          <w:rFonts w:ascii="Times New Roman" w:eastAsia="仿宋_GB2312" w:hAnsi="Times New Roman"/>
          <w:sz w:val="32"/>
          <w:szCs w:val="32"/>
        </w:rPr>
        <w:t>级农业农村</w:t>
      </w:r>
      <w:r>
        <w:rPr>
          <w:rFonts w:ascii="Times New Roman" w:eastAsia="仿宋_GB2312" w:hAnsi="Times New Roman" w:hint="eastAsia"/>
          <w:sz w:val="32"/>
          <w:szCs w:val="32"/>
        </w:rPr>
        <w:t>局发放</w:t>
      </w:r>
      <w:r>
        <w:rPr>
          <w:rFonts w:ascii="Times New Roman" w:eastAsia="仿宋_GB2312" w:hAnsi="Times New Roman"/>
          <w:sz w:val="32"/>
          <w:szCs w:val="32"/>
        </w:rPr>
        <w:t>《种畜禽生产经营许可证》</w:t>
      </w:r>
      <w:r>
        <w:rPr>
          <w:rFonts w:ascii="Times New Roman" w:eastAsia="仿宋_GB2312" w:hAnsi="Times New Roman" w:hint="eastAsia"/>
          <w:sz w:val="32"/>
          <w:szCs w:val="32"/>
        </w:rPr>
        <w:t>的种禽场，市级种禽场由各市负责监测，监测方案由各市自行制定和实施。</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（三）县级监测</w:t>
      </w:r>
    </w:p>
    <w:p w:rsidR="00516426" w:rsidRDefault="00516426">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县级监测场点为</w:t>
      </w:r>
      <w:r>
        <w:rPr>
          <w:rFonts w:ascii="Times New Roman" w:eastAsia="仿宋_GB2312" w:hAnsi="Times New Roman"/>
          <w:sz w:val="32"/>
          <w:szCs w:val="32"/>
        </w:rPr>
        <w:t>县级农业农村</w:t>
      </w:r>
      <w:r>
        <w:rPr>
          <w:rFonts w:ascii="Times New Roman" w:eastAsia="仿宋_GB2312" w:hAnsi="Times New Roman" w:hint="eastAsia"/>
          <w:sz w:val="32"/>
          <w:szCs w:val="32"/>
        </w:rPr>
        <w:t>局发放</w:t>
      </w:r>
      <w:r>
        <w:rPr>
          <w:rFonts w:ascii="Times New Roman" w:eastAsia="仿宋_GB2312" w:hAnsi="Times New Roman"/>
          <w:sz w:val="32"/>
          <w:szCs w:val="32"/>
        </w:rPr>
        <w:t>《种畜禽生产经营许可证》</w:t>
      </w:r>
      <w:r>
        <w:rPr>
          <w:rFonts w:ascii="Times New Roman" w:eastAsia="仿宋_GB2312" w:hAnsi="Times New Roman" w:hint="eastAsia"/>
          <w:sz w:val="32"/>
          <w:szCs w:val="32"/>
        </w:rPr>
        <w:t>的种禽场，县级种禽场由各县（市、区）负责监测，监测方案由各县（市、区）自行制定和实施。</w:t>
      </w:r>
    </w:p>
    <w:p w:rsidR="00516426" w:rsidRDefault="00516426">
      <w:pPr>
        <w:adjustRightInd w:val="0"/>
        <w:spacing w:line="58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三、样品要求</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（一）血清样品</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采集</w:t>
      </w:r>
      <w:r>
        <w:rPr>
          <w:rFonts w:ascii="Times New Roman" w:eastAsia="仿宋_GB2312" w:hAnsi="Times New Roman"/>
          <w:sz w:val="32"/>
          <w:szCs w:val="32"/>
        </w:rPr>
        <w:t>2mL</w:t>
      </w:r>
      <w:r>
        <w:rPr>
          <w:rFonts w:ascii="Times New Roman" w:eastAsia="仿宋_GB2312" w:hAnsi="Times New Roman"/>
          <w:sz w:val="32"/>
          <w:szCs w:val="32"/>
          <w:lang/>
        </w:rPr>
        <w:t>—</w:t>
      </w:r>
      <w:r>
        <w:rPr>
          <w:rFonts w:ascii="Times New Roman" w:eastAsia="仿宋_GB2312" w:hAnsi="Times New Roman"/>
          <w:sz w:val="32"/>
          <w:szCs w:val="32"/>
        </w:rPr>
        <w:t>3mL</w:t>
      </w:r>
      <w:r>
        <w:rPr>
          <w:rFonts w:ascii="Times New Roman" w:eastAsia="仿宋_GB2312" w:hAnsi="Times New Roman"/>
          <w:sz w:val="32"/>
          <w:szCs w:val="32"/>
        </w:rPr>
        <w:t>全血，凝固后析出血清不少于</w:t>
      </w:r>
      <w:r>
        <w:rPr>
          <w:rFonts w:ascii="Times New Roman" w:eastAsia="仿宋_GB2312" w:hAnsi="Times New Roman"/>
          <w:sz w:val="32"/>
          <w:szCs w:val="32"/>
        </w:rPr>
        <w:t>0.7mL</w:t>
      </w:r>
      <w:r>
        <w:rPr>
          <w:rFonts w:ascii="Times New Roman" w:eastAsia="仿宋_GB2312" w:hAnsi="Times New Roman"/>
          <w:sz w:val="32"/>
          <w:szCs w:val="32"/>
        </w:rPr>
        <w:t>，用</w:t>
      </w:r>
      <w:r>
        <w:rPr>
          <w:rFonts w:ascii="Times New Roman" w:eastAsia="仿宋_GB2312" w:hAnsi="Times New Roman"/>
          <w:sz w:val="32"/>
          <w:szCs w:val="32"/>
        </w:rPr>
        <w:t>1.5mL</w:t>
      </w:r>
      <w:r>
        <w:rPr>
          <w:rFonts w:ascii="Times New Roman" w:eastAsia="仿宋_GB2312" w:hAnsi="Times New Roman"/>
          <w:sz w:val="32"/>
          <w:szCs w:val="32"/>
        </w:rPr>
        <w:t>离心管冷冻保存。</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（二）拭子样品</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采集的血清、咽喉</w:t>
      </w:r>
      <w:r>
        <w:rPr>
          <w:rFonts w:ascii="Times New Roman" w:eastAsia="仿宋_GB2312" w:hAnsi="Times New Roman"/>
          <w:sz w:val="32"/>
          <w:szCs w:val="32"/>
        </w:rPr>
        <w:t>/</w:t>
      </w:r>
      <w:r>
        <w:rPr>
          <w:rFonts w:ascii="Times New Roman" w:eastAsia="仿宋_GB2312" w:hAnsi="Times New Roman"/>
          <w:sz w:val="32"/>
          <w:szCs w:val="32"/>
        </w:rPr>
        <w:t>泄殖腔拭子样品</w:t>
      </w:r>
      <w:r>
        <w:rPr>
          <w:rFonts w:ascii="Times New Roman" w:eastAsia="仿宋_GB2312" w:hAnsi="Times New Roman" w:hint="eastAsia"/>
          <w:sz w:val="32"/>
          <w:szCs w:val="32"/>
        </w:rPr>
        <w:t>须</w:t>
      </w:r>
      <w:r>
        <w:rPr>
          <w:rFonts w:ascii="Times New Roman" w:eastAsia="仿宋_GB2312" w:hAnsi="Times New Roman"/>
          <w:sz w:val="32"/>
          <w:szCs w:val="32"/>
        </w:rPr>
        <w:t>一一对应，同一家禽的咽喉</w:t>
      </w:r>
      <w:r>
        <w:rPr>
          <w:rFonts w:ascii="Times New Roman" w:eastAsia="仿宋_GB2312" w:hAnsi="Times New Roman"/>
          <w:sz w:val="32"/>
          <w:szCs w:val="32"/>
        </w:rPr>
        <w:t>/</w:t>
      </w:r>
      <w:r>
        <w:rPr>
          <w:rFonts w:ascii="Times New Roman" w:eastAsia="仿宋_GB2312" w:hAnsi="Times New Roman"/>
          <w:sz w:val="32"/>
          <w:szCs w:val="32"/>
        </w:rPr>
        <w:t>泄殖腔拭子放于同一个加有保存液的离心管</w:t>
      </w:r>
      <w:r>
        <w:rPr>
          <w:rFonts w:ascii="Times New Roman" w:eastAsia="仿宋_GB2312" w:hAnsi="Times New Roman"/>
          <w:sz w:val="32"/>
          <w:szCs w:val="32"/>
          <w:lang/>
        </w:rPr>
        <w:t>（</w:t>
      </w:r>
      <w:r>
        <w:rPr>
          <w:rFonts w:ascii="Times New Roman" w:eastAsia="仿宋_GB2312" w:hAnsi="Times New Roman"/>
          <w:sz w:val="32"/>
          <w:szCs w:val="32"/>
        </w:rPr>
        <w:t>2mL</w:t>
      </w:r>
      <w:r>
        <w:rPr>
          <w:rFonts w:ascii="Times New Roman" w:eastAsia="仿宋_GB2312" w:hAnsi="Times New Roman"/>
          <w:sz w:val="32"/>
          <w:szCs w:val="32"/>
          <w:lang/>
        </w:rPr>
        <w:t>）</w:t>
      </w:r>
      <w:r>
        <w:rPr>
          <w:rFonts w:ascii="Times New Roman" w:eastAsia="仿宋_GB2312" w:hAnsi="Times New Roman"/>
          <w:sz w:val="32"/>
          <w:szCs w:val="32"/>
        </w:rPr>
        <w:t>中，冷冻保存。</w:t>
      </w:r>
      <w:r>
        <w:rPr>
          <w:rFonts w:ascii="Times New Roman" w:eastAsia="仿宋_GB2312" w:hAnsi="Times New Roman"/>
          <w:sz w:val="32"/>
          <w:szCs w:val="32"/>
        </w:rPr>
        <w:t>1000m</w:t>
      </w:r>
      <w:r>
        <w:rPr>
          <w:rFonts w:ascii="Times New Roman" w:eastAsia="仿宋_GB2312" w:hAnsi="Times New Roman" w:hint="eastAsia"/>
          <w:sz w:val="32"/>
          <w:szCs w:val="32"/>
        </w:rPr>
        <w:t>L</w:t>
      </w:r>
      <w:r>
        <w:rPr>
          <w:rFonts w:ascii="Times New Roman" w:eastAsia="仿宋_GB2312" w:hAnsi="Times New Roman"/>
          <w:sz w:val="32"/>
          <w:szCs w:val="32"/>
        </w:rPr>
        <w:t>保存液配方：甘油</w:t>
      </w:r>
      <w:r>
        <w:rPr>
          <w:rFonts w:ascii="Times New Roman" w:eastAsia="仿宋_GB2312" w:hAnsi="Times New Roman"/>
          <w:sz w:val="32"/>
          <w:szCs w:val="32"/>
        </w:rPr>
        <w:t>200m</w:t>
      </w:r>
      <w:r>
        <w:rPr>
          <w:rFonts w:ascii="Times New Roman" w:eastAsia="仿宋_GB2312" w:hAnsi="Times New Roman" w:hint="eastAsia"/>
          <w:sz w:val="32"/>
          <w:szCs w:val="32"/>
        </w:rPr>
        <w:t>L</w:t>
      </w:r>
      <w:r>
        <w:rPr>
          <w:rFonts w:ascii="Times New Roman" w:eastAsia="仿宋_GB2312" w:hAnsi="Times New Roman"/>
          <w:sz w:val="32"/>
          <w:szCs w:val="32"/>
        </w:rPr>
        <w:t>，</w:t>
      </w:r>
      <w:r>
        <w:rPr>
          <w:rFonts w:ascii="Times New Roman" w:eastAsia="仿宋_GB2312" w:hAnsi="Times New Roman"/>
          <w:sz w:val="32"/>
          <w:szCs w:val="32"/>
        </w:rPr>
        <w:t>0.01MPBS</w:t>
      </w:r>
      <w:r>
        <w:rPr>
          <w:rFonts w:ascii="Times New Roman" w:eastAsia="仿宋_GB2312" w:hAnsi="Times New Roman"/>
          <w:sz w:val="32"/>
          <w:szCs w:val="32"/>
        </w:rPr>
        <w:t>（</w:t>
      </w:r>
      <w:r>
        <w:rPr>
          <w:rFonts w:ascii="Times New Roman" w:eastAsia="仿宋_GB2312" w:hAnsi="Times New Roman"/>
          <w:sz w:val="32"/>
          <w:szCs w:val="32"/>
        </w:rPr>
        <w:t>pH</w:t>
      </w:r>
      <w:r>
        <w:rPr>
          <w:rFonts w:ascii="Times New Roman" w:eastAsia="仿宋_GB2312" w:hAnsi="Times New Roman"/>
          <w:sz w:val="32"/>
          <w:szCs w:val="32"/>
        </w:rPr>
        <w:t>值</w:t>
      </w:r>
      <w:r>
        <w:rPr>
          <w:rFonts w:ascii="Times New Roman" w:eastAsia="仿宋_GB2312" w:hAnsi="Times New Roman"/>
          <w:sz w:val="32"/>
          <w:szCs w:val="32"/>
        </w:rPr>
        <w:t>7.2</w:t>
      </w:r>
      <w:r>
        <w:rPr>
          <w:rFonts w:ascii="Times New Roman" w:eastAsia="仿宋_GB2312" w:hAnsi="Times New Roman"/>
          <w:sz w:val="32"/>
          <w:szCs w:val="32"/>
        </w:rPr>
        <w:t>）</w:t>
      </w:r>
      <w:r>
        <w:rPr>
          <w:rFonts w:ascii="Times New Roman" w:eastAsia="仿宋_GB2312" w:hAnsi="Times New Roman"/>
          <w:sz w:val="32"/>
          <w:szCs w:val="32"/>
        </w:rPr>
        <w:t>800m</w:t>
      </w:r>
      <w:r>
        <w:rPr>
          <w:rFonts w:ascii="Times New Roman" w:eastAsia="仿宋_GB2312" w:hAnsi="Times New Roman" w:hint="eastAsia"/>
          <w:sz w:val="32"/>
          <w:szCs w:val="32"/>
        </w:rPr>
        <w:t>L</w:t>
      </w:r>
      <w:r>
        <w:rPr>
          <w:rFonts w:ascii="Times New Roman" w:eastAsia="仿宋_GB2312" w:hAnsi="Times New Roman"/>
          <w:sz w:val="32"/>
          <w:szCs w:val="32"/>
        </w:rPr>
        <w:t>，</w:t>
      </w:r>
      <w:r>
        <w:rPr>
          <w:rFonts w:ascii="Times New Roman" w:eastAsia="仿宋_GB2312" w:hAnsi="Times New Roman"/>
          <w:sz w:val="32"/>
          <w:szCs w:val="32"/>
        </w:rPr>
        <w:t>3g</w:t>
      </w:r>
      <w:r>
        <w:rPr>
          <w:rFonts w:ascii="Times New Roman" w:eastAsia="仿宋_GB2312" w:hAnsi="Times New Roman"/>
          <w:sz w:val="32"/>
          <w:szCs w:val="32"/>
        </w:rPr>
        <w:t>头孢西丁钠。</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（三）蛋清样品</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每枚种蛋采集</w:t>
      </w:r>
      <w:r>
        <w:rPr>
          <w:rFonts w:ascii="Times New Roman" w:eastAsia="仿宋_GB2312" w:hAnsi="Times New Roman" w:hint="eastAsia"/>
          <w:sz w:val="32"/>
          <w:szCs w:val="32"/>
        </w:rPr>
        <w:t>1</w:t>
      </w:r>
      <w:r>
        <w:rPr>
          <w:rFonts w:ascii="Times New Roman" w:eastAsia="仿宋_GB2312" w:hAnsi="Times New Roman"/>
          <w:sz w:val="32"/>
          <w:szCs w:val="32"/>
        </w:rPr>
        <w:t>mL</w:t>
      </w:r>
      <w:r>
        <w:rPr>
          <w:rFonts w:ascii="Times New Roman" w:eastAsia="仿宋_GB2312" w:hAnsi="Times New Roman"/>
          <w:sz w:val="32"/>
          <w:szCs w:val="32"/>
        </w:rPr>
        <w:t>蛋清，用</w:t>
      </w:r>
      <w:r>
        <w:rPr>
          <w:rFonts w:ascii="Times New Roman" w:eastAsia="仿宋_GB2312" w:hAnsi="Times New Roman"/>
          <w:sz w:val="32"/>
          <w:szCs w:val="32"/>
        </w:rPr>
        <w:t>1</w:t>
      </w:r>
      <w:r>
        <w:rPr>
          <w:rFonts w:ascii="Times New Roman" w:eastAsia="仿宋_GB2312" w:hAnsi="Times New Roman" w:hint="eastAsia"/>
          <w:sz w:val="32"/>
          <w:szCs w:val="32"/>
        </w:rPr>
        <w:t>.5</w:t>
      </w:r>
      <w:r>
        <w:rPr>
          <w:rFonts w:ascii="Times New Roman" w:eastAsia="仿宋_GB2312" w:hAnsi="Times New Roman"/>
          <w:sz w:val="32"/>
          <w:szCs w:val="32"/>
        </w:rPr>
        <w:t>mL</w:t>
      </w:r>
      <w:r>
        <w:rPr>
          <w:rFonts w:ascii="Times New Roman" w:eastAsia="仿宋_GB2312" w:hAnsi="Times New Roman"/>
          <w:sz w:val="32"/>
          <w:szCs w:val="32"/>
        </w:rPr>
        <w:t>离心管冷冻保存。</w:t>
      </w:r>
    </w:p>
    <w:p w:rsidR="00516426" w:rsidRDefault="00516426">
      <w:pPr>
        <w:spacing w:line="58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（四）样品编号</w:t>
      </w:r>
    </w:p>
    <w:p w:rsidR="00516426" w:rsidRDefault="0051642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鸡用</w:t>
      </w:r>
      <w:r>
        <w:rPr>
          <w:rFonts w:ascii="Times New Roman" w:eastAsia="仿宋_GB2312" w:hAnsi="Times New Roman"/>
          <w:sz w:val="32"/>
          <w:szCs w:val="32"/>
        </w:rPr>
        <w:t>D</w:t>
      </w:r>
      <w:r>
        <w:rPr>
          <w:rFonts w:ascii="Times New Roman" w:eastAsia="仿宋_GB2312" w:hAnsi="Times New Roman"/>
          <w:sz w:val="32"/>
          <w:szCs w:val="32"/>
        </w:rPr>
        <w:t>表示，血清样品用</w:t>
      </w:r>
      <w:r>
        <w:rPr>
          <w:rFonts w:ascii="Times New Roman" w:eastAsia="仿宋_GB2312" w:hAnsi="Times New Roman"/>
          <w:sz w:val="32"/>
          <w:szCs w:val="32"/>
        </w:rPr>
        <w:t>X</w:t>
      </w:r>
      <w:r>
        <w:rPr>
          <w:rFonts w:ascii="Times New Roman" w:eastAsia="仿宋_GB2312" w:hAnsi="Times New Roman"/>
          <w:sz w:val="32"/>
          <w:szCs w:val="32"/>
        </w:rPr>
        <w:t>、蛋清样品用</w:t>
      </w:r>
      <w:r>
        <w:rPr>
          <w:rFonts w:ascii="Times New Roman" w:eastAsia="仿宋_GB2312" w:hAnsi="Times New Roman"/>
          <w:sz w:val="32"/>
          <w:szCs w:val="32"/>
        </w:rPr>
        <w:t>D</w:t>
      </w:r>
      <w:r>
        <w:rPr>
          <w:rFonts w:ascii="Times New Roman" w:eastAsia="仿宋_GB2312" w:hAnsi="Times New Roman"/>
          <w:sz w:val="32"/>
          <w:szCs w:val="32"/>
        </w:rPr>
        <w:t>、拭子样品用</w:t>
      </w:r>
      <w:r>
        <w:rPr>
          <w:rFonts w:ascii="Times New Roman" w:eastAsia="仿宋_GB2312" w:hAnsi="Times New Roman"/>
          <w:sz w:val="32"/>
          <w:szCs w:val="32"/>
        </w:rPr>
        <w:t>S</w:t>
      </w:r>
      <w:r>
        <w:rPr>
          <w:rFonts w:ascii="Times New Roman" w:eastAsia="仿宋_GB2312" w:hAnsi="Times New Roman"/>
          <w:sz w:val="32"/>
          <w:szCs w:val="32"/>
        </w:rPr>
        <w:lastRenderedPageBreak/>
        <w:t>表示。鸡血清样品以</w:t>
      </w:r>
      <w:r>
        <w:rPr>
          <w:rFonts w:ascii="Times New Roman" w:eastAsia="仿宋_GB2312" w:hAnsi="Times New Roman" w:hint="eastAsia"/>
          <w:sz w:val="32"/>
          <w:szCs w:val="32"/>
        </w:rPr>
        <w:t>“</w:t>
      </w:r>
      <w:r>
        <w:rPr>
          <w:rFonts w:ascii="Times New Roman" w:eastAsia="仿宋_GB2312" w:hAnsi="Times New Roman"/>
          <w:sz w:val="32"/>
          <w:szCs w:val="32"/>
        </w:rPr>
        <w:t>DX1</w:t>
      </w:r>
      <w:r>
        <w:rPr>
          <w:rFonts w:ascii="Times New Roman" w:eastAsia="仿宋_GB2312" w:hAnsi="Times New Roman"/>
          <w:sz w:val="32"/>
          <w:szCs w:val="32"/>
          <w:lang/>
        </w:rPr>
        <w:t>—</w:t>
      </w:r>
      <w:r>
        <w:rPr>
          <w:rFonts w:ascii="Times New Roman" w:eastAsia="仿宋_GB2312" w:hAnsi="Times New Roman"/>
          <w:sz w:val="32"/>
          <w:szCs w:val="32"/>
        </w:rPr>
        <w:t>DXn</w:t>
      </w:r>
      <w:r>
        <w:rPr>
          <w:rFonts w:ascii="Times New Roman" w:eastAsia="仿宋_GB2312" w:hAnsi="Times New Roman" w:hint="eastAsia"/>
          <w:sz w:val="32"/>
          <w:szCs w:val="32"/>
        </w:rPr>
        <w:t>”</w:t>
      </w:r>
      <w:r>
        <w:rPr>
          <w:rFonts w:ascii="Times New Roman" w:eastAsia="仿宋_GB2312" w:hAnsi="Times New Roman"/>
          <w:sz w:val="32"/>
          <w:szCs w:val="32"/>
        </w:rPr>
        <w:t>模式编写，鸡蛋样品以</w:t>
      </w:r>
      <w:r>
        <w:rPr>
          <w:rFonts w:ascii="Times New Roman" w:eastAsia="仿宋_GB2312" w:hAnsi="Times New Roman" w:hint="eastAsia"/>
          <w:sz w:val="32"/>
          <w:szCs w:val="32"/>
        </w:rPr>
        <w:t>“</w:t>
      </w:r>
      <w:r>
        <w:rPr>
          <w:rFonts w:ascii="Times New Roman" w:eastAsia="仿宋_GB2312" w:hAnsi="Times New Roman"/>
          <w:sz w:val="32"/>
          <w:szCs w:val="32"/>
        </w:rPr>
        <w:t>DD1</w:t>
      </w:r>
      <w:r>
        <w:rPr>
          <w:rFonts w:ascii="Times New Roman" w:eastAsia="仿宋_GB2312" w:hAnsi="Times New Roman"/>
          <w:sz w:val="32"/>
          <w:szCs w:val="32"/>
          <w:lang/>
        </w:rPr>
        <w:t>—</w:t>
      </w:r>
      <w:r>
        <w:rPr>
          <w:rFonts w:ascii="Times New Roman" w:eastAsia="仿宋_GB2312" w:hAnsi="Times New Roman"/>
          <w:sz w:val="32"/>
          <w:szCs w:val="32"/>
        </w:rPr>
        <w:t>DDn</w:t>
      </w:r>
      <w:r>
        <w:rPr>
          <w:rFonts w:ascii="Times New Roman" w:eastAsia="仿宋_GB2312" w:hAnsi="Times New Roman" w:hint="eastAsia"/>
          <w:sz w:val="32"/>
          <w:szCs w:val="32"/>
        </w:rPr>
        <w:t>”</w:t>
      </w:r>
      <w:r>
        <w:rPr>
          <w:rFonts w:ascii="Times New Roman" w:eastAsia="仿宋_GB2312" w:hAnsi="Times New Roman"/>
          <w:sz w:val="32"/>
          <w:szCs w:val="32"/>
        </w:rPr>
        <w:t>模式编写，鸡咽喉</w:t>
      </w:r>
      <w:r>
        <w:rPr>
          <w:rFonts w:ascii="Times New Roman" w:eastAsia="仿宋_GB2312" w:hAnsi="Times New Roman"/>
          <w:sz w:val="32"/>
          <w:szCs w:val="32"/>
          <w:lang/>
        </w:rPr>
        <w:t>/</w:t>
      </w:r>
      <w:r>
        <w:rPr>
          <w:rFonts w:ascii="Times New Roman" w:eastAsia="仿宋_GB2312" w:hAnsi="Times New Roman"/>
          <w:sz w:val="32"/>
          <w:szCs w:val="32"/>
        </w:rPr>
        <w:t>泄殖腔拭子以</w:t>
      </w:r>
      <w:r>
        <w:rPr>
          <w:rFonts w:ascii="Times New Roman" w:eastAsia="仿宋_GB2312" w:hAnsi="Times New Roman" w:hint="eastAsia"/>
          <w:sz w:val="32"/>
          <w:szCs w:val="32"/>
        </w:rPr>
        <w:t>“</w:t>
      </w:r>
      <w:r>
        <w:rPr>
          <w:rFonts w:ascii="Times New Roman" w:eastAsia="仿宋_GB2312" w:hAnsi="Times New Roman"/>
          <w:sz w:val="32"/>
          <w:szCs w:val="32"/>
        </w:rPr>
        <w:t>DS1</w:t>
      </w:r>
      <w:r>
        <w:rPr>
          <w:rFonts w:ascii="Times New Roman" w:eastAsia="仿宋_GB2312" w:hAnsi="Times New Roman"/>
          <w:sz w:val="32"/>
          <w:szCs w:val="32"/>
          <w:lang/>
        </w:rPr>
        <w:t>—</w:t>
      </w:r>
      <w:r>
        <w:rPr>
          <w:rFonts w:ascii="Times New Roman" w:eastAsia="仿宋_GB2312" w:hAnsi="Times New Roman"/>
          <w:sz w:val="32"/>
          <w:szCs w:val="32"/>
        </w:rPr>
        <w:t>DSn</w:t>
      </w:r>
      <w:r>
        <w:rPr>
          <w:rFonts w:ascii="Times New Roman" w:eastAsia="仿宋_GB2312" w:hAnsi="Times New Roman" w:hint="eastAsia"/>
          <w:sz w:val="32"/>
          <w:szCs w:val="32"/>
        </w:rPr>
        <w:t>”</w:t>
      </w:r>
      <w:r>
        <w:rPr>
          <w:rFonts w:ascii="Times New Roman" w:eastAsia="仿宋_GB2312" w:hAnsi="Times New Roman"/>
          <w:sz w:val="32"/>
          <w:szCs w:val="32"/>
        </w:rPr>
        <w:t>模式编写。同一个体的血清样品与咽喉</w:t>
      </w:r>
      <w:r>
        <w:rPr>
          <w:rFonts w:ascii="Times New Roman" w:eastAsia="仿宋_GB2312" w:hAnsi="Times New Roman"/>
          <w:sz w:val="32"/>
          <w:szCs w:val="32"/>
        </w:rPr>
        <w:t>/</w:t>
      </w:r>
      <w:r>
        <w:rPr>
          <w:rFonts w:ascii="Times New Roman" w:eastAsia="仿宋_GB2312" w:hAnsi="Times New Roman"/>
          <w:sz w:val="32"/>
          <w:szCs w:val="32"/>
        </w:rPr>
        <w:t>泄殖腔拭子样品编号一一对应。</w:t>
      </w:r>
    </w:p>
    <w:p w:rsidR="00516426" w:rsidRDefault="00516426">
      <w:pPr>
        <w:adjustRightInd w:val="0"/>
        <w:spacing w:line="56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四、采样信息填报</w:t>
      </w:r>
    </w:p>
    <w:p w:rsidR="00516426" w:rsidRDefault="00516426">
      <w:pPr>
        <w:spacing w:line="560" w:lineRule="exact"/>
        <w:ind w:firstLineChars="200" w:firstLine="640"/>
        <w:rPr>
          <w:rFonts w:ascii="Times New Roman" w:eastAsia="方正小标宋简体" w:hAnsi="Times New Roman"/>
          <w:b/>
          <w:sz w:val="44"/>
          <w:szCs w:val="44"/>
        </w:rPr>
      </w:pPr>
      <w:r>
        <w:rPr>
          <w:rFonts w:ascii="Times New Roman" w:eastAsia="仿宋_GB2312" w:hAnsi="Times New Roman"/>
          <w:sz w:val="32"/>
          <w:szCs w:val="32"/>
        </w:rPr>
        <w:t>采样同时</w:t>
      </w:r>
      <w:r>
        <w:rPr>
          <w:rFonts w:ascii="Times New Roman" w:eastAsia="仿宋_GB2312" w:hAnsi="Times New Roman" w:hint="eastAsia"/>
          <w:sz w:val="32"/>
          <w:szCs w:val="32"/>
        </w:rPr>
        <w:t>认真</w:t>
      </w:r>
      <w:r>
        <w:rPr>
          <w:rFonts w:ascii="Times New Roman" w:eastAsia="仿宋_GB2312" w:hAnsi="Times New Roman"/>
          <w:sz w:val="32"/>
          <w:szCs w:val="32"/>
        </w:rPr>
        <w:t>填写种</w:t>
      </w:r>
      <w:r>
        <w:rPr>
          <w:rFonts w:ascii="Times New Roman" w:eastAsia="仿宋_GB2312" w:hAnsi="Times New Roman" w:hint="eastAsia"/>
          <w:sz w:val="32"/>
          <w:szCs w:val="32"/>
        </w:rPr>
        <w:t>鸡</w:t>
      </w:r>
      <w:r>
        <w:rPr>
          <w:rFonts w:ascii="Times New Roman" w:eastAsia="仿宋_GB2312" w:hAnsi="Times New Roman"/>
          <w:sz w:val="32"/>
          <w:szCs w:val="32"/>
        </w:rPr>
        <w:t>场采样记录表</w:t>
      </w:r>
      <w:r>
        <w:rPr>
          <w:rFonts w:ascii="Times New Roman" w:eastAsia="仿宋_GB2312" w:hAnsi="Times New Roman" w:hint="eastAsia"/>
          <w:sz w:val="32"/>
          <w:szCs w:val="32"/>
        </w:rPr>
        <w:t>（附件</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w:t>
      </w:r>
    </w:p>
    <w:p w:rsidR="00516426" w:rsidRDefault="00516426">
      <w:pPr>
        <w:adjustRightInd w:val="0"/>
        <w:spacing w:line="56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五、检测项目及方法</w:t>
      </w:r>
    </w:p>
    <w:p w:rsidR="00516426" w:rsidRDefault="00516426">
      <w:pPr>
        <w:spacing w:line="560" w:lineRule="exact"/>
        <w:ind w:firstLineChars="200" w:firstLine="640"/>
        <w:rPr>
          <w:rFonts w:ascii="Times New Roman" w:eastAsia="仿宋_GB2312" w:hAnsi="Times New Roman"/>
          <w:kern w:val="0"/>
          <w:sz w:val="32"/>
          <w:szCs w:val="28"/>
        </w:rPr>
      </w:pPr>
      <w:r>
        <w:rPr>
          <w:rFonts w:ascii="Times New Roman" w:eastAsia="仿宋_GB2312" w:hAnsi="Times New Roman" w:hint="eastAsia"/>
          <w:kern w:val="0"/>
          <w:sz w:val="32"/>
          <w:szCs w:val="28"/>
        </w:rPr>
        <w:t>各种样品的</w:t>
      </w:r>
      <w:r>
        <w:rPr>
          <w:rFonts w:ascii="Times New Roman" w:eastAsia="仿宋_GB2312" w:hAnsi="Times New Roman"/>
          <w:kern w:val="0"/>
          <w:sz w:val="32"/>
          <w:szCs w:val="28"/>
        </w:rPr>
        <w:t>具体</w:t>
      </w:r>
      <w:r>
        <w:rPr>
          <w:rFonts w:ascii="Times New Roman" w:eastAsia="仿宋_GB2312" w:hAnsi="Times New Roman"/>
          <w:bCs/>
          <w:kern w:val="0"/>
          <w:sz w:val="32"/>
          <w:szCs w:val="28"/>
        </w:rPr>
        <w:t>检测项目及方法</w:t>
      </w:r>
      <w:r>
        <w:rPr>
          <w:rFonts w:ascii="Times New Roman" w:eastAsia="仿宋_GB2312" w:hAnsi="Times New Roman"/>
          <w:kern w:val="0"/>
          <w:sz w:val="32"/>
          <w:szCs w:val="28"/>
        </w:rPr>
        <w:t>见</w:t>
      </w:r>
      <w:r>
        <w:rPr>
          <w:rFonts w:ascii="Times New Roman" w:eastAsia="仿宋_GB2312" w:hAnsi="Times New Roman" w:hint="eastAsia"/>
          <w:kern w:val="0"/>
          <w:sz w:val="32"/>
          <w:szCs w:val="28"/>
        </w:rPr>
        <w:t>附件</w:t>
      </w:r>
      <w:r>
        <w:rPr>
          <w:rFonts w:ascii="Times New Roman" w:eastAsia="仿宋_GB2312" w:hAnsi="Times New Roman" w:hint="eastAsia"/>
          <w:sz w:val="32"/>
          <w:szCs w:val="32"/>
        </w:rPr>
        <w:t>3</w:t>
      </w:r>
      <w:r>
        <w:rPr>
          <w:rFonts w:ascii="Times New Roman" w:eastAsia="仿宋_GB2312" w:hAnsi="Times New Roman"/>
          <w:kern w:val="0"/>
          <w:sz w:val="32"/>
          <w:szCs w:val="28"/>
        </w:rPr>
        <w:t>。</w:t>
      </w:r>
    </w:p>
    <w:p w:rsidR="00516426" w:rsidRDefault="00516426">
      <w:pPr>
        <w:spacing w:line="560" w:lineRule="exact"/>
        <w:ind w:firstLineChars="200" w:firstLine="640"/>
        <w:rPr>
          <w:rFonts w:ascii="Times New Roman" w:eastAsia="黑体" w:hAnsi="Times New Roman"/>
          <w:sz w:val="32"/>
          <w:szCs w:val="28"/>
        </w:rPr>
      </w:pPr>
      <w:r>
        <w:rPr>
          <w:rFonts w:ascii="Times New Roman" w:eastAsia="黑体" w:hAnsi="Times New Roman" w:hint="eastAsia"/>
          <w:sz w:val="32"/>
          <w:szCs w:val="28"/>
        </w:rPr>
        <w:t>六</w:t>
      </w:r>
      <w:r>
        <w:rPr>
          <w:rFonts w:ascii="Times New Roman" w:eastAsia="黑体" w:hAnsi="Times New Roman"/>
          <w:sz w:val="32"/>
          <w:szCs w:val="28"/>
        </w:rPr>
        <w:t>、有关要求</w:t>
      </w:r>
    </w:p>
    <w:p w:rsidR="00516426" w:rsidRDefault="00516426">
      <w:pPr>
        <w:spacing w:line="560" w:lineRule="exact"/>
        <w:ind w:firstLineChars="200" w:firstLine="640"/>
        <w:rPr>
          <w:rFonts w:ascii="Times New Roman" w:eastAsia="楷体_GB2312" w:hAnsi="Times New Roman"/>
          <w:sz w:val="32"/>
          <w:szCs w:val="28"/>
        </w:rPr>
      </w:pPr>
      <w:r>
        <w:rPr>
          <w:rFonts w:ascii="Times New Roman" w:eastAsia="楷体_GB2312" w:hAnsi="Times New Roman"/>
          <w:sz w:val="32"/>
          <w:szCs w:val="28"/>
        </w:rPr>
        <w:t>（一）高度重视，加强领导</w:t>
      </w:r>
    </w:p>
    <w:p w:rsidR="00516426" w:rsidRDefault="00516426">
      <w:pPr>
        <w:spacing w:line="56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各市</w:t>
      </w:r>
      <w:r>
        <w:rPr>
          <w:rFonts w:ascii="Times New Roman" w:eastAsia="仿宋_GB2312" w:hAnsi="Times New Roman" w:hint="eastAsia"/>
          <w:sz w:val="32"/>
          <w:szCs w:val="28"/>
        </w:rPr>
        <w:t>、</w:t>
      </w:r>
      <w:r>
        <w:rPr>
          <w:rFonts w:ascii="Times New Roman" w:eastAsia="仿宋_GB2312" w:hAnsi="Times New Roman"/>
          <w:sz w:val="32"/>
          <w:szCs w:val="32"/>
        </w:rPr>
        <w:t>县（市、区）</w:t>
      </w:r>
      <w:r>
        <w:rPr>
          <w:rFonts w:ascii="Times New Roman" w:eastAsia="仿宋_GB2312" w:hAnsi="Times New Roman"/>
          <w:sz w:val="32"/>
          <w:szCs w:val="28"/>
          <w:lang/>
        </w:rPr>
        <w:t>农业农村部门</w:t>
      </w:r>
      <w:r>
        <w:rPr>
          <w:rFonts w:ascii="Times New Roman" w:eastAsia="仿宋_GB2312" w:hAnsi="Times New Roman"/>
          <w:sz w:val="32"/>
          <w:szCs w:val="28"/>
        </w:rPr>
        <w:t>落实专人</w:t>
      </w:r>
      <w:r>
        <w:rPr>
          <w:rFonts w:ascii="Times New Roman" w:eastAsia="仿宋_GB2312" w:hAnsi="Times New Roman" w:hint="eastAsia"/>
          <w:sz w:val="32"/>
          <w:szCs w:val="28"/>
        </w:rPr>
        <w:t>负责动物疫病净化工作</w:t>
      </w:r>
      <w:r>
        <w:rPr>
          <w:rFonts w:ascii="Times New Roman" w:eastAsia="仿宋_GB2312" w:hAnsi="Times New Roman"/>
          <w:sz w:val="32"/>
          <w:szCs w:val="28"/>
        </w:rPr>
        <w:t>，确保将</w:t>
      </w:r>
      <w:r>
        <w:rPr>
          <w:rFonts w:ascii="Times New Roman" w:eastAsia="仿宋_GB2312" w:hAnsi="Times New Roman" w:hint="eastAsia"/>
          <w:sz w:val="32"/>
          <w:szCs w:val="28"/>
        </w:rPr>
        <w:t>动物</w:t>
      </w:r>
      <w:r>
        <w:rPr>
          <w:rFonts w:ascii="Times New Roman" w:eastAsia="仿宋_GB2312" w:hAnsi="Times New Roman"/>
          <w:sz w:val="32"/>
          <w:szCs w:val="28"/>
        </w:rPr>
        <w:t>疫病净化措施落到实处。</w:t>
      </w:r>
    </w:p>
    <w:p w:rsidR="00516426" w:rsidRDefault="00516426">
      <w:pPr>
        <w:spacing w:line="560" w:lineRule="exact"/>
        <w:ind w:firstLineChars="200" w:firstLine="640"/>
        <w:rPr>
          <w:rFonts w:ascii="Times New Roman" w:eastAsia="楷体_GB2312" w:hAnsi="Times New Roman"/>
          <w:sz w:val="32"/>
          <w:szCs w:val="28"/>
        </w:rPr>
      </w:pPr>
      <w:r>
        <w:rPr>
          <w:rFonts w:ascii="Times New Roman" w:eastAsia="楷体_GB2312" w:hAnsi="Times New Roman"/>
          <w:sz w:val="32"/>
          <w:szCs w:val="28"/>
        </w:rPr>
        <w:t>（二）分工明确，密切配合</w:t>
      </w:r>
    </w:p>
    <w:p w:rsidR="00516426" w:rsidRDefault="00516426">
      <w:pPr>
        <w:spacing w:line="560" w:lineRule="exact"/>
        <w:ind w:firstLineChars="200" w:firstLine="640"/>
        <w:rPr>
          <w:rFonts w:ascii="Times New Roman" w:eastAsia="仿宋_GB2312" w:hAnsi="Times New Roman"/>
          <w:kern w:val="0"/>
          <w:sz w:val="32"/>
          <w:szCs w:val="28"/>
        </w:rPr>
      </w:pPr>
      <w:r>
        <w:rPr>
          <w:rFonts w:ascii="Times New Roman" w:eastAsia="仿宋_GB2312" w:hAnsi="Times New Roman"/>
          <w:sz w:val="32"/>
          <w:szCs w:val="28"/>
        </w:rPr>
        <w:t>自治区农业农村厅负责组织</w:t>
      </w:r>
      <w:r>
        <w:rPr>
          <w:rFonts w:ascii="Times New Roman" w:eastAsia="仿宋_GB2312" w:hAnsi="Times New Roman" w:hint="eastAsia"/>
          <w:sz w:val="32"/>
          <w:szCs w:val="28"/>
        </w:rPr>
        <w:t>对</w:t>
      </w:r>
      <w:r>
        <w:rPr>
          <w:rFonts w:ascii="Times New Roman" w:eastAsia="仿宋_GB2312" w:hAnsi="Times New Roman" w:hint="eastAsia"/>
          <w:sz w:val="32"/>
          <w:szCs w:val="28"/>
          <w:lang/>
        </w:rPr>
        <w:t>由自治区农业农村厅审发的</w:t>
      </w:r>
      <w:r>
        <w:rPr>
          <w:rFonts w:ascii="Times New Roman" w:eastAsia="仿宋_GB2312" w:hAnsi="Times New Roman"/>
          <w:sz w:val="32"/>
          <w:szCs w:val="28"/>
          <w:lang/>
        </w:rPr>
        <w:t>《种畜禽生产经营许可证》</w:t>
      </w:r>
      <w:r>
        <w:rPr>
          <w:rFonts w:ascii="Times New Roman" w:eastAsia="仿宋_GB2312" w:hAnsi="Times New Roman" w:hint="eastAsia"/>
          <w:sz w:val="32"/>
          <w:szCs w:val="28"/>
          <w:lang/>
        </w:rPr>
        <w:t>的</w:t>
      </w:r>
      <w:r>
        <w:rPr>
          <w:rFonts w:ascii="Times New Roman" w:eastAsia="仿宋_GB2312" w:hAnsi="Times New Roman"/>
          <w:sz w:val="32"/>
          <w:szCs w:val="28"/>
          <w:lang/>
        </w:rPr>
        <w:t>种</w:t>
      </w:r>
      <w:r>
        <w:rPr>
          <w:rFonts w:ascii="Times New Roman" w:eastAsia="仿宋_GB2312" w:hAnsi="Times New Roman" w:hint="eastAsia"/>
          <w:sz w:val="32"/>
          <w:szCs w:val="28"/>
          <w:lang/>
        </w:rPr>
        <w:t>禽</w:t>
      </w:r>
      <w:r>
        <w:rPr>
          <w:rFonts w:ascii="Times New Roman" w:eastAsia="仿宋_GB2312" w:hAnsi="Times New Roman"/>
          <w:sz w:val="32"/>
          <w:szCs w:val="28"/>
          <w:lang/>
        </w:rPr>
        <w:t>场</w:t>
      </w:r>
      <w:r>
        <w:rPr>
          <w:rFonts w:ascii="Times New Roman" w:eastAsia="仿宋_GB2312" w:hAnsi="Times New Roman" w:hint="eastAsia"/>
          <w:sz w:val="32"/>
          <w:szCs w:val="28"/>
          <w:lang/>
        </w:rPr>
        <w:t>开展疫病净化</w:t>
      </w:r>
      <w:r>
        <w:rPr>
          <w:rFonts w:ascii="Times New Roman" w:eastAsia="仿宋_GB2312" w:hAnsi="Times New Roman"/>
          <w:sz w:val="32"/>
          <w:szCs w:val="28"/>
        </w:rPr>
        <w:t>；市级</w:t>
      </w:r>
      <w:r>
        <w:rPr>
          <w:rFonts w:ascii="Times New Roman" w:eastAsia="仿宋_GB2312" w:hAnsi="Times New Roman"/>
          <w:sz w:val="32"/>
          <w:szCs w:val="28"/>
          <w:lang/>
        </w:rPr>
        <w:t>农业农村部门</w:t>
      </w:r>
      <w:r>
        <w:rPr>
          <w:rFonts w:ascii="Times New Roman" w:eastAsia="仿宋_GB2312" w:hAnsi="Times New Roman"/>
          <w:sz w:val="32"/>
          <w:szCs w:val="28"/>
        </w:rPr>
        <w:t>负责组织</w:t>
      </w:r>
      <w:r>
        <w:rPr>
          <w:rFonts w:ascii="Times New Roman" w:eastAsia="仿宋_GB2312" w:hAnsi="Times New Roman" w:hint="eastAsia"/>
          <w:sz w:val="32"/>
          <w:szCs w:val="28"/>
        </w:rPr>
        <w:t>对</w:t>
      </w:r>
      <w:r>
        <w:rPr>
          <w:rFonts w:ascii="Times New Roman" w:eastAsia="仿宋_GB2312" w:hAnsi="Times New Roman" w:hint="eastAsia"/>
          <w:sz w:val="32"/>
          <w:szCs w:val="28"/>
          <w:lang/>
        </w:rPr>
        <w:t>由</w:t>
      </w:r>
      <w:r>
        <w:rPr>
          <w:rFonts w:ascii="Times New Roman" w:eastAsia="仿宋_GB2312" w:hAnsi="Times New Roman"/>
          <w:sz w:val="32"/>
          <w:szCs w:val="28"/>
          <w:lang/>
        </w:rPr>
        <w:t>市</w:t>
      </w:r>
      <w:r>
        <w:rPr>
          <w:rFonts w:ascii="Times New Roman" w:eastAsia="仿宋_GB2312" w:hAnsi="Times New Roman" w:hint="eastAsia"/>
          <w:sz w:val="32"/>
          <w:szCs w:val="28"/>
          <w:lang/>
        </w:rPr>
        <w:t>级</w:t>
      </w:r>
      <w:r>
        <w:rPr>
          <w:rFonts w:ascii="Times New Roman" w:eastAsia="仿宋_GB2312" w:hAnsi="Times New Roman"/>
          <w:sz w:val="32"/>
          <w:szCs w:val="28"/>
          <w:lang/>
        </w:rPr>
        <w:t>、县级</w:t>
      </w:r>
      <w:r>
        <w:rPr>
          <w:rFonts w:ascii="Times New Roman" w:eastAsia="仿宋_GB2312" w:hAnsi="Times New Roman" w:hint="eastAsia"/>
          <w:sz w:val="32"/>
          <w:szCs w:val="28"/>
          <w:lang/>
        </w:rPr>
        <w:t>农业农村局审发的</w:t>
      </w:r>
      <w:r>
        <w:rPr>
          <w:rFonts w:ascii="Times New Roman" w:eastAsia="仿宋_GB2312" w:hAnsi="Times New Roman"/>
          <w:sz w:val="32"/>
          <w:szCs w:val="28"/>
          <w:lang/>
        </w:rPr>
        <w:t>《种畜禽场生产经营许可证》的种</w:t>
      </w:r>
      <w:r>
        <w:rPr>
          <w:rFonts w:ascii="Times New Roman" w:eastAsia="仿宋_GB2312" w:hAnsi="Times New Roman" w:hint="eastAsia"/>
          <w:sz w:val="32"/>
          <w:szCs w:val="28"/>
          <w:lang/>
        </w:rPr>
        <w:t>禽</w:t>
      </w:r>
      <w:r>
        <w:rPr>
          <w:rFonts w:ascii="Times New Roman" w:eastAsia="仿宋_GB2312" w:hAnsi="Times New Roman"/>
          <w:sz w:val="32"/>
          <w:szCs w:val="28"/>
          <w:lang/>
        </w:rPr>
        <w:t>场</w:t>
      </w:r>
      <w:r>
        <w:rPr>
          <w:rFonts w:ascii="Times New Roman" w:eastAsia="仿宋_GB2312" w:hAnsi="Times New Roman" w:hint="eastAsia"/>
          <w:sz w:val="32"/>
          <w:szCs w:val="28"/>
          <w:lang/>
        </w:rPr>
        <w:t>开展疫病净化</w:t>
      </w:r>
      <w:r>
        <w:rPr>
          <w:rFonts w:ascii="Times New Roman" w:eastAsia="仿宋_GB2312" w:hAnsi="Times New Roman"/>
          <w:sz w:val="32"/>
          <w:szCs w:val="28"/>
          <w:lang/>
        </w:rPr>
        <w:t>；其它养殖场按照属地管理原则，由养殖场所在地的农业农村部门负责</w:t>
      </w:r>
      <w:r>
        <w:rPr>
          <w:rFonts w:ascii="Times New Roman" w:eastAsia="仿宋_GB2312" w:hAnsi="Times New Roman" w:hint="eastAsia"/>
          <w:sz w:val="32"/>
          <w:szCs w:val="28"/>
          <w:lang/>
        </w:rPr>
        <w:t>开展</w:t>
      </w:r>
      <w:r>
        <w:rPr>
          <w:rFonts w:ascii="Times New Roman" w:eastAsia="仿宋_GB2312" w:hAnsi="Times New Roman"/>
          <w:sz w:val="32"/>
          <w:szCs w:val="28"/>
          <w:lang/>
        </w:rPr>
        <w:t>疫病净化工作。</w:t>
      </w:r>
      <w:r>
        <w:rPr>
          <w:rFonts w:ascii="Times New Roman" w:eastAsia="仿宋_GB2312" w:hAnsi="Times New Roman"/>
          <w:kern w:val="0"/>
          <w:sz w:val="32"/>
          <w:szCs w:val="28"/>
        </w:rPr>
        <w:t>自治区动物疫病预防控制中心</w:t>
      </w:r>
      <w:r>
        <w:rPr>
          <w:rFonts w:ascii="Times New Roman" w:eastAsia="仿宋_GB2312" w:hAnsi="Times New Roman"/>
          <w:sz w:val="32"/>
          <w:szCs w:val="28"/>
          <w:lang/>
        </w:rPr>
        <w:t>负责</w:t>
      </w:r>
      <w:r>
        <w:rPr>
          <w:rFonts w:ascii="Times New Roman" w:eastAsia="仿宋_GB2312" w:hAnsi="Times New Roman" w:hint="eastAsia"/>
          <w:sz w:val="32"/>
          <w:szCs w:val="28"/>
          <w:lang/>
        </w:rPr>
        <w:t>做好</w:t>
      </w:r>
      <w:r>
        <w:rPr>
          <w:rFonts w:ascii="Times New Roman" w:eastAsia="仿宋_GB2312" w:hAnsi="Times New Roman"/>
          <w:sz w:val="32"/>
          <w:szCs w:val="28"/>
          <w:lang/>
        </w:rPr>
        <w:t>动物疫病净化技术指导和培训工作</w:t>
      </w:r>
      <w:r>
        <w:rPr>
          <w:rFonts w:ascii="Times New Roman" w:eastAsia="仿宋_GB2312" w:hAnsi="Times New Roman"/>
          <w:kern w:val="0"/>
          <w:sz w:val="32"/>
          <w:szCs w:val="28"/>
        </w:rPr>
        <w:t>。</w:t>
      </w:r>
    </w:p>
    <w:p w:rsidR="00516426" w:rsidRDefault="00516426">
      <w:pPr>
        <w:spacing w:line="560" w:lineRule="exact"/>
        <w:ind w:firstLine="570"/>
        <w:rPr>
          <w:rFonts w:ascii="Times New Roman" w:eastAsia="仿宋_GB2312" w:hAnsi="Times New Roman"/>
          <w:sz w:val="32"/>
          <w:szCs w:val="28"/>
        </w:rPr>
      </w:pPr>
    </w:p>
    <w:p w:rsidR="00516426" w:rsidRDefault="00516426">
      <w:pPr>
        <w:pStyle w:val="ac"/>
        <w:shd w:val="clear" w:color="auto" w:fill="FFFFFF"/>
        <w:spacing w:before="0" w:beforeAutospacing="0" w:after="0" w:afterAutospacing="0" w:line="560" w:lineRule="exact"/>
        <w:ind w:firstLineChars="200" w:firstLine="616"/>
        <w:rPr>
          <w:rFonts w:ascii="Times New Roman" w:eastAsia="仿宋_GB2312" w:hAnsi="Times New Roman" w:cs="Times New Roman"/>
          <w:bCs/>
          <w:color w:val="auto"/>
          <w:spacing w:val="-6"/>
          <w:sz w:val="32"/>
          <w:szCs w:val="28"/>
        </w:rPr>
      </w:pPr>
      <w:r>
        <w:rPr>
          <w:rFonts w:ascii="Times New Roman" w:eastAsia="仿宋_GB2312" w:hAnsi="Times New Roman" w:cs="Times New Roman" w:hint="eastAsia"/>
          <w:bCs/>
          <w:color w:val="auto"/>
          <w:spacing w:val="-6"/>
          <w:sz w:val="32"/>
          <w:szCs w:val="28"/>
        </w:rPr>
        <w:t>附件</w:t>
      </w:r>
      <w:r>
        <w:rPr>
          <w:rFonts w:ascii="Times New Roman" w:eastAsia="仿宋_GB2312" w:hAnsi="Times New Roman" w:cs="Times New Roman"/>
          <w:bCs/>
          <w:color w:val="auto"/>
          <w:spacing w:val="-6"/>
          <w:sz w:val="32"/>
          <w:szCs w:val="28"/>
        </w:rPr>
        <w:t>：</w:t>
      </w:r>
      <w:r>
        <w:rPr>
          <w:rFonts w:ascii="Times New Roman" w:eastAsia="仿宋_GB2312" w:hAnsi="Times New Roman" w:cs="Times New Roman"/>
          <w:bCs/>
          <w:color w:val="auto"/>
          <w:spacing w:val="-6"/>
          <w:sz w:val="32"/>
          <w:szCs w:val="28"/>
        </w:rPr>
        <w:t>1.</w:t>
      </w:r>
      <w:r>
        <w:rPr>
          <w:rFonts w:ascii="Times New Roman" w:eastAsia="仿宋_GB2312" w:hAnsi="Times New Roman" w:cs="Times New Roman" w:hint="eastAsia"/>
          <w:bCs/>
          <w:color w:val="auto"/>
          <w:sz w:val="32"/>
          <w:szCs w:val="28"/>
        </w:rPr>
        <w:t>自治区级</w:t>
      </w:r>
      <w:r>
        <w:rPr>
          <w:rFonts w:ascii="Times New Roman" w:eastAsia="仿宋_GB2312" w:hAnsi="Times New Roman" w:cs="Times New Roman"/>
          <w:bCs/>
          <w:color w:val="auto"/>
          <w:sz w:val="32"/>
          <w:szCs w:val="28"/>
        </w:rPr>
        <w:t>采样场点及采样要求</w:t>
      </w:r>
    </w:p>
    <w:p w:rsidR="00516426" w:rsidRDefault="00516426">
      <w:pPr>
        <w:pStyle w:val="ac"/>
        <w:shd w:val="clear" w:color="auto" w:fill="FFFFFF"/>
        <w:spacing w:before="0" w:beforeAutospacing="0" w:after="0" w:afterAutospacing="0" w:line="560" w:lineRule="exact"/>
        <w:ind w:firstLineChars="500" w:firstLine="1540"/>
        <w:rPr>
          <w:rFonts w:ascii="Times New Roman" w:eastAsia="仿宋_GB2312" w:hAnsi="Times New Roman" w:cs="Times New Roman"/>
          <w:bCs/>
          <w:color w:val="auto"/>
          <w:spacing w:val="-6"/>
          <w:sz w:val="32"/>
          <w:szCs w:val="28"/>
        </w:rPr>
      </w:pPr>
      <w:r>
        <w:rPr>
          <w:rFonts w:ascii="Times New Roman" w:eastAsia="仿宋_GB2312" w:hAnsi="Times New Roman" w:cs="Times New Roman"/>
          <w:bCs/>
          <w:color w:val="auto"/>
          <w:spacing w:val="-6"/>
          <w:sz w:val="32"/>
          <w:szCs w:val="28"/>
        </w:rPr>
        <w:t>2.</w:t>
      </w:r>
      <w:r>
        <w:rPr>
          <w:rFonts w:ascii="Times New Roman" w:eastAsia="仿宋_GB2312" w:hAnsi="Times New Roman" w:cs="Times New Roman"/>
          <w:bCs/>
          <w:color w:val="auto"/>
          <w:spacing w:val="-6"/>
          <w:sz w:val="32"/>
          <w:szCs w:val="28"/>
        </w:rPr>
        <w:t>种禽场采样记录表</w:t>
      </w:r>
    </w:p>
    <w:p w:rsidR="00516426" w:rsidRDefault="00516426">
      <w:pPr>
        <w:pStyle w:val="ac"/>
        <w:shd w:val="clear" w:color="auto" w:fill="FFFFFF"/>
        <w:spacing w:before="0" w:beforeAutospacing="0" w:after="0" w:afterAutospacing="0" w:line="560" w:lineRule="exact"/>
        <w:ind w:firstLineChars="500" w:firstLine="1540"/>
        <w:rPr>
          <w:rFonts w:ascii="Times New Roman" w:eastAsia="仿宋_GB2312" w:hAnsi="Times New Roman" w:cs="Times New Roman"/>
          <w:bCs/>
          <w:color w:val="auto"/>
          <w:spacing w:val="-6"/>
          <w:sz w:val="32"/>
          <w:szCs w:val="28"/>
        </w:rPr>
      </w:pPr>
      <w:r>
        <w:rPr>
          <w:rFonts w:ascii="Times New Roman" w:eastAsia="仿宋_GB2312" w:hAnsi="Times New Roman" w:cs="Times New Roman"/>
          <w:bCs/>
          <w:color w:val="auto"/>
          <w:spacing w:val="-6"/>
          <w:sz w:val="32"/>
          <w:szCs w:val="28"/>
        </w:rPr>
        <w:t>3.</w:t>
      </w:r>
      <w:r>
        <w:rPr>
          <w:rFonts w:ascii="Times New Roman" w:eastAsia="仿宋_GB2312" w:hAnsi="Times New Roman" w:cs="Times New Roman"/>
          <w:bCs/>
          <w:color w:val="auto"/>
          <w:spacing w:val="-6"/>
          <w:sz w:val="32"/>
          <w:szCs w:val="28"/>
        </w:rPr>
        <w:t>种禽场检测项目及方法</w:t>
      </w:r>
    </w:p>
    <w:p w:rsidR="00516426" w:rsidRDefault="00516426">
      <w:pPr>
        <w:jc w:val="left"/>
        <w:rPr>
          <w:rFonts w:ascii="Times New Roman" w:eastAsia="黑体" w:hAnsi="Times New Roman"/>
          <w:sz w:val="32"/>
          <w:szCs w:val="32"/>
        </w:rPr>
      </w:pPr>
    </w:p>
    <w:p w:rsidR="00516426" w:rsidRDefault="00516426">
      <w:pPr>
        <w:spacing w:line="600" w:lineRule="exact"/>
        <w:jc w:val="left"/>
        <w:rPr>
          <w:rFonts w:ascii="Times New Roman" w:eastAsia="方正小标宋简体" w:hAnsi="Times New Roman" w:hint="eastAsia"/>
          <w:sz w:val="44"/>
          <w:szCs w:val="44"/>
        </w:rPr>
      </w:pPr>
      <w:r>
        <w:rPr>
          <w:rFonts w:ascii="Times New Roman" w:eastAsia="黑体"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1</w:t>
      </w:r>
    </w:p>
    <w:p w:rsidR="00516426" w:rsidRDefault="00516426">
      <w:pPr>
        <w:spacing w:line="600" w:lineRule="exact"/>
        <w:jc w:val="left"/>
        <w:rPr>
          <w:rFonts w:ascii="Times New Roman" w:eastAsia="方正小标宋简体" w:hAnsi="Times New Roman" w:hint="eastAsia"/>
          <w:sz w:val="44"/>
          <w:szCs w:val="44"/>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自治区级采样场点及采样要求</w:t>
      </w:r>
    </w:p>
    <w:p w:rsidR="00516426" w:rsidRDefault="00516426">
      <w:pPr>
        <w:spacing w:line="600" w:lineRule="exact"/>
        <w:jc w:val="left"/>
        <w:rPr>
          <w:rFonts w:ascii="Times New Roman" w:eastAsia="方正小标宋简体" w:hAnsi="Times New Roman" w:hint="eastAsia"/>
          <w:sz w:val="44"/>
          <w:szCs w:val="44"/>
        </w:rPr>
      </w:pPr>
    </w:p>
    <w:tbl>
      <w:tblPr>
        <w:tblW w:w="91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01"/>
        <w:gridCol w:w="3774"/>
        <w:gridCol w:w="2091"/>
        <w:gridCol w:w="1378"/>
        <w:gridCol w:w="1394"/>
      </w:tblGrid>
      <w:tr w:rsidR="00516426">
        <w:trPr>
          <w:trHeight w:hRule="exact" w:val="737"/>
        </w:trPr>
        <w:tc>
          <w:tcPr>
            <w:tcW w:w="50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3774"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b/>
                <w:bCs/>
                <w:kern w:val="0"/>
                <w:szCs w:val="21"/>
              </w:rPr>
            </w:pPr>
            <w:r>
              <w:rPr>
                <w:rFonts w:ascii="宋体" w:hAnsi="宋体" w:cs="宋体" w:hint="eastAsia"/>
                <w:b/>
                <w:bCs/>
                <w:kern w:val="0"/>
                <w:szCs w:val="21"/>
              </w:rPr>
              <w:t>采样场点</w:t>
            </w:r>
          </w:p>
        </w:tc>
        <w:tc>
          <w:tcPr>
            <w:tcW w:w="3469"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hint="eastAsia"/>
                <w:b/>
                <w:bCs/>
                <w:kern w:val="0"/>
                <w:szCs w:val="21"/>
              </w:rPr>
            </w:pPr>
            <w:r>
              <w:rPr>
                <w:rFonts w:ascii="宋体" w:hAnsi="宋体" w:cs="宋体" w:hint="eastAsia"/>
                <w:b/>
                <w:bCs/>
                <w:kern w:val="0"/>
                <w:szCs w:val="21"/>
              </w:rPr>
              <w:t>抽样数量（份）</w:t>
            </w:r>
          </w:p>
        </w:tc>
        <w:tc>
          <w:tcPr>
            <w:tcW w:w="1394" w:type="dxa"/>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宋体" w:hAnsi="宋体" w:cs="宋体" w:hint="eastAsia"/>
                <w:b/>
                <w:bCs/>
                <w:kern w:val="0"/>
                <w:szCs w:val="21"/>
              </w:rPr>
            </w:pPr>
            <w:r>
              <w:rPr>
                <w:rFonts w:ascii="宋体" w:hAnsi="宋体" w:cs="宋体" w:hint="eastAsia"/>
                <w:b/>
                <w:bCs/>
                <w:kern w:val="0"/>
                <w:szCs w:val="21"/>
              </w:rPr>
              <w:t>采样时间</w:t>
            </w:r>
          </w:p>
        </w:tc>
      </w:tr>
      <w:tr w:rsidR="00516426">
        <w:trPr>
          <w:trHeight w:hRule="exact" w:val="737"/>
        </w:trPr>
        <w:tc>
          <w:tcPr>
            <w:tcW w:w="50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宋体" w:hAnsi="宋体" w:cs="宋体" w:hint="eastAsia"/>
                <w:kern w:val="0"/>
                <w:szCs w:val="21"/>
              </w:rPr>
            </w:pPr>
          </w:p>
        </w:tc>
        <w:tc>
          <w:tcPr>
            <w:tcW w:w="3774"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宋体" w:hAnsi="宋体" w:cs="宋体" w:hint="eastAsia"/>
                <w:kern w:val="0"/>
                <w:szCs w:val="21"/>
              </w:rPr>
            </w:pP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hint="eastAsia"/>
                <w:b/>
                <w:bCs/>
                <w:kern w:val="0"/>
                <w:szCs w:val="21"/>
              </w:rPr>
            </w:pPr>
            <w:r>
              <w:rPr>
                <w:rFonts w:ascii="宋体" w:hAnsi="宋体" w:cs="宋体" w:hint="eastAsia"/>
                <w:b/>
                <w:bCs/>
                <w:kern w:val="0"/>
                <w:szCs w:val="21"/>
              </w:rPr>
              <w:t>核心群血清和棉拭子</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hint="eastAsia"/>
                <w:b/>
                <w:bCs/>
                <w:kern w:val="0"/>
                <w:szCs w:val="21"/>
              </w:rPr>
            </w:pPr>
            <w:r>
              <w:rPr>
                <w:rFonts w:ascii="宋体" w:hAnsi="宋体" w:cs="宋体" w:hint="eastAsia"/>
                <w:b/>
                <w:bCs/>
                <w:kern w:val="0"/>
                <w:szCs w:val="21"/>
              </w:rPr>
              <w:t>核心群种蛋</w:t>
            </w:r>
          </w:p>
        </w:tc>
        <w:tc>
          <w:tcPr>
            <w:tcW w:w="1394" w:type="dxa"/>
            <w:vMerge/>
            <w:tcBorders>
              <w:left w:val="single" w:sz="4" w:space="0" w:color="auto"/>
              <w:right w:val="single" w:sz="4" w:space="0" w:color="auto"/>
            </w:tcBorders>
            <w:vAlign w:val="center"/>
          </w:tcPr>
          <w:p w:rsidR="00516426" w:rsidRDefault="00516426">
            <w:pPr>
              <w:widowControl/>
              <w:jc w:val="left"/>
              <w:rPr>
                <w:rFonts w:ascii="宋体" w:hAnsi="宋体" w:cs="宋体" w:hint="eastAsia"/>
                <w:kern w:val="0"/>
                <w:szCs w:val="21"/>
              </w:rPr>
            </w:pP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1</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szCs w:val="21"/>
              </w:rPr>
            </w:pPr>
            <w:r>
              <w:rPr>
                <w:rFonts w:ascii="宋体" w:hAnsi="宋体" w:hint="eastAsia"/>
                <w:szCs w:val="21"/>
              </w:rPr>
              <w:t>广西鸿光农牧有限公司育种中心</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hint="eastAsia"/>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2</w:t>
            </w:r>
          </w:p>
        </w:tc>
        <w:tc>
          <w:tcPr>
            <w:tcW w:w="3774"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广西祝氏农牧有限责任公司育种繁育</w:t>
            </w:r>
          </w:p>
          <w:p w:rsidR="00516426" w:rsidRDefault="00516426">
            <w:pPr>
              <w:jc w:val="center"/>
              <w:rPr>
                <w:rFonts w:ascii="宋体" w:hAnsi="宋体" w:cs="宋体" w:hint="eastAsia"/>
                <w:kern w:val="0"/>
                <w:szCs w:val="21"/>
              </w:rPr>
            </w:pPr>
            <w:r>
              <w:rPr>
                <w:rFonts w:ascii="宋体" w:hAnsi="宋体" w:cs="宋体" w:hint="eastAsia"/>
                <w:kern w:val="0"/>
                <w:szCs w:val="21"/>
              </w:rPr>
              <w:t>中心</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3</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广西富凤鸡育种有限公司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4</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kern w:val="0"/>
                <w:szCs w:val="21"/>
              </w:rPr>
            </w:pPr>
            <w:r>
              <w:rPr>
                <w:rFonts w:ascii="宋体" w:hAnsi="宋体" w:cs="宋体" w:hint="eastAsia"/>
                <w:kern w:val="0"/>
                <w:szCs w:val="21"/>
              </w:rPr>
              <w:t>广西金陵农牧集团有限公司</w:t>
            </w:r>
          </w:p>
          <w:p w:rsidR="00516426" w:rsidRDefault="00516426">
            <w:pPr>
              <w:jc w:val="center"/>
              <w:rPr>
                <w:rFonts w:ascii="宋体" w:hAnsi="宋体" w:cs="宋体" w:hint="eastAsia"/>
                <w:kern w:val="0"/>
                <w:szCs w:val="21"/>
              </w:rPr>
            </w:pPr>
            <w:r>
              <w:rPr>
                <w:rFonts w:ascii="宋体" w:hAnsi="宋体" w:cs="宋体" w:hint="eastAsia"/>
                <w:kern w:val="0"/>
                <w:szCs w:val="21"/>
              </w:rPr>
              <w:t>（大滕育种中心）</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5</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广西金陵家禽育种有限公司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kern w:val="0"/>
                <w:szCs w:val="21"/>
              </w:rPr>
              <w:t>6</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kern w:val="0"/>
                <w:szCs w:val="21"/>
              </w:rPr>
            </w:pPr>
            <w:r>
              <w:rPr>
                <w:rFonts w:ascii="宋体" w:hAnsi="宋体" w:cs="宋体" w:hint="eastAsia"/>
                <w:kern w:val="0"/>
                <w:szCs w:val="21"/>
              </w:rPr>
              <w:t>广西园丰牧业集团股份有限公司</w:t>
            </w:r>
          </w:p>
          <w:p w:rsidR="00516426" w:rsidRDefault="00516426">
            <w:pPr>
              <w:jc w:val="center"/>
              <w:rPr>
                <w:rFonts w:ascii="宋体" w:hAnsi="宋体" w:cs="宋体" w:hint="eastAsia"/>
                <w:kern w:val="0"/>
                <w:szCs w:val="21"/>
              </w:rPr>
            </w:pPr>
            <w:r>
              <w:rPr>
                <w:rFonts w:ascii="宋体" w:hAnsi="宋体" w:cs="宋体" w:hint="eastAsia"/>
                <w:kern w:val="0"/>
                <w:szCs w:val="21"/>
              </w:rPr>
              <w:t>（白水种鸡场)</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kern w:val="0"/>
                <w:szCs w:val="21"/>
              </w:rPr>
              <w:t>7</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kern w:val="0"/>
                <w:szCs w:val="21"/>
              </w:rPr>
            </w:pPr>
            <w:r>
              <w:rPr>
                <w:rFonts w:ascii="宋体" w:hAnsi="宋体" w:cs="宋体" w:hint="eastAsia"/>
                <w:kern w:val="0"/>
                <w:szCs w:val="21"/>
              </w:rPr>
              <w:t>广西凤翔集团股份有限公司星岛湖</w:t>
            </w:r>
          </w:p>
          <w:p w:rsidR="00516426" w:rsidRDefault="00516426">
            <w:pPr>
              <w:jc w:val="center"/>
              <w:rPr>
                <w:rFonts w:ascii="宋体" w:hAnsi="宋体" w:cs="宋体" w:hint="eastAsia"/>
                <w:kern w:val="0"/>
                <w:szCs w:val="21"/>
              </w:rPr>
            </w:pPr>
            <w:r>
              <w:rPr>
                <w:rFonts w:ascii="宋体" w:hAnsi="宋体" w:cs="宋体" w:hint="eastAsia"/>
                <w:kern w:val="0"/>
                <w:szCs w:val="21"/>
              </w:rPr>
              <w:t>种鸡场分公司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广西参皇养殖集团有限公司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9</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南宁市良凤农牧有限责任公司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0</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广西贵港市港丰农牧有限公司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kern w:val="0"/>
                <w:szCs w:val="21"/>
              </w:rPr>
              <w:t>11</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岑溪市外贸鸡场有限公司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hint="eastAsia"/>
                <w:kern w:val="0"/>
                <w:szCs w:val="21"/>
              </w:rPr>
              <w:t>8月20日前</w:t>
            </w:r>
          </w:p>
        </w:tc>
      </w:tr>
      <w:tr w:rsidR="00516426">
        <w:trPr>
          <w:trHeight w:hRule="exact" w:val="737"/>
        </w:trPr>
        <w:tc>
          <w:tcPr>
            <w:tcW w:w="5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hint="eastAsia"/>
                <w:kern w:val="0"/>
                <w:szCs w:val="21"/>
              </w:rPr>
            </w:pPr>
            <w:r>
              <w:rPr>
                <w:rFonts w:ascii="宋体" w:hAnsi="宋体" w:cs="宋体"/>
                <w:kern w:val="0"/>
                <w:szCs w:val="21"/>
              </w:rPr>
              <w:t>12</w:t>
            </w:r>
          </w:p>
        </w:tc>
        <w:tc>
          <w:tcPr>
            <w:tcW w:w="377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hint="eastAsia"/>
                <w:kern w:val="0"/>
                <w:szCs w:val="21"/>
              </w:rPr>
            </w:pPr>
            <w:r>
              <w:rPr>
                <w:rFonts w:ascii="宋体" w:hAnsi="宋体" w:cs="宋体" w:hint="eastAsia"/>
                <w:kern w:val="0"/>
                <w:szCs w:val="21"/>
              </w:rPr>
              <w:t>桂林大发养殖有限公司</w:t>
            </w:r>
          </w:p>
        </w:tc>
        <w:tc>
          <w:tcPr>
            <w:tcW w:w="2091" w:type="dxa"/>
            <w:tcBorders>
              <w:top w:val="single" w:sz="4" w:space="0" w:color="auto"/>
              <w:left w:val="single" w:sz="4" w:space="0" w:color="auto"/>
              <w:bottom w:val="single" w:sz="4" w:space="0" w:color="auto"/>
              <w:right w:val="single" w:sz="4" w:space="0" w:color="auto"/>
            </w:tcBorders>
            <w:noWrap/>
            <w:vAlign w:val="center"/>
          </w:tcPr>
          <w:p w:rsidR="00516426" w:rsidRDefault="00516426">
            <w:pPr>
              <w:jc w:val="center"/>
              <w:rPr>
                <w:rFonts w:ascii="宋体" w:hAnsi="宋体" w:cs="宋体"/>
                <w:kern w:val="0"/>
                <w:szCs w:val="21"/>
              </w:rPr>
            </w:pPr>
            <w:r>
              <w:rPr>
                <w:rFonts w:ascii="宋体" w:hAnsi="宋体" w:cs="宋体" w:hint="eastAsia"/>
                <w:kern w:val="0"/>
                <w:szCs w:val="21"/>
              </w:rPr>
              <w:t>公鸡</w:t>
            </w:r>
            <w:r>
              <w:rPr>
                <w:rFonts w:ascii="宋体" w:hAnsi="宋体" w:cs="宋体"/>
                <w:kern w:val="0"/>
                <w:szCs w:val="21"/>
              </w:rPr>
              <w:t>4</w:t>
            </w:r>
            <w:r>
              <w:rPr>
                <w:rFonts w:ascii="宋体" w:hAnsi="宋体" w:cs="宋体" w:hint="eastAsia"/>
                <w:kern w:val="0"/>
                <w:szCs w:val="21"/>
              </w:rPr>
              <w:t>0、母鸡60</w:t>
            </w:r>
          </w:p>
        </w:tc>
        <w:tc>
          <w:tcPr>
            <w:tcW w:w="1378"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kern w:val="0"/>
                <w:szCs w:val="21"/>
              </w:rPr>
            </w:pPr>
            <w:r>
              <w:rPr>
                <w:rFonts w:ascii="宋体" w:hAnsi="宋体" w:cs="宋体"/>
                <w:kern w:val="0"/>
                <w:szCs w:val="21"/>
              </w:rPr>
              <w:t>150</w:t>
            </w:r>
          </w:p>
        </w:tc>
        <w:tc>
          <w:tcPr>
            <w:tcW w:w="1394" w:type="dxa"/>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cs="宋体"/>
                <w:kern w:val="0"/>
                <w:szCs w:val="21"/>
              </w:rPr>
            </w:pPr>
            <w:r>
              <w:rPr>
                <w:rFonts w:ascii="宋体" w:hAnsi="宋体" w:cs="宋体" w:hint="eastAsia"/>
                <w:kern w:val="0"/>
                <w:szCs w:val="21"/>
              </w:rPr>
              <w:t>8月20日前</w:t>
            </w:r>
          </w:p>
        </w:tc>
      </w:tr>
    </w:tbl>
    <w:p w:rsidR="00516426" w:rsidRDefault="00516426">
      <w:pPr>
        <w:widowControl/>
        <w:spacing w:line="520" w:lineRule="exact"/>
        <w:jc w:val="left"/>
        <w:rPr>
          <w:rFonts w:ascii="Times New Roman" w:eastAsia="黑体" w:hAnsi="Times New Roman" w:hint="eastAsia"/>
          <w:sz w:val="32"/>
          <w:szCs w:val="32"/>
        </w:rPr>
      </w:pPr>
      <w:r>
        <w:rPr>
          <w:rFonts w:ascii="Times New Roman" w:eastAsia="黑体"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2</w:t>
      </w:r>
    </w:p>
    <w:tbl>
      <w:tblPr>
        <w:tblW w:w="17570" w:type="dxa"/>
        <w:tblInd w:w="108" w:type="dxa"/>
        <w:tblLook w:val="0000"/>
      </w:tblPr>
      <w:tblGrid>
        <w:gridCol w:w="1844"/>
        <w:gridCol w:w="224"/>
        <w:gridCol w:w="1620"/>
        <w:gridCol w:w="140"/>
        <w:gridCol w:w="1217"/>
        <w:gridCol w:w="487"/>
        <w:gridCol w:w="847"/>
        <w:gridCol w:w="997"/>
        <w:gridCol w:w="137"/>
        <w:gridCol w:w="1707"/>
        <w:gridCol w:w="4175"/>
        <w:gridCol w:w="4175"/>
      </w:tblGrid>
      <w:tr w:rsidR="00516426">
        <w:trPr>
          <w:gridAfter w:val="2"/>
          <w:wAfter w:w="8350" w:type="dxa"/>
          <w:trHeight w:val="600"/>
        </w:trPr>
        <w:tc>
          <w:tcPr>
            <w:tcW w:w="9220" w:type="dxa"/>
            <w:gridSpan w:val="10"/>
            <w:tcBorders>
              <w:top w:val="nil"/>
              <w:left w:val="nil"/>
              <w:bottom w:val="nil"/>
              <w:right w:val="nil"/>
            </w:tcBorders>
            <w:noWrap/>
            <w:vAlign w:val="center"/>
          </w:tcPr>
          <w:p w:rsidR="00516426" w:rsidRDefault="00516426">
            <w:pPr>
              <w:spacing w:line="597" w:lineRule="exact"/>
              <w:jc w:val="center"/>
              <w:rPr>
                <w:rFonts w:ascii="方正小标宋简体" w:eastAsia="方正小标宋简体"/>
                <w:sz w:val="44"/>
                <w:szCs w:val="44"/>
              </w:rPr>
            </w:pPr>
            <w:r>
              <w:rPr>
                <w:rFonts w:ascii="方正小标宋简体" w:eastAsia="方正小标宋简体" w:hint="eastAsia"/>
                <w:sz w:val="44"/>
                <w:szCs w:val="44"/>
              </w:rPr>
              <w:t>种禽场采样记录表</w:t>
            </w:r>
          </w:p>
          <w:p w:rsidR="00516426" w:rsidRDefault="00516426">
            <w:pPr>
              <w:spacing w:line="597" w:lineRule="exact"/>
              <w:jc w:val="center"/>
              <w:rPr>
                <w:rFonts w:ascii="方正小标宋简体" w:eastAsia="方正小标宋简体"/>
                <w:sz w:val="44"/>
                <w:szCs w:val="44"/>
              </w:rPr>
            </w:pPr>
          </w:p>
        </w:tc>
      </w:tr>
      <w:tr w:rsidR="00516426">
        <w:trPr>
          <w:gridAfter w:val="2"/>
          <w:wAfter w:w="8350" w:type="dxa"/>
          <w:trHeight w:val="600"/>
        </w:trPr>
        <w:tc>
          <w:tcPr>
            <w:tcW w:w="9220" w:type="dxa"/>
            <w:gridSpan w:val="10"/>
            <w:tcBorders>
              <w:top w:val="nil"/>
              <w:left w:val="nil"/>
              <w:bottom w:val="nil"/>
              <w:right w:val="nil"/>
            </w:tcBorders>
            <w:noWrap/>
            <w:vAlign w:val="center"/>
          </w:tcPr>
          <w:p w:rsidR="00516426" w:rsidRDefault="00516426">
            <w:pPr>
              <w:widowControl/>
              <w:jc w:val="center"/>
              <w:rPr>
                <w:rFonts w:ascii="宋体" w:hAnsi="宋体" w:cs="宋体"/>
                <w:b/>
                <w:sz w:val="32"/>
                <w:szCs w:val="32"/>
                <w:u w:val="single"/>
              </w:rPr>
            </w:pPr>
            <w:r>
              <w:rPr>
                <w:rFonts w:ascii="宋体" w:hAnsi="宋体" w:cs="宋体" w:hint="eastAsia"/>
                <w:b/>
                <w:sz w:val="32"/>
                <w:szCs w:val="32"/>
                <w:u w:val="single"/>
              </w:rPr>
              <w:t xml:space="preserve"> </w:t>
            </w:r>
            <w:r>
              <w:rPr>
                <w:rFonts w:ascii="宋体" w:hAnsi="宋体" w:cs="宋体"/>
                <w:b/>
                <w:sz w:val="32"/>
                <w:szCs w:val="32"/>
                <w:u w:val="single"/>
              </w:rPr>
              <w:t xml:space="preserve">         </w:t>
            </w:r>
            <w:r>
              <w:rPr>
                <w:rFonts w:ascii="宋体" w:hAnsi="宋体" w:cs="宋体" w:hint="eastAsia"/>
                <w:b/>
                <w:sz w:val="32"/>
                <w:szCs w:val="32"/>
              </w:rPr>
              <w:t>市</w:t>
            </w:r>
            <w:r>
              <w:rPr>
                <w:rFonts w:ascii="宋体" w:hAnsi="宋体" w:cs="宋体" w:hint="eastAsia"/>
                <w:b/>
                <w:sz w:val="32"/>
                <w:szCs w:val="32"/>
                <w:u w:val="single"/>
              </w:rPr>
              <w:t xml:space="preserve">          </w:t>
            </w:r>
            <w:r>
              <w:rPr>
                <w:rFonts w:ascii="宋体" w:hAnsi="宋体" w:cs="宋体" w:hint="eastAsia"/>
                <w:b/>
                <w:sz w:val="32"/>
                <w:szCs w:val="32"/>
              </w:rPr>
              <w:t xml:space="preserve">县（区） </w:t>
            </w:r>
            <w:r>
              <w:rPr>
                <w:rFonts w:ascii="宋体" w:hAnsi="宋体" w:cs="宋体" w:hint="eastAsia"/>
                <w:b/>
                <w:sz w:val="32"/>
                <w:szCs w:val="32"/>
                <w:u w:val="single"/>
              </w:rPr>
              <w:t xml:space="preserve">         </w:t>
            </w:r>
            <w:r>
              <w:rPr>
                <w:rFonts w:ascii="宋体" w:hAnsi="宋体" w:cs="宋体" w:hint="eastAsia"/>
                <w:b/>
                <w:sz w:val="32"/>
                <w:szCs w:val="32"/>
              </w:rPr>
              <w:t>镇（乡）</w:t>
            </w:r>
          </w:p>
        </w:tc>
      </w:tr>
      <w:tr w:rsidR="00516426">
        <w:trPr>
          <w:gridAfter w:val="2"/>
          <w:wAfter w:w="8350" w:type="dxa"/>
          <w:trHeight w:hRule="exact" w:val="737"/>
        </w:trPr>
        <w:tc>
          <w:tcPr>
            <w:tcW w:w="3828" w:type="dxa"/>
            <w:gridSpan w:val="4"/>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场名：</w:t>
            </w:r>
          </w:p>
        </w:tc>
        <w:tc>
          <w:tcPr>
            <w:tcW w:w="2551" w:type="dxa"/>
            <w:gridSpan w:val="3"/>
            <w:tcBorders>
              <w:top w:val="single" w:sz="4" w:space="0" w:color="auto"/>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联系人：</w:t>
            </w:r>
          </w:p>
        </w:tc>
        <w:tc>
          <w:tcPr>
            <w:tcW w:w="2841" w:type="dxa"/>
            <w:gridSpan w:val="3"/>
            <w:tcBorders>
              <w:top w:val="single" w:sz="4" w:space="0" w:color="auto"/>
              <w:left w:val="nil"/>
              <w:bottom w:val="single" w:sz="4" w:space="0" w:color="auto"/>
              <w:right w:val="single" w:sz="4" w:space="0" w:color="000000"/>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电话：</w:t>
            </w:r>
          </w:p>
        </w:tc>
      </w:tr>
      <w:tr w:rsidR="00516426">
        <w:trPr>
          <w:gridAfter w:val="2"/>
          <w:wAfter w:w="8350" w:type="dxa"/>
          <w:trHeight w:hRule="exact" w:val="737"/>
        </w:trPr>
        <w:tc>
          <w:tcPr>
            <w:tcW w:w="3828" w:type="dxa"/>
            <w:gridSpan w:val="4"/>
            <w:tcBorders>
              <w:top w:val="nil"/>
              <w:left w:val="single" w:sz="4" w:space="0" w:color="auto"/>
              <w:bottom w:val="single" w:sz="4" w:space="0" w:color="auto"/>
              <w:right w:val="single" w:sz="4" w:space="0" w:color="auto"/>
            </w:tcBorders>
            <w:noWrap/>
            <w:vAlign w:val="center"/>
          </w:tcPr>
          <w:p w:rsidR="00516426" w:rsidRDefault="00516426">
            <w:pPr>
              <w:widowControl/>
              <w:rPr>
                <w:rFonts w:ascii="宋体" w:hAnsi="宋体" w:cs="宋体"/>
                <w:b/>
                <w:sz w:val="22"/>
                <w:szCs w:val="22"/>
              </w:rPr>
            </w:pPr>
            <w:r>
              <w:rPr>
                <w:rFonts w:ascii="宋体" w:hAnsi="宋体" w:cs="宋体" w:hint="eastAsia"/>
                <w:b/>
                <w:sz w:val="22"/>
                <w:szCs w:val="22"/>
              </w:rPr>
              <w:t>品种（配套系）：</w:t>
            </w:r>
          </w:p>
        </w:tc>
        <w:tc>
          <w:tcPr>
            <w:tcW w:w="121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周龄：</w:t>
            </w:r>
          </w:p>
        </w:tc>
        <w:tc>
          <w:tcPr>
            <w:tcW w:w="4175" w:type="dxa"/>
            <w:gridSpan w:val="5"/>
            <w:tcBorders>
              <w:top w:val="single" w:sz="4" w:space="0" w:color="auto"/>
              <w:left w:val="nil"/>
              <w:bottom w:val="single" w:sz="4" w:space="0" w:color="auto"/>
              <w:right w:val="single" w:sz="4" w:space="0" w:color="000000"/>
            </w:tcBorders>
            <w:noWrap/>
            <w:vAlign w:val="center"/>
          </w:tcPr>
          <w:p w:rsidR="00516426" w:rsidRDefault="00516426">
            <w:pPr>
              <w:widowControl/>
              <w:rPr>
                <w:rFonts w:ascii="宋体" w:hAnsi="宋体" w:cs="宋体"/>
                <w:sz w:val="22"/>
                <w:szCs w:val="22"/>
              </w:rPr>
            </w:pPr>
            <w:r>
              <w:rPr>
                <w:rFonts w:ascii="宋体" w:hAnsi="宋体" w:cs="宋体" w:hint="eastAsia"/>
                <w:b/>
                <w:sz w:val="22"/>
                <w:szCs w:val="22"/>
              </w:rPr>
              <w:t>生产阶段</w:t>
            </w:r>
            <w:r>
              <w:rPr>
                <w:rFonts w:ascii="宋体" w:hAnsi="宋体" w:cs="宋体" w:hint="eastAsia"/>
                <w:sz w:val="22"/>
                <w:szCs w:val="22"/>
              </w:rPr>
              <w:t>：</w:t>
            </w:r>
          </w:p>
        </w:tc>
      </w:tr>
      <w:tr w:rsidR="00516426">
        <w:trPr>
          <w:gridAfter w:val="2"/>
          <w:wAfter w:w="8350" w:type="dxa"/>
          <w:trHeight w:hRule="exact" w:val="737"/>
        </w:trPr>
        <w:tc>
          <w:tcPr>
            <w:tcW w:w="5045" w:type="dxa"/>
            <w:gridSpan w:val="5"/>
            <w:tcBorders>
              <w:top w:val="nil"/>
              <w:left w:val="single" w:sz="4" w:space="0" w:color="auto"/>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地址：</w:t>
            </w:r>
          </w:p>
        </w:tc>
        <w:tc>
          <w:tcPr>
            <w:tcW w:w="13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b/>
                <w:sz w:val="22"/>
                <w:szCs w:val="22"/>
              </w:rPr>
              <w:t>经纬度</w:t>
            </w:r>
            <w:r>
              <w:rPr>
                <w:rFonts w:ascii="宋体" w:hAnsi="宋体" w:cs="宋体" w:hint="eastAsia"/>
                <w:sz w:val="22"/>
                <w:szCs w:val="22"/>
              </w:rPr>
              <w:t>：</w:t>
            </w:r>
          </w:p>
        </w:tc>
        <w:tc>
          <w:tcPr>
            <w:tcW w:w="11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170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r>
      <w:tr w:rsidR="00516426">
        <w:trPr>
          <w:gridAfter w:val="2"/>
          <w:wAfter w:w="8350" w:type="dxa"/>
          <w:trHeight w:hRule="exact" w:val="737"/>
        </w:trPr>
        <w:tc>
          <w:tcPr>
            <w:tcW w:w="5045" w:type="dxa"/>
            <w:gridSpan w:val="5"/>
            <w:tcBorders>
              <w:top w:val="nil"/>
              <w:left w:val="single" w:sz="4" w:space="0" w:color="auto"/>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采样人及电话</w:t>
            </w:r>
            <w:r>
              <w:rPr>
                <w:rFonts w:ascii="仿宋_GB2312" w:eastAsia="仿宋_GB2312" w:hint="eastAsia"/>
                <w:sz w:val="28"/>
                <w:szCs w:val="28"/>
              </w:rPr>
              <w:t>：</w:t>
            </w:r>
          </w:p>
        </w:tc>
        <w:tc>
          <w:tcPr>
            <w:tcW w:w="13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采样时间：</w:t>
            </w:r>
          </w:p>
        </w:tc>
        <w:tc>
          <w:tcPr>
            <w:tcW w:w="11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p>
        </w:tc>
        <w:tc>
          <w:tcPr>
            <w:tcW w:w="170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p>
        </w:tc>
      </w:tr>
      <w:tr w:rsidR="00516426">
        <w:trPr>
          <w:gridAfter w:val="2"/>
          <w:wAfter w:w="8350" w:type="dxa"/>
          <w:trHeight w:hRule="exact" w:val="680"/>
        </w:trPr>
        <w:tc>
          <w:tcPr>
            <w:tcW w:w="2068" w:type="dxa"/>
            <w:gridSpan w:val="2"/>
            <w:vMerge w:val="restart"/>
            <w:tcBorders>
              <w:top w:val="nil"/>
              <w:left w:val="single" w:sz="4" w:space="0" w:color="auto"/>
              <w:bottom w:val="single" w:sz="4" w:space="0" w:color="000000"/>
              <w:right w:val="single" w:sz="4" w:space="0" w:color="auto"/>
            </w:tcBorders>
            <w:noWrap/>
            <w:vAlign w:val="center"/>
          </w:tcPr>
          <w:p w:rsidR="00516426" w:rsidRDefault="00516426">
            <w:pPr>
              <w:widowControl/>
              <w:jc w:val="center"/>
              <w:rPr>
                <w:rFonts w:ascii="宋体" w:hAnsi="宋体" w:cs="宋体"/>
                <w:b/>
                <w:sz w:val="22"/>
                <w:szCs w:val="22"/>
              </w:rPr>
            </w:pPr>
            <w:r>
              <w:rPr>
                <w:rFonts w:ascii="宋体" w:hAnsi="宋体" w:cs="宋体" w:hint="eastAsia"/>
                <w:b/>
                <w:sz w:val="22"/>
                <w:szCs w:val="22"/>
              </w:rPr>
              <w:t>高致病性禽流感免疫情况</w:t>
            </w:r>
          </w:p>
        </w:tc>
        <w:tc>
          <w:tcPr>
            <w:tcW w:w="1760"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疫苗厂家：</w:t>
            </w:r>
          </w:p>
        </w:tc>
        <w:tc>
          <w:tcPr>
            <w:tcW w:w="121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13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批号：</w:t>
            </w:r>
          </w:p>
        </w:tc>
        <w:tc>
          <w:tcPr>
            <w:tcW w:w="11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170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r>
      <w:tr w:rsidR="00516426">
        <w:trPr>
          <w:gridAfter w:val="2"/>
          <w:wAfter w:w="8350" w:type="dxa"/>
          <w:trHeight w:hRule="exact" w:val="624"/>
        </w:trPr>
        <w:tc>
          <w:tcPr>
            <w:tcW w:w="2068" w:type="dxa"/>
            <w:gridSpan w:val="2"/>
            <w:vMerge/>
            <w:tcBorders>
              <w:top w:val="nil"/>
              <w:left w:val="single" w:sz="4" w:space="0" w:color="auto"/>
              <w:bottom w:val="single" w:sz="4" w:space="0" w:color="000000"/>
              <w:right w:val="single" w:sz="4" w:space="0" w:color="auto"/>
            </w:tcBorders>
            <w:vAlign w:val="center"/>
          </w:tcPr>
          <w:p w:rsidR="00516426" w:rsidRDefault="00516426">
            <w:pPr>
              <w:widowControl/>
              <w:rPr>
                <w:rFonts w:ascii="宋体" w:hAnsi="宋体" w:cs="宋体"/>
                <w:sz w:val="22"/>
                <w:szCs w:val="22"/>
              </w:rPr>
            </w:pPr>
          </w:p>
        </w:tc>
        <w:tc>
          <w:tcPr>
            <w:tcW w:w="1760"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疫苗毒株类型：</w:t>
            </w:r>
          </w:p>
        </w:tc>
        <w:tc>
          <w:tcPr>
            <w:tcW w:w="1217" w:type="dxa"/>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4175" w:type="dxa"/>
            <w:gridSpan w:val="5"/>
            <w:tcBorders>
              <w:top w:val="single" w:sz="4" w:space="0" w:color="auto"/>
              <w:left w:val="nil"/>
              <w:bottom w:val="single" w:sz="4" w:space="0" w:color="auto"/>
              <w:right w:val="single" w:sz="4" w:space="0" w:color="000000"/>
            </w:tcBorders>
            <w:noWrap/>
            <w:vAlign w:val="center"/>
          </w:tcPr>
          <w:p w:rsidR="00516426" w:rsidRDefault="00516426" w:rsidP="001226CB">
            <w:pPr>
              <w:widowControl/>
              <w:ind w:firstLineChars="300" w:firstLine="663"/>
              <w:rPr>
                <w:rFonts w:ascii="宋体" w:hAnsi="宋体" w:cs="宋体"/>
                <w:sz w:val="22"/>
                <w:szCs w:val="22"/>
              </w:rPr>
            </w:pPr>
            <w:r>
              <w:rPr>
                <w:rFonts w:ascii="宋体" w:hAnsi="宋体" w:cs="宋体" w:hint="eastAsia"/>
                <w:b/>
                <w:sz w:val="22"/>
                <w:szCs w:val="22"/>
              </w:rPr>
              <w:t>疫苗末次免疫时间</w:t>
            </w:r>
            <w:r>
              <w:rPr>
                <w:rFonts w:ascii="宋体" w:hAnsi="宋体" w:cs="宋体" w:hint="eastAsia"/>
                <w:sz w:val="22"/>
                <w:szCs w:val="22"/>
              </w:rPr>
              <w:t>：</w:t>
            </w:r>
          </w:p>
        </w:tc>
      </w:tr>
      <w:tr w:rsidR="00516426">
        <w:trPr>
          <w:gridAfter w:val="2"/>
          <w:wAfter w:w="8350" w:type="dxa"/>
          <w:trHeight w:val="439"/>
        </w:trPr>
        <w:tc>
          <w:tcPr>
            <w:tcW w:w="2068" w:type="dxa"/>
            <w:gridSpan w:val="2"/>
            <w:vMerge/>
            <w:tcBorders>
              <w:top w:val="nil"/>
              <w:left w:val="single" w:sz="4" w:space="0" w:color="auto"/>
              <w:bottom w:val="single" w:sz="4" w:space="0" w:color="000000"/>
              <w:right w:val="single" w:sz="4" w:space="0" w:color="auto"/>
            </w:tcBorders>
            <w:vAlign w:val="center"/>
          </w:tcPr>
          <w:p w:rsidR="00516426" w:rsidRDefault="00516426">
            <w:pPr>
              <w:widowControl/>
              <w:rPr>
                <w:rFonts w:ascii="宋体" w:hAnsi="宋体" w:cs="宋体"/>
                <w:sz w:val="22"/>
                <w:szCs w:val="22"/>
              </w:rPr>
            </w:pPr>
          </w:p>
        </w:tc>
        <w:tc>
          <w:tcPr>
            <w:tcW w:w="7152" w:type="dxa"/>
            <w:gridSpan w:val="8"/>
            <w:tcBorders>
              <w:top w:val="nil"/>
              <w:left w:val="single" w:sz="4" w:space="0" w:color="auto"/>
              <w:bottom w:val="nil"/>
              <w:right w:val="single" w:sz="4" w:space="0" w:color="000000"/>
            </w:tcBorders>
            <w:noWrap/>
            <w:vAlign w:val="center"/>
          </w:tcPr>
          <w:p w:rsidR="00516426" w:rsidRDefault="00516426">
            <w:pPr>
              <w:widowControl/>
              <w:rPr>
                <w:rFonts w:ascii="Wingdings 2" w:hAnsi="Wingdings 2" w:cs="宋体"/>
                <w:sz w:val="20"/>
                <w:szCs w:val="20"/>
              </w:rPr>
            </w:pPr>
            <w:r>
              <w:rPr>
                <w:rFonts w:ascii="Wingdings 2" w:hAnsi="Wingdings 2" w:cs="宋体"/>
                <w:sz w:val="20"/>
                <w:szCs w:val="20"/>
              </w:rPr>
              <w:t></w:t>
            </w:r>
            <w:r>
              <w:rPr>
                <w:rFonts w:ascii="Wingdings 2" w:hAnsi="Wingdings 2" w:cs="宋体"/>
                <w:sz w:val="20"/>
                <w:szCs w:val="20"/>
              </w:rPr>
              <w:t></w:t>
            </w:r>
            <w:r>
              <w:rPr>
                <w:rFonts w:ascii="宋体" w:hAnsi="宋体" w:cs="宋体" w:hint="eastAsia"/>
                <w:sz w:val="20"/>
                <w:szCs w:val="20"/>
              </w:rPr>
              <w:t>重组禽流感病毒（</w:t>
            </w:r>
            <w:r>
              <w:rPr>
                <w:rFonts w:ascii="宋体" w:hAnsi="宋体" w:cs="宋体"/>
                <w:sz w:val="20"/>
                <w:szCs w:val="20"/>
              </w:rPr>
              <w:t>H5+H7</w:t>
            </w:r>
            <w:r>
              <w:rPr>
                <w:rFonts w:ascii="宋体" w:hAnsi="宋体" w:cs="宋体" w:hint="eastAsia"/>
                <w:sz w:val="20"/>
                <w:szCs w:val="20"/>
              </w:rPr>
              <w:t>）三价灭活疫苗（</w:t>
            </w:r>
            <w:r>
              <w:rPr>
                <w:rFonts w:ascii="宋体" w:hAnsi="宋体" w:cs="宋体"/>
                <w:sz w:val="20"/>
                <w:szCs w:val="20"/>
              </w:rPr>
              <w:t>H5N6 H5-Re13</w:t>
            </w:r>
            <w:r>
              <w:rPr>
                <w:rFonts w:ascii="宋体" w:hAnsi="宋体" w:cs="宋体" w:hint="eastAsia"/>
                <w:sz w:val="20"/>
                <w:szCs w:val="20"/>
              </w:rPr>
              <w:t>株</w:t>
            </w:r>
            <w:r>
              <w:rPr>
                <w:rFonts w:ascii="宋体" w:hAnsi="宋体" w:cs="宋体"/>
                <w:sz w:val="20"/>
                <w:szCs w:val="20"/>
              </w:rPr>
              <w:t>+H5N8 H5-Re14</w:t>
            </w:r>
            <w:r>
              <w:rPr>
                <w:rFonts w:ascii="宋体" w:hAnsi="宋体" w:cs="宋体" w:hint="eastAsia"/>
                <w:sz w:val="20"/>
                <w:szCs w:val="20"/>
              </w:rPr>
              <w:t>株</w:t>
            </w:r>
            <w:r>
              <w:rPr>
                <w:rFonts w:ascii="宋体" w:hAnsi="宋体" w:cs="宋体"/>
                <w:sz w:val="20"/>
                <w:szCs w:val="20"/>
              </w:rPr>
              <w:t>+H7N9 H7-Re4</w:t>
            </w:r>
            <w:r>
              <w:rPr>
                <w:rFonts w:ascii="宋体" w:hAnsi="宋体" w:cs="宋体" w:hint="eastAsia"/>
                <w:sz w:val="20"/>
                <w:szCs w:val="20"/>
              </w:rPr>
              <w:t>株）</w:t>
            </w:r>
          </w:p>
        </w:tc>
      </w:tr>
      <w:tr w:rsidR="00516426">
        <w:trPr>
          <w:gridAfter w:val="2"/>
          <w:wAfter w:w="8350" w:type="dxa"/>
          <w:trHeight w:val="439"/>
        </w:trPr>
        <w:tc>
          <w:tcPr>
            <w:tcW w:w="2068" w:type="dxa"/>
            <w:gridSpan w:val="2"/>
            <w:vMerge/>
            <w:tcBorders>
              <w:top w:val="nil"/>
              <w:left w:val="single" w:sz="4" w:space="0" w:color="auto"/>
              <w:bottom w:val="single" w:sz="4" w:space="0" w:color="000000"/>
              <w:right w:val="single" w:sz="4" w:space="0" w:color="auto"/>
            </w:tcBorders>
            <w:vAlign w:val="center"/>
          </w:tcPr>
          <w:p w:rsidR="00516426" w:rsidRDefault="00516426">
            <w:pPr>
              <w:widowControl/>
              <w:rPr>
                <w:rFonts w:ascii="宋体" w:hAnsi="宋体" w:cs="宋体"/>
                <w:sz w:val="22"/>
                <w:szCs w:val="22"/>
              </w:rPr>
            </w:pPr>
          </w:p>
        </w:tc>
        <w:tc>
          <w:tcPr>
            <w:tcW w:w="7152" w:type="dxa"/>
            <w:gridSpan w:val="8"/>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0"/>
                <w:szCs w:val="20"/>
              </w:rPr>
            </w:pPr>
            <w:r>
              <w:rPr>
                <w:rFonts w:ascii="Wingdings 2" w:hAnsi="Wingdings 2" w:cs="宋体"/>
                <w:sz w:val="20"/>
                <w:szCs w:val="20"/>
              </w:rPr>
              <w:t></w:t>
            </w:r>
            <w:r>
              <w:rPr>
                <w:rFonts w:ascii="Wingdings 2" w:hAnsi="Wingdings 2" w:cs="宋体"/>
                <w:sz w:val="20"/>
                <w:szCs w:val="20"/>
              </w:rPr>
              <w:t></w:t>
            </w:r>
            <w:r>
              <w:rPr>
                <w:rFonts w:ascii="宋体" w:hAnsi="宋体" w:cs="宋体" w:hint="eastAsia"/>
                <w:sz w:val="20"/>
                <w:szCs w:val="20"/>
              </w:rPr>
              <w:t>重组禽流感病毒（</w:t>
            </w:r>
            <w:r>
              <w:rPr>
                <w:rFonts w:ascii="宋体" w:hAnsi="宋体" w:cs="宋体"/>
                <w:sz w:val="20"/>
                <w:szCs w:val="20"/>
              </w:rPr>
              <w:t>H5+H7</w:t>
            </w:r>
            <w:r>
              <w:rPr>
                <w:rFonts w:ascii="宋体" w:hAnsi="宋体" w:cs="宋体" w:hint="eastAsia"/>
                <w:sz w:val="20"/>
                <w:szCs w:val="20"/>
              </w:rPr>
              <w:t>）三价灭活疫苗（</w:t>
            </w:r>
            <w:r>
              <w:rPr>
                <w:rFonts w:ascii="宋体" w:hAnsi="宋体" w:cs="宋体"/>
                <w:sz w:val="20"/>
                <w:szCs w:val="20"/>
              </w:rPr>
              <w:t>H5N2 rHN5801</w:t>
            </w:r>
            <w:r>
              <w:rPr>
                <w:rFonts w:ascii="宋体" w:hAnsi="宋体" w:cs="宋体" w:hint="eastAsia"/>
                <w:sz w:val="20"/>
                <w:szCs w:val="20"/>
              </w:rPr>
              <w:t>株</w:t>
            </w:r>
            <w:r>
              <w:rPr>
                <w:rFonts w:ascii="宋体" w:hAnsi="宋体" w:cs="宋体"/>
                <w:sz w:val="20"/>
                <w:szCs w:val="20"/>
              </w:rPr>
              <w:t>+ rGD59</w:t>
            </w:r>
            <w:r>
              <w:rPr>
                <w:rFonts w:ascii="宋体" w:hAnsi="宋体" w:cs="宋体" w:hint="eastAsia"/>
                <w:sz w:val="20"/>
                <w:szCs w:val="20"/>
              </w:rPr>
              <w:t>株，</w:t>
            </w:r>
            <w:r>
              <w:rPr>
                <w:rFonts w:ascii="宋体" w:hAnsi="宋体" w:cs="宋体"/>
                <w:sz w:val="20"/>
                <w:szCs w:val="20"/>
              </w:rPr>
              <w:t>H7N9 rHN7903</w:t>
            </w:r>
            <w:r>
              <w:rPr>
                <w:rFonts w:ascii="宋体" w:hAnsi="宋体" w:cs="宋体" w:hint="eastAsia"/>
                <w:sz w:val="20"/>
                <w:szCs w:val="20"/>
              </w:rPr>
              <w:t>株）</w:t>
            </w:r>
          </w:p>
          <w:p w:rsidR="00516426" w:rsidRDefault="00516426">
            <w:pPr>
              <w:widowControl/>
              <w:rPr>
                <w:rFonts w:ascii="Wingdings 2" w:hAnsi="Wingdings 2" w:cs="宋体"/>
                <w:sz w:val="20"/>
                <w:szCs w:val="20"/>
              </w:rPr>
            </w:pPr>
          </w:p>
        </w:tc>
      </w:tr>
      <w:tr w:rsidR="00516426">
        <w:trPr>
          <w:gridAfter w:val="2"/>
          <w:wAfter w:w="8350" w:type="dxa"/>
          <w:trHeight w:val="702"/>
        </w:trPr>
        <w:tc>
          <w:tcPr>
            <w:tcW w:w="2068" w:type="dxa"/>
            <w:gridSpan w:val="2"/>
            <w:vMerge w:val="restart"/>
            <w:tcBorders>
              <w:top w:val="nil"/>
              <w:left w:val="single" w:sz="4" w:space="0" w:color="auto"/>
              <w:bottom w:val="nil"/>
              <w:right w:val="single" w:sz="4" w:space="0" w:color="auto"/>
            </w:tcBorders>
            <w:noWrap/>
            <w:vAlign w:val="center"/>
          </w:tcPr>
          <w:p w:rsidR="00516426" w:rsidRDefault="00516426">
            <w:pPr>
              <w:widowControl/>
              <w:jc w:val="center"/>
              <w:rPr>
                <w:rFonts w:ascii="宋体" w:hAnsi="宋体" w:cs="宋体"/>
                <w:b/>
                <w:sz w:val="22"/>
                <w:szCs w:val="22"/>
              </w:rPr>
            </w:pPr>
            <w:r>
              <w:rPr>
                <w:rFonts w:ascii="宋体" w:hAnsi="宋体" w:cs="宋体" w:hint="eastAsia"/>
                <w:b/>
                <w:sz w:val="22"/>
                <w:szCs w:val="22"/>
              </w:rPr>
              <w:t>新城疫免疫情况</w:t>
            </w:r>
          </w:p>
        </w:tc>
        <w:tc>
          <w:tcPr>
            <w:tcW w:w="1760"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疫苗厂家：</w:t>
            </w:r>
          </w:p>
        </w:tc>
        <w:tc>
          <w:tcPr>
            <w:tcW w:w="121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13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批号：</w:t>
            </w:r>
          </w:p>
        </w:tc>
        <w:tc>
          <w:tcPr>
            <w:tcW w:w="1134" w:type="dxa"/>
            <w:gridSpan w:val="2"/>
            <w:tcBorders>
              <w:top w:val="nil"/>
              <w:left w:val="nil"/>
              <w:bottom w:val="single" w:sz="4" w:space="0" w:color="auto"/>
              <w:right w:val="nil"/>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1707" w:type="dxa"/>
            <w:tcBorders>
              <w:top w:val="nil"/>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r>
      <w:tr w:rsidR="00516426">
        <w:trPr>
          <w:trHeight w:val="702"/>
        </w:trPr>
        <w:tc>
          <w:tcPr>
            <w:tcW w:w="2068" w:type="dxa"/>
            <w:gridSpan w:val="2"/>
            <w:vMerge/>
            <w:tcBorders>
              <w:top w:val="nil"/>
              <w:left w:val="single" w:sz="4" w:space="0" w:color="auto"/>
              <w:bottom w:val="nil"/>
              <w:right w:val="single" w:sz="4" w:space="0" w:color="auto"/>
            </w:tcBorders>
            <w:vAlign w:val="center"/>
          </w:tcPr>
          <w:p w:rsidR="00516426" w:rsidRDefault="00516426">
            <w:pPr>
              <w:widowControl/>
              <w:rPr>
                <w:rFonts w:ascii="宋体" w:hAnsi="宋体" w:cs="宋体"/>
                <w:sz w:val="22"/>
                <w:szCs w:val="22"/>
              </w:rPr>
            </w:pPr>
          </w:p>
        </w:tc>
        <w:tc>
          <w:tcPr>
            <w:tcW w:w="7152" w:type="dxa"/>
            <w:gridSpan w:val="8"/>
            <w:tcBorders>
              <w:top w:val="single" w:sz="4" w:space="0" w:color="auto"/>
              <w:left w:val="nil"/>
              <w:bottom w:val="single" w:sz="4" w:space="0" w:color="auto"/>
              <w:right w:val="single" w:sz="4" w:space="0" w:color="auto"/>
            </w:tcBorders>
            <w:noWrap/>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疫苗毒株类型： </w:t>
            </w:r>
            <w:r>
              <w:rPr>
                <w:rFonts w:ascii="宋体" w:hAnsi="宋体" w:cs="宋体"/>
                <w:sz w:val="22"/>
                <w:szCs w:val="22"/>
              </w:rPr>
              <w:t xml:space="preserve">                 </w:t>
            </w:r>
            <w:r>
              <w:rPr>
                <w:rFonts w:ascii="宋体" w:hAnsi="宋体" w:cs="宋体" w:hint="eastAsia"/>
                <w:b/>
                <w:sz w:val="22"/>
                <w:szCs w:val="22"/>
              </w:rPr>
              <w:t>疫苗末次免疫时间</w:t>
            </w:r>
            <w:r>
              <w:rPr>
                <w:rFonts w:ascii="宋体" w:hAnsi="宋体" w:cs="宋体" w:hint="eastAsia"/>
                <w:sz w:val="22"/>
                <w:szCs w:val="22"/>
              </w:rPr>
              <w:t>：</w:t>
            </w:r>
          </w:p>
        </w:tc>
        <w:tc>
          <w:tcPr>
            <w:tcW w:w="4175" w:type="dxa"/>
            <w:vAlign w:val="center"/>
          </w:tcPr>
          <w:p w:rsidR="00516426" w:rsidRDefault="00516426">
            <w:pPr>
              <w:widowControl/>
              <w:rPr>
                <w:rFonts w:ascii="宋体" w:hAnsi="宋体" w:cs="宋体"/>
                <w:sz w:val="22"/>
                <w:szCs w:val="22"/>
              </w:rPr>
            </w:pPr>
            <w:r>
              <w:rPr>
                <w:rFonts w:ascii="宋体" w:hAnsi="宋体" w:cs="宋体" w:hint="eastAsia"/>
                <w:sz w:val="22"/>
                <w:szCs w:val="22"/>
              </w:rPr>
              <w:t xml:space="preserve">　</w:t>
            </w:r>
          </w:p>
        </w:tc>
        <w:tc>
          <w:tcPr>
            <w:tcW w:w="4175" w:type="dxa"/>
            <w:vAlign w:val="center"/>
          </w:tcPr>
          <w:p w:rsidR="00516426" w:rsidRDefault="00516426">
            <w:pPr>
              <w:widowControl/>
              <w:rPr>
                <w:rFonts w:ascii="宋体" w:hAnsi="宋体" w:cs="宋体"/>
                <w:sz w:val="22"/>
                <w:szCs w:val="22"/>
              </w:rPr>
            </w:pPr>
            <w:r>
              <w:rPr>
                <w:rFonts w:ascii="宋体" w:hAnsi="宋体" w:cs="宋体" w:hint="eastAsia"/>
                <w:sz w:val="22"/>
                <w:szCs w:val="22"/>
              </w:rPr>
              <w:t>疫苗末次免疫时间：</w:t>
            </w:r>
          </w:p>
        </w:tc>
      </w:tr>
      <w:tr w:rsidR="00516426">
        <w:trPr>
          <w:gridAfter w:val="2"/>
          <w:wAfter w:w="8350" w:type="dxa"/>
          <w:trHeight w:hRule="exact" w:val="737"/>
        </w:trPr>
        <w:tc>
          <w:tcPr>
            <w:tcW w:w="9220" w:type="dxa"/>
            <w:gridSpan w:val="10"/>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b/>
                <w:sz w:val="28"/>
                <w:szCs w:val="28"/>
              </w:rPr>
            </w:pPr>
            <w:r>
              <w:rPr>
                <w:rFonts w:ascii="宋体" w:hAnsi="宋体" w:cs="宋体" w:hint="eastAsia"/>
                <w:b/>
                <w:sz w:val="28"/>
                <w:szCs w:val="28"/>
              </w:rPr>
              <w:t>样 品 信 息</w:t>
            </w:r>
          </w:p>
        </w:tc>
      </w:tr>
      <w:tr w:rsidR="00516426">
        <w:trPr>
          <w:gridAfter w:val="2"/>
          <w:wAfter w:w="8350" w:type="dxa"/>
          <w:trHeight w:hRule="exact" w:val="737"/>
        </w:trPr>
        <w:tc>
          <w:tcPr>
            <w:tcW w:w="1844"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b/>
                <w:sz w:val="22"/>
                <w:szCs w:val="22"/>
              </w:rPr>
            </w:pPr>
            <w:r>
              <w:rPr>
                <w:rFonts w:ascii="宋体" w:hAnsi="宋体" w:cs="宋体" w:hint="eastAsia"/>
                <w:b/>
                <w:sz w:val="22"/>
                <w:szCs w:val="22"/>
              </w:rPr>
              <w:t>样品名称</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b/>
                <w:sz w:val="22"/>
                <w:szCs w:val="22"/>
              </w:rPr>
            </w:pPr>
            <w:r>
              <w:rPr>
                <w:rFonts w:ascii="宋体" w:hAnsi="宋体" w:cs="宋体" w:hint="eastAsia"/>
                <w:b/>
                <w:sz w:val="22"/>
                <w:szCs w:val="22"/>
              </w:rPr>
              <w:t>样品编号</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b/>
                <w:sz w:val="22"/>
                <w:szCs w:val="22"/>
              </w:rPr>
            </w:pPr>
            <w:r>
              <w:rPr>
                <w:rFonts w:ascii="宋体" w:hAnsi="宋体" w:cs="宋体"/>
                <w:b/>
                <w:sz w:val="22"/>
                <w:szCs w:val="22"/>
              </w:rPr>
              <w:t>栋号</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b/>
                <w:sz w:val="22"/>
                <w:szCs w:val="22"/>
              </w:rPr>
            </w:pPr>
            <w:r>
              <w:rPr>
                <w:rFonts w:ascii="宋体" w:hAnsi="宋体" w:cs="宋体" w:hint="eastAsia"/>
                <w:b/>
                <w:sz w:val="22"/>
                <w:szCs w:val="22"/>
              </w:rPr>
              <w:t>样品数量</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b/>
                <w:sz w:val="22"/>
                <w:szCs w:val="22"/>
              </w:rPr>
            </w:pPr>
            <w:r>
              <w:rPr>
                <w:rFonts w:ascii="宋体" w:hAnsi="宋体" w:cs="宋体" w:hint="eastAsia"/>
                <w:b/>
                <w:sz w:val="22"/>
                <w:szCs w:val="22"/>
              </w:rPr>
              <w:t>备注</w:t>
            </w:r>
          </w:p>
        </w:tc>
      </w:tr>
      <w:tr w:rsidR="00516426">
        <w:trPr>
          <w:gridAfter w:val="2"/>
          <w:wAfter w:w="8350" w:type="dxa"/>
          <w:trHeight w:hRule="exact" w:val="737"/>
        </w:trPr>
        <w:tc>
          <w:tcPr>
            <w:tcW w:w="1844"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sz w:val="22"/>
                <w:szCs w:val="22"/>
              </w:rPr>
            </w:pPr>
            <w:r>
              <w:rPr>
                <w:rFonts w:ascii="宋体" w:hAnsi="宋体" w:cs="宋体" w:hint="eastAsia"/>
                <w:sz w:val="22"/>
                <w:szCs w:val="22"/>
              </w:rPr>
              <w:t>血清</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r>
      <w:tr w:rsidR="00516426">
        <w:trPr>
          <w:gridAfter w:val="2"/>
          <w:wAfter w:w="8350" w:type="dxa"/>
          <w:trHeight w:hRule="exact" w:val="737"/>
        </w:trPr>
        <w:tc>
          <w:tcPr>
            <w:tcW w:w="1844"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sz w:val="22"/>
                <w:szCs w:val="22"/>
              </w:rPr>
            </w:pPr>
            <w:r>
              <w:rPr>
                <w:rFonts w:ascii="宋体" w:hAnsi="宋体" w:cs="宋体" w:hint="eastAsia"/>
                <w:sz w:val="22"/>
                <w:szCs w:val="22"/>
              </w:rPr>
              <w:t>棉拭子</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r>
      <w:tr w:rsidR="00516426">
        <w:trPr>
          <w:gridAfter w:val="2"/>
          <w:wAfter w:w="8350" w:type="dxa"/>
          <w:trHeight w:hRule="exact" w:val="737"/>
        </w:trPr>
        <w:tc>
          <w:tcPr>
            <w:tcW w:w="1844"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宋体" w:hAnsi="宋体" w:cs="宋体"/>
                <w:sz w:val="22"/>
                <w:szCs w:val="22"/>
              </w:rPr>
            </w:pPr>
            <w:r>
              <w:rPr>
                <w:rFonts w:ascii="宋体" w:hAnsi="宋体" w:cs="宋体" w:hint="eastAsia"/>
                <w:sz w:val="22"/>
                <w:szCs w:val="22"/>
              </w:rPr>
              <w:t>鸡蛋清</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宋体" w:hAnsi="宋体" w:cs="宋体"/>
                <w:sz w:val="22"/>
                <w:szCs w:val="22"/>
              </w:rPr>
            </w:pPr>
          </w:p>
        </w:tc>
      </w:tr>
    </w:tbl>
    <w:p w:rsidR="00516426" w:rsidRDefault="00516426">
      <w:pPr>
        <w:spacing w:line="597" w:lineRule="exact"/>
        <w:rPr>
          <w:rFonts w:ascii="Times New Roman" w:eastAsia="方正小标宋简体" w:hAnsi="Times New Roman" w:hint="eastAsia"/>
          <w:sz w:val="44"/>
          <w:szCs w:val="44"/>
        </w:rPr>
      </w:pPr>
    </w:p>
    <w:p w:rsidR="00516426" w:rsidRDefault="00516426">
      <w:pPr>
        <w:widowControl/>
        <w:spacing w:line="600" w:lineRule="exact"/>
        <w:jc w:val="left"/>
        <w:rPr>
          <w:rFonts w:ascii="Times New Roman" w:eastAsia="黑体" w:hAnsi="Times New Roman" w:hint="eastAsia"/>
          <w:sz w:val="32"/>
          <w:szCs w:val="32"/>
        </w:rPr>
      </w:pPr>
      <w:r>
        <w:rPr>
          <w:rFonts w:ascii="Times New Roman" w:eastAsia="黑体"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3</w:t>
      </w:r>
    </w:p>
    <w:p w:rsidR="00516426" w:rsidRDefault="00516426">
      <w:pPr>
        <w:spacing w:line="600" w:lineRule="exact"/>
        <w:rPr>
          <w:rFonts w:ascii="Times New Roman" w:eastAsia="黑体" w:hAnsi="Times New Roman" w:hint="eastAsia"/>
          <w:b/>
          <w:sz w:val="28"/>
          <w:szCs w:val="28"/>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种禽场检测项目及方法</w:t>
      </w:r>
    </w:p>
    <w:p w:rsidR="00516426" w:rsidRDefault="00516426">
      <w:pPr>
        <w:spacing w:line="597" w:lineRule="exact"/>
        <w:jc w:val="center"/>
        <w:rPr>
          <w:rFonts w:ascii="Times New Roman" w:eastAsia="方正小标宋简体" w:hAnsi="Times New Roman" w:hint="eastAsia"/>
          <w:sz w:val="44"/>
          <w:szCs w:val="44"/>
        </w:rPr>
      </w:pP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939"/>
        <w:gridCol w:w="1822"/>
        <w:gridCol w:w="2814"/>
        <w:gridCol w:w="1950"/>
        <w:gridCol w:w="1547"/>
      </w:tblGrid>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b/>
                <w:sz w:val="28"/>
                <w:szCs w:val="28"/>
              </w:rPr>
            </w:pPr>
            <w:r>
              <w:rPr>
                <w:rFonts w:ascii="Times New Roman" w:eastAsia="仿宋" w:hAnsi="Times New Roman" w:cs="仿宋" w:hint="eastAsia"/>
                <w:b/>
                <w:sz w:val="28"/>
                <w:szCs w:val="28"/>
              </w:rPr>
              <w:t>序号</w:t>
            </w:r>
          </w:p>
        </w:tc>
        <w:tc>
          <w:tcPr>
            <w:tcW w:w="174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b/>
                <w:sz w:val="28"/>
                <w:szCs w:val="28"/>
              </w:rPr>
            </w:pPr>
            <w:r>
              <w:rPr>
                <w:rFonts w:ascii="Times New Roman" w:eastAsia="仿宋" w:hAnsi="Times New Roman" w:cs="仿宋" w:hint="eastAsia"/>
                <w:b/>
                <w:sz w:val="28"/>
                <w:szCs w:val="28"/>
              </w:rPr>
              <w:t>检测病种</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b/>
                <w:sz w:val="28"/>
                <w:szCs w:val="28"/>
              </w:rPr>
            </w:pPr>
            <w:r>
              <w:rPr>
                <w:rFonts w:ascii="Times New Roman" w:eastAsia="仿宋" w:hAnsi="Times New Roman" w:cs="仿宋" w:hint="eastAsia"/>
                <w:b/>
                <w:sz w:val="28"/>
                <w:szCs w:val="28"/>
              </w:rPr>
              <w:t>检测项目</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b/>
                <w:sz w:val="28"/>
                <w:szCs w:val="28"/>
              </w:rPr>
            </w:pPr>
            <w:r>
              <w:rPr>
                <w:rFonts w:ascii="Times New Roman" w:eastAsia="仿宋" w:hAnsi="Times New Roman" w:cs="仿宋" w:hint="eastAsia"/>
                <w:b/>
                <w:sz w:val="28"/>
                <w:szCs w:val="28"/>
              </w:rPr>
              <w:t>样品类型</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b/>
                <w:sz w:val="28"/>
                <w:szCs w:val="28"/>
              </w:rPr>
            </w:pPr>
            <w:r>
              <w:rPr>
                <w:rFonts w:ascii="Times New Roman" w:eastAsia="仿宋" w:hAnsi="Times New Roman" w:cs="仿宋" w:hint="eastAsia"/>
                <w:b/>
                <w:sz w:val="28"/>
                <w:szCs w:val="28"/>
              </w:rPr>
              <w:t>检测方法</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1</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高致病性</w:t>
            </w:r>
          </w:p>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禽流感</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r>
              <w:rPr>
                <w:rFonts w:ascii="Times New Roman" w:eastAsia="仿宋" w:hAnsi="Times New Roman" w:cs="仿宋"/>
                <w:sz w:val="28"/>
                <w:szCs w:val="28"/>
              </w:rPr>
              <w:t>禽流感病毒核酸</w:t>
            </w:r>
          </w:p>
        </w:tc>
        <w:tc>
          <w:tcPr>
            <w:tcW w:w="1867" w:type="dxa"/>
            <w:vMerge w:val="restart"/>
            <w:tcBorders>
              <w:top w:val="single" w:sz="4" w:space="0" w:color="auto"/>
              <w:left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咽喉</w:t>
            </w:r>
            <w:r>
              <w:rPr>
                <w:rFonts w:ascii="Times New Roman" w:eastAsia="仿宋" w:hAnsi="Times New Roman" w:cs="仿宋" w:hint="eastAsia"/>
                <w:sz w:val="28"/>
                <w:szCs w:val="28"/>
              </w:rPr>
              <w:t>/</w:t>
            </w:r>
            <w:r>
              <w:rPr>
                <w:rFonts w:ascii="Times New Roman" w:eastAsia="仿宋" w:hAnsi="Times New Roman" w:cs="仿宋" w:hint="eastAsia"/>
                <w:sz w:val="28"/>
                <w:szCs w:val="28"/>
              </w:rPr>
              <w:t>泄殖腔拭子</w:t>
            </w:r>
          </w:p>
        </w:tc>
        <w:tc>
          <w:tcPr>
            <w:tcW w:w="1481" w:type="dxa"/>
            <w:vMerge w:val="restart"/>
            <w:tcBorders>
              <w:top w:val="single" w:sz="4" w:space="0" w:color="auto"/>
              <w:left w:val="single" w:sz="4" w:space="0" w:color="auto"/>
              <w:right w:val="single" w:sz="4" w:space="0" w:color="auto"/>
            </w:tcBorders>
            <w:vAlign w:val="center"/>
          </w:tcPr>
          <w:p w:rsidR="00516426" w:rsidRDefault="00516426">
            <w:pPr>
              <w:widowControl/>
              <w:spacing w:line="36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荧光</w:t>
            </w:r>
            <w:r>
              <w:rPr>
                <w:rFonts w:ascii="Times New Roman" w:eastAsia="仿宋" w:hAnsi="Times New Roman" w:cs="仿宋" w:hint="eastAsia"/>
                <w:sz w:val="28"/>
                <w:szCs w:val="28"/>
              </w:rPr>
              <w:t>RT-PCR</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r>
              <w:rPr>
                <w:rFonts w:ascii="Times New Roman" w:eastAsia="仿宋" w:hAnsi="Times New Roman" w:cs="仿宋" w:hint="eastAsia"/>
                <w:sz w:val="28"/>
                <w:szCs w:val="28"/>
              </w:rPr>
              <w:t>2</w:t>
            </w:r>
          </w:p>
        </w:tc>
        <w:tc>
          <w:tcPr>
            <w:tcW w:w="1744"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left"/>
              <w:rPr>
                <w:rFonts w:ascii="Times New Roman" w:eastAsia="仿宋" w:hAnsi="Times New Roman" w:cs="仿宋"/>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r>
              <w:rPr>
                <w:rFonts w:ascii="Times New Roman" w:eastAsia="仿宋" w:hAnsi="Times New Roman" w:cs="仿宋" w:hint="eastAsia"/>
                <w:sz w:val="28"/>
                <w:szCs w:val="28"/>
              </w:rPr>
              <w:t>H</w:t>
            </w:r>
            <w:r>
              <w:rPr>
                <w:rFonts w:ascii="Times New Roman" w:eastAsia="仿宋" w:hAnsi="Times New Roman" w:cs="仿宋"/>
                <w:sz w:val="28"/>
                <w:szCs w:val="28"/>
              </w:rPr>
              <w:t>5</w:t>
            </w:r>
            <w:r>
              <w:rPr>
                <w:rFonts w:ascii="Times New Roman" w:eastAsia="仿宋" w:hAnsi="Times New Roman" w:cs="仿宋" w:hint="eastAsia"/>
                <w:sz w:val="28"/>
                <w:szCs w:val="28"/>
              </w:rPr>
              <w:t>亚型</w:t>
            </w:r>
            <w:r>
              <w:rPr>
                <w:rFonts w:ascii="Times New Roman" w:eastAsia="仿宋" w:hAnsi="Times New Roman" w:cs="仿宋"/>
                <w:sz w:val="28"/>
                <w:szCs w:val="28"/>
              </w:rPr>
              <w:t>禽流感病毒核酸</w:t>
            </w:r>
          </w:p>
        </w:tc>
        <w:tc>
          <w:tcPr>
            <w:tcW w:w="1867" w:type="dxa"/>
            <w:vMerge/>
            <w:tcBorders>
              <w:left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p>
        </w:tc>
        <w:tc>
          <w:tcPr>
            <w:tcW w:w="1481" w:type="dxa"/>
            <w:vMerge/>
            <w:tcBorders>
              <w:left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r>
              <w:rPr>
                <w:rFonts w:ascii="Times New Roman" w:eastAsia="仿宋" w:hAnsi="Times New Roman" w:cs="仿宋" w:hint="eastAsia"/>
                <w:sz w:val="28"/>
                <w:szCs w:val="28"/>
              </w:rPr>
              <w:t>3</w:t>
            </w:r>
          </w:p>
        </w:tc>
        <w:tc>
          <w:tcPr>
            <w:tcW w:w="1744"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left"/>
              <w:rPr>
                <w:rFonts w:ascii="Times New Roman" w:eastAsia="仿宋" w:hAnsi="Times New Roman" w:cs="仿宋"/>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r>
              <w:rPr>
                <w:rFonts w:ascii="Times New Roman" w:eastAsia="仿宋" w:hAnsi="Times New Roman" w:cs="仿宋" w:hint="eastAsia"/>
                <w:sz w:val="28"/>
                <w:szCs w:val="28"/>
              </w:rPr>
              <w:t>H</w:t>
            </w:r>
            <w:r>
              <w:rPr>
                <w:rFonts w:ascii="Times New Roman" w:eastAsia="仿宋" w:hAnsi="Times New Roman" w:cs="仿宋"/>
                <w:sz w:val="28"/>
                <w:szCs w:val="28"/>
              </w:rPr>
              <w:t>7</w:t>
            </w:r>
            <w:r>
              <w:rPr>
                <w:rFonts w:ascii="Times New Roman" w:eastAsia="仿宋" w:hAnsi="Times New Roman" w:cs="仿宋" w:hint="eastAsia"/>
                <w:sz w:val="28"/>
                <w:szCs w:val="28"/>
              </w:rPr>
              <w:t>亚型</w:t>
            </w:r>
            <w:r>
              <w:rPr>
                <w:rFonts w:ascii="Times New Roman" w:eastAsia="仿宋" w:hAnsi="Times New Roman" w:cs="仿宋"/>
                <w:sz w:val="28"/>
                <w:szCs w:val="28"/>
              </w:rPr>
              <w:t>禽流感病毒核酸</w:t>
            </w:r>
          </w:p>
        </w:tc>
        <w:tc>
          <w:tcPr>
            <w:tcW w:w="1867" w:type="dxa"/>
            <w:vMerge/>
            <w:tcBorders>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p>
        </w:tc>
        <w:tc>
          <w:tcPr>
            <w:tcW w:w="1481" w:type="dxa"/>
            <w:vMerge/>
            <w:tcBorders>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hint="eastAsia"/>
                <w:sz w:val="28"/>
                <w:szCs w:val="28"/>
              </w:rPr>
            </w:pP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sz w:val="28"/>
                <w:szCs w:val="28"/>
              </w:rPr>
              <w:t>4</w:t>
            </w:r>
          </w:p>
        </w:tc>
        <w:tc>
          <w:tcPr>
            <w:tcW w:w="1744"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left"/>
              <w:rPr>
                <w:rFonts w:ascii="Times New Roman" w:eastAsia="仿宋" w:hAnsi="Times New Roman" w:cs="仿宋"/>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H</w:t>
            </w:r>
            <w:r>
              <w:rPr>
                <w:rFonts w:ascii="Times New Roman" w:eastAsia="仿宋" w:hAnsi="Times New Roman" w:cs="仿宋"/>
                <w:sz w:val="28"/>
                <w:szCs w:val="28"/>
              </w:rPr>
              <w:t>5</w:t>
            </w:r>
            <w:r>
              <w:rPr>
                <w:rFonts w:ascii="Times New Roman" w:eastAsia="仿宋" w:hAnsi="Times New Roman" w:cs="仿宋" w:hint="eastAsia"/>
                <w:sz w:val="28"/>
                <w:szCs w:val="28"/>
              </w:rPr>
              <w:t>亚型</w:t>
            </w:r>
            <w:r>
              <w:rPr>
                <w:rFonts w:ascii="Times New Roman" w:eastAsia="仿宋" w:hAnsi="Times New Roman" w:cs="仿宋"/>
                <w:sz w:val="28"/>
                <w:szCs w:val="28"/>
              </w:rPr>
              <w:t>禽流感病毒</w:t>
            </w:r>
            <w:r>
              <w:rPr>
                <w:rFonts w:ascii="Times New Roman" w:eastAsia="仿宋" w:hAnsi="Times New Roman" w:cs="仿宋" w:hint="eastAsia"/>
                <w:sz w:val="28"/>
                <w:szCs w:val="28"/>
              </w:rPr>
              <w:t>抗体</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HI</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sz w:val="28"/>
                <w:szCs w:val="28"/>
              </w:rPr>
              <w:t>5</w:t>
            </w:r>
          </w:p>
        </w:tc>
        <w:tc>
          <w:tcPr>
            <w:tcW w:w="1744"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left"/>
              <w:rPr>
                <w:rFonts w:ascii="Times New Roman" w:eastAsia="仿宋" w:hAnsi="Times New Roman" w:cs="仿宋"/>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H</w:t>
            </w:r>
            <w:r>
              <w:rPr>
                <w:rFonts w:ascii="Times New Roman" w:eastAsia="仿宋" w:hAnsi="Times New Roman" w:cs="仿宋"/>
                <w:sz w:val="28"/>
                <w:szCs w:val="28"/>
              </w:rPr>
              <w:t>7</w:t>
            </w:r>
            <w:r>
              <w:rPr>
                <w:rFonts w:ascii="Times New Roman" w:eastAsia="仿宋" w:hAnsi="Times New Roman" w:cs="仿宋" w:hint="eastAsia"/>
                <w:sz w:val="28"/>
                <w:szCs w:val="28"/>
              </w:rPr>
              <w:t>亚型</w:t>
            </w:r>
            <w:r>
              <w:rPr>
                <w:rFonts w:ascii="Times New Roman" w:eastAsia="仿宋" w:hAnsi="Times New Roman" w:cs="仿宋"/>
                <w:sz w:val="28"/>
                <w:szCs w:val="28"/>
              </w:rPr>
              <w:t>禽流感病毒</w:t>
            </w:r>
            <w:r>
              <w:rPr>
                <w:rFonts w:ascii="Times New Roman" w:eastAsia="仿宋" w:hAnsi="Times New Roman" w:cs="仿宋" w:hint="eastAsia"/>
                <w:sz w:val="28"/>
                <w:szCs w:val="28"/>
              </w:rPr>
              <w:t>抗体</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HI</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sz w:val="28"/>
                <w:szCs w:val="28"/>
              </w:rPr>
              <w:t>6</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新城疫</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新城疫</w:t>
            </w:r>
            <w:r>
              <w:rPr>
                <w:rFonts w:ascii="Times New Roman" w:eastAsia="仿宋" w:hAnsi="Times New Roman" w:cs="仿宋"/>
                <w:sz w:val="28"/>
                <w:szCs w:val="28"/>
              </w:rPr>
              <w:t>病毒核酸</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咽喉</w:t>
            </w:r>
            <w:r>
              <w:rPr>
                <w:rFonts w:ascii="Times New Roman" w:eastAsia="仿宋" w:hAnsi="Times New Roman" w:cs="仿宋" w:hint="eastAsia"/>
                <w:sz w:val="28"/>
                <w:szCs w:val="28"/>
              </w:rPr>
              <w:t>/</w:t>
            </w:r>
            <w:r>
              <w:rPr>
                <w:rFonts w:ascii="Times New Roman" w:eastAsia="仿宋" w:hAnsi="Times New Roman" w:cs="仿宋" w:hint="eastAsia"/>
                <w:sz w:val="28"/>
                <w:szCs w:val="28"/>
              </w:rPr>
              <w:t>泄殖腔拭子</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36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荧光</w:t>
            </w:r>
            <w:r>
              <w:rPr>
                <w:rFonts w:ascii="Times New Roman" w:eastAsia="仿宋" w:hAnsi="Times New Roman" w:cs="仿宋" w:hint="eastAsia"/>
                <w:sz w:val="28"/>
                <w:szCs w:val="28"/>
              </w:rPr>
              <w:t>RT-PCR</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sz w:val="28"/>
                <w:szCs w:val="28"/>
              </w:rPr>
              <w:t>7</w:t>
            </w:r>
          </w:p>
        </w:tc>
        <w:tc>
          <w:tcPr>
            <w:tcW w:w="1744"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left"/>
              <w:rPr>
                <w:rFonts w:ascii="Times New Roman" w:eastAsia="仿宋" w:hAnsi="Times New Roman" w:cs="仿宋"/>
                <w:sz w:val="28"/>
                <w:szCs w:val="28"/>
              </w:rPr>
            </w:pP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新城疫</w:t>
            </w:r>
            <w:r>
              <w:rPr>
                <w:rFonts w:ascii="Times New Roman" w:eastAsia="仿宋" w:hAnsi="Times New Roman" w:cs="仿宋"/>
                <w:sz w:val="28"/>
                <w:szCs w:val="28"/>
              </w:rPr>
              <w:t>病毒</w:t>
            </w:r>
            <w:r>
              <w:rPr>
                <w:rFonts w:ascii="Times New Roman" w:eastAsia="仿宋" w:hAnsi="Times New Roman" w:cs="仿宋" w:hint="eastAsia"/>
                <w:sz w:val="28"/>
                <w:szCs w:val="28"/>
              </w:rPr>
              <w:t>抗体</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HI</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sz w:val="28"/>
                <w:szCs w:val="28"/>
              </w:rPr>
              <w:t>8</w:t>
            </w:r>
          </w:p>
        </w:tc>
        <w:tc>
          <w:tcPr>
            <w:tcW w:w="174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禽白血病</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sz w:val="28"/>
                <w:szCs w:val="28"/>
              </w:rPr>
              <w:t>禽白血病病毒</w:t>
            </w:r>
          </w:p>
          <w:p w:rsidR="00516426" w:rsidRDefault="00516426">
            <w:pPr>
              <w:widowControl/>
              <w:spacing w:line="400" w:lineRule="exact"/>
              <w:jc w:val="center"/>
              <w:rPr>
                <w:rFonts w:ascii="Times New Roman" w:eastAsia="仿宋" w:hAnsi="Times New Roman" w:cs="仿宋" w:hint="eastAsia"/>
                <w:sz w:val="28"/>
                <w:szCs w:val="28"/>
              </w:rPr>
            </w:pPr>
            <w:r>
              <w:rPr>
                <w:rFonts w:ascii="Times New Roman" w:eastAsia="仿宋" w:hAnsi="Times New Roman"/>
                <w:sz w:val="28"/>
                <w:szCs w:val="28"/>
              </w:rPr>
              <w:t xml:space="preserve"> p27 </w:t>
            </w:r>
            <w:r>
              <w:rPr>
                <w:rFonts w:ascii="Times New Roman" w:eastAsia="仿宋" w:hAnsi="Times New Roman" w:cs="仿宋"/>
                <w:sz w:val="28"/>
                <w:szCs w:val="28"/>
              </w:rPr>
              <w:t>抗原</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种蛋清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napToGrid w:val="0"/>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ELISA</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pacing w:val="-10"/>
                <w:sz w:val="28"/>
                <w:szCs w:val="28"/>
              </w:rPr>
            </w:pPr>
            <w:r>
              <w:rPr>
                <w:rFonts w:ascii="Times New Roman" w:eastAsia="仿宋" w:hAnsi="Times New Roman" w:cs="仿宋"/>
                <w:spacing w:val="-10"/>
                <w:sz w:val="28"/>
                <w:szCs w:val="28"/>
              </w:rPr>
              <w:t>9</w:t>
            </w:r>
          </w:p>
        </w:tc>
        <w:tc>
          <w:tcPr>
            <w:tcW w:w="174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napToGrid w:val="0"/>
              <w:spacing w:line="400" w:lineRule="exact"/>
              <w:jc w:val="center"/>
              <w:rPr>
                <w:rFonts w:ascii="Times New Roman" w:eastAsia="仿宋" w:hAnsi="Times New Roman" w:cs="仿宋"/>
                <w:spacing w:val="-10"/>
                <w:sz w:val="28"/>
                <w:szCs w:val="28"/>
              </w:rPr>
            </w:pPr>
            <w:r>
              <w:rPr>
                <w:rFonts w:ascii="Times New Roman" w:eastAsia="仿宋" w:hAnsi="Times New Roman" w:cs="仿宋" w:hint="eastAsia"/>
                <w:spacing w:val="-10"/>
                <w:sz w:val="28"/>
                <w:szCs w:val="28"/>
              </w:rPr>
              <w:t>沙门氏菌病</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pacing w:val="-10"/>
                <w:sz w:val="28"/>
                <w:szCs w:val="28"/>
              </w:rPr>
            </w:pPr>
            <w:r>
              <w:rPr>
                <w:rFonts w:ascii="Times New Roman" w:eastAsia="仿宋" w:hAnsi="Times New Roman" w:cs="仿宋" w:hint="eastAsia"/>
                <w:spacing w:val="-10"/>
                <w:sz w:val="28"/>
                <w:szCs w:val="28"/>
              </w:rPr>
              <w:t>鸡白痢抗体</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pacing w:val="-10"/>
                <w:sz w:val="28"/>
                <w:szCs w:val="28"/>
              </w:rPr>
            </w:pPr>
            <w:r>
              <w:rPr>
                <w:rFonts w:ascii="Times New Roman" w:eastAsia="仿宋" w:hAnsi="Times New Roman" w:cs="仿宋" w:hint="eastAsia"/>
                <w:spacing w:val="-10"/>
                <w:sz w:val="28"/>
                <w:szCs w:val="28"/>
              </w:rPr>
              <w:t>平板凝集</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pacing w:val="-10"/>
                <w:sz w:val="28"/>
                <w:szCs w:val="28"/>
              </w:rPr>
            </w:pPr>
            <w:r>
              <w:rPr>
                <w:rFonts w:ascii="Times New Roman" w:eastAsia="仿宋" w:hAnsi="Times New Roman" w:cs="仿宋" w:hint="eastAsia"/>
                <w:spacing w:val="-10"/>
                <w:sz w:val="28"/>
                <w:szCs w:val="28"/>
              </w:rPr>
              <w:t>1</w:t>
            </w:r>
            <w:r>
              <w:rPr>
                <w:rFonts w:ascii="Times New Roman" w:eastAsia="仿宋" w:hAnsi="Times New Roman" w:cs="仿宋"/>
                <w:spacing w:val="-10"/>
                <w:sz w:val="28"/>
                <w:szCs w:val="28"/>
              </w:rPr>
              <w:t>0</w:t>
            </w:r>
          </w:p>
        </w:tc>
        <w:tc>
          <w:tcPr>
            <w:tcW w:w="174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鸭瘟</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鸭瘟病毒核酸</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组织样品</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PCR</w:t>
            </w:r>
            <w:r>
              <w:rPr>
                <w:rFonts w:ascii="Times New Roman" w:eastAsia="仿宋" w:hAnsi="Times New Roman" w:cs="仿宋" w:hint="eastAsia"/>
                <w:sz w:val="28"/>
                <w:szCs w:val="28"/>
              </w:rPr>
              <w:t>或</w:t>
            </w:r>
          </w:p>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荧光</w:t>
            </w:r>
            <w:r>
              <w:rPr>
                <w:rFonts w:ascii="Times New Roman" w:eastAsia="仿宋" w:hAnsi="Times New Roman" w:cs="仿宋" w:hint="eastAsia"/>
                <w:sz w:val="28"/>
                <w:szCs w:val="28"/>
              </w:rPr>
              <w:t>PCR</w:t>
            </w:r>
          </w:p>
        </w:tc>
      </w:tr>
      <w:tr w:rsidR="00516426">
        <w:trPr>
          <w:trHeight w:val="454"/>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pacing w:val="-10"/>
                <w:sz w:val="28"/>
                <w:szCs w:val="28"/>
              </w:rPr>
            </w:pPr>
            <w:r>
              <w:rPr>
                <w:rFonts w:ascii="Times New Roman" w:eastAsia="仿宋" w:hAnsi="Times New Roman" w:cs="仿宋" w:hint="eastAsia"/>
                <w:spacing w:val="-10"/>
                <w:sz w:val="28"/>
                <w:szCs w:val="28"/>
              </w:rPr>
              <w:t>1</w:t>
            </w:r>
            <w:r>
              <w:rPr>
                <w:rFonts w:ascii="Times New Roman" w:eastAsia="仿宋" w:hAnsi="Times New Roman" w:cs="仿宋"/>
                <w:spacing w:val="-10"/>
                <w:sz w:val="28"/>
                <w:szCs w:val="28"/>
              </w:rPr>
              <w:t>1</w:t>
            </w:r>
          </w:p>
        </w:tc>
        <w:tc>
          <w:tcPr>
            <w:tcW w:w="174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小鹅瘟</w:t>
            </w:r>
          </w:p>
        </w:tc>
        <w:tc>
          <w:tcPr>
            <w:tcW w:w="2694"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小鹅瘟病毒核酸</w:t>
            </w:r>
          </w:p>
        </w:tc>
        <w:tc>
          <w:tcPr>
            <w:tcW w:w="186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组织样品</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PCR</w:t>
            </w:r>
            <w:r>
              <w:rPr>
                <w:rFonts w:ascii="Times New Roman" w:eastAsia="仿宋" w:hAnsi="Times New Roman" w:cs="仿宋" w:hint="eastAsia"/>
                <w:sz w:val="28"/>
                <w:szCs w:val="28"/>
              </w:rPr>
              <w:t>或</w:t>
            </w:r>
          </w:p>
          <w:p w:rsidR="00516426" w:rsidRDefault="00516426">
            <w:pPr>
              <w:widowControl/>
              <w:spacing w:line="400" w:lineRule="exact"/>
              <w:jc w:val="center"/>
              <w:rPr>
                <w:rFonts w:ascii="Times New Roman" w:eastAsia="仿宋" w:hAnsi="Times New Roman" w:cs="仿宋"/>
                <w:sz w:val="28"/>
                <w:szCs w:val="28"/>
              </w:rPr>
            </w:pPr>
            <w:r>
              <w:rPr>
                <w:rFonts w:ascii="Times New Roman" w:eastAsia="仿宋" w:hAnsi="Times New Roman" w:cs="仿宋" w:hint="eastAsia"/>
                <w:sz w:val="28"/>
                <w:szCs w:val="28"/>
              </w:rPr>
              <w:t>荧光</w:t>
            </w:r>
            <w:r>
              <w:rPr>
                <w:rFonts w:ascii="Times New Roman" w:eastAsia="仿宋" w:hAnsi="Times New Roman" w:cs="仿宋" w:hint="eastAsia"/>
                <w:sz w:val="28"/>
                <w:szCs w:val="28"/>
              </w:rPr>
              <w:t>PCR</w:t>
            </w:r>
          </w:p>
        </w:tc>
      </w:tr>
    </w:tbl>
    <w:p w:rsidR="00516426" w:rsidRDefault="00516426">
      <w:pPr>
        <w:spacing w:line="600" w:lineRule="exact"/>
        <w:rPr>
          <w:rFonts w:ascii="Times New Roman" w:eastAsia="黑体" w:hAnsi="Times New Roman" w:hint="eastAsia"/>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18</w:t>
      </w:r>
    </w:p>
    <w:p w:rsidR="00516426" w:rsidRDefault="00516426">
      <w:pPr>
        <w:widowControl/>
        <w:spacing w:line="600" w:lineRule="exact"/>
        <w:rPr>
          <w:rFonts w:ascii="Times New Roman" w:eastAsia="方正小标宋简体" w:hAnsi="Times New Roman"/>
          <w:bCs/>
          <w:kern w:val="0"/>
          <w:sz w:val="44"/>
          <w:szCs w:val="30"/>
        </w:rPr>
      </w:pPr>
    </w:p>
    <w:p w:rsidR="00516426" w:rsidRDefault="00516426">
      <w:pPr>
        <w:widowControl/>
        <w:spacing w:line="600" w:lineRule="exact"/>
        <w:jc w:val="center"/>
        <w:rPr>
          <w:rFonts w:ascii="Times New Roman" w:eastAsia="方正小标宋简体" w:hAnsi="Times New Roman" w:cs="宋体" w:hint="eastAsia"/>
          <w:bCs/>
          <w:kern w:val="0"/>
          <w:sz w:val="44"/>
          <w:szCs w:val="30"/>
        </w:rPr>
      </w:pPr>
      <w:r>
        <w:rPr>
          <w:rFonts w:ascii="Times New Roman" w:eastAsia="方正小标宋简体" w:hAnsi="Times New Roman" w:cs="宋体" w:hint="eastAsia"/>
          <w:bCs/>
          <w:kern w:val="0"/>
          <w:sz w:val="44"/>
          <w:szCs w:val="30"/>
        </w:rPr>
        <w:t>种猪场主要疫病监测方案</w:t>
      </w:r>
    </w:p>
    <w:p w:rsidR="00516426" w:rsidRDefault="00516426">
      <w:pPr>
        <w:widowControl/>
        <w:spacing w:line="600" w:lineRule="exact"/>
        <w:rPr>
          <w:rFonts w:ascii="Times New Roman" w:eastAsia="方正小标宋简体" w:hAnsi="Times New Roman" w:cs="宋体" w:hint="eastAsia"/>
          <w:bCs/>
          <w:kern w:val="0"/>
          <w:sz w:val="44"/>
          <w:szCs w:val="30"/>
        </w:rPr>
      </w:pPr>
    </w:p>
    <w:p w:rsidR="00516426" w:rsidRDefault="00516426">
      <w:pPr>
        <w:spacing w:line="600" w:lineRule="exact"/>
        <w:ind w:firstLineChars="200" w:firstLine="640"/>
        <w:rPr>
          <w:rFonts w:ascii="Times New Roman" w:eastAsia="仿宋_GB2312" w:hAnsi="Times New Roman"/>
          <w:kern w:val="0"/>
          <w:sz w:val="32"/>
          <w:szCs w:val="28"/>
        </w:rPr>
      </w:pPr>
      <w:r>
        <w:rPr>
          <w:rFonts w:ascii="Times New Roman" w:eastAsia="仿宋_GB2312" w:hAnsi="Times New Roman" w:hint="eastAsia"/>
          <w:sz w:val="32"/>
          <w:szCs w:val="32"/>
        </w:rPr>
        <w:t>为深入推进动物疫病净化工作，从源头控制动物疫病，全面提升动物疫病防控水平，有效维护畜牧业生产安全和公共卫生安全，根据《农业农村部关于推进动物疫病净化工作的意见》（农牧</w:t>
      </w:r>
      <w:r>
        <w:rPr>
          <w:rFonts w:ascii="Times New Roman" w:eastAsia="仿宋_GB2312" w:hAnsi="Times New Roman" w:hint="eastAsia"/>
          <w:spacing w:val="8"/>
          <w:sz w:val="32"/>
          <w:szCs w:val="32"/>
        </w:rPr>
        <w:t>发〔</w:t>
      </w:r>
      <w:r>
        <w:rPr>
          <w:rFonts w:ascii="Times New Roman" w:eastAsia="仿宋_GB2312" w:hAnsi="Times New Roman" w:hint="eastAsia"/>
          <w:spacing w:val="8"/>
          <w:sz w:val="32"/>
          <w:szCs w:val="32"/>
        </w:rPr>
        <w:t>2021</w:t>
      </w:r>
      <w:r>
        <w:rPr>
          <w:rFonts w:ascii="Times New Roman" w:eastAsia="仿宋_GB2312" w:hAnsi="Times New Roman" w:hint="eastAsia"/>
          <w:spacing w:val="8"/>
          <w:sz w:val="32"/>
          <w:szCs w:val="32"/>
        </w:rPr>
        <w:t>〕</w:t>
      </w:r>
      <w:r>
        <w:rPr>
          <w:rFonts w:ascii="Times New Roman" w:eastAsia="仿宋_GB2312" w:hAnsi="Times New Roman" w:hint="eastAsia"/>
          <w:spacing w:val="8"/>
          <w:sz w:val="32"/>
          <w:szCs w:val="32"/>
        </w:rPr>
        <w:t>29</w:t>
      </w:r>
      <w:r>
        <w:rPr>
          <w:rFonts w:ascii="Times New Roman" w:eastAsia="仿宋_GB2312" w:hAnsi="Times New Roman" w:hint="eastAsia"/>
          <w:spacing w:val="8"/>
          <w:sz w:val="32"/>
          <w:szCs w:val="32"/>
        </w:rPr>
        <w:t>号）、《</w:t>
      </w:r>
      <w:r>
        <w:rPr>
          <w:rFonts w:ascii="Times New Roman" w:eastAsia="仿宋_GB2312" w:hAnsi="Times New Roman" w:hint="eastAsia"/>
          <w:spacing w:val="8"/>
          <w:kern w:val="0"/>
          <w:sz w:val="32"/>
        </w:rPr>
        <w:t>国家动物疫病监测与流行病学调查计划（</w:t>
      </w:r>
      <w:r>
        <w:rPr>
          <w:rFonts w:ascii="Times New Roman" w:eastAsia="仿宋_GB2312" w:hAnsi="Times New Roman" w:hint="eastAsia"/>
          <w:spacing w:val="8"/>
          <w:kern w:val="0"/>
          <w:sz w:val="32"/>
        </w:rPr>
        <w:t>2021</w:t>
      </w:r>
      <w:r>
        <w:rPr>
          <w:rFonts w:ascii="宋体" w:hAnsi="宋体" w:cs="宋体"/>
          <w:sz w:val="32"/>
          <w:szCs w:val="32"/>
          <w:lang/>
        </w:rPr>
        <w:t>—</w:t>
      </w:r>
      <w:r>
        <w:rPr>
          <w:rFonts w:ascii="Times New Roman" w:eastAsia="仿宋_GB2312" w:hAnsi="Times New Roman" w:hint="eastAsia"/>
          <w:kern w:val="0"/>
          <w:sz w:val="32"/>
        </w:rPr>
        <w:t>2025</w:t>
      </w:r>
      <w:r>
        <w:rPr>
          <w:rFonts w:ascii="Times New Roman" w:eastAsia="仿宋_GB2312" w:hAnsi="Times New Roman" w:hint="eastAsia"/>
          <w:kern w:val="0"/>
          <w:sz w:val="32"/>
        </w:rPr>
        <w:t>年）》（</w:t>
      </w:r>
      <w:r>
        <w:rPr>
          <w:rFonts w:ascii="Times New Roman" w:eastAsia="仿宋_GB2312" w:hAnsi="Times New Roman" w:hint="eastAsia"/>
          <w:sz w:val="32"/>
          <w:szCs w:val="32"/>
        </w:rPr>
        <w:t>农牧发〔</w:t>
      </w:r>
      <w:r>
        <w:rPr>
          <w:rFonts w:ascii="Times New Roman" w:eastAsia="仿宋_GB2312" w:hAnsi="Times New Roman" w:hint="eastAsia"/>
          <w:sz w:val="32"/>
          <w:szCs w:val="32"/>
        </w:rPr>
        <w:t>2021</w:t>
      </w:r>
      <w:r>
        <w:rPr>
          <w:rFonts w:ascii="Times New Roman" w:eastAsia="仿宋_GB2312" w:hAnsi="Times New Roman" w:hint="eastAsia"/>
          <w:sz w:val="32"/>
          <w:szCs w:val="32"/>
        </w:rPr>
        <w:t>〕</w:t>
      </w:r>
      <w:r>
        <w:rPr>
          <w:rFonts w:ascii="Times New Roman" w:eastAsia="仿宋_GB2312" w:hAnsi="Times New Roman" w:hint="eastAsia"/>
          <w:sz w:val="32"/>
          <w:szCs w:val="32"/>
        </w:rPr>
        <w:t>11</w:t>
      </w:r>
      <w:r>
        <w:rPr>
          <w:rFonts w:ascii="Times New Roman" w:eastAsia="仿宋_GB2312" w:hAnsi="Times New Roman" w:hint="eastAsia"/>
          <w:sz w:val="32"/>
          <w:szCs w:val="32"/>
        </w:rPr>
        <w:t>号</w:t>
      </w:r>
      <w:r>
        <w:rPr>
          <w:rFonts w:ascii="Times New Roman" w:eastAsia="仿宋_GB2312" w:hAnsi="Times New Roman" w:hint="eastAsia"/>
          <w:kern w:val="0"/>
          <w:sz w:val="32"/>
        </w:rPr>
        <w:t>）</w:t>
      </w:r>
      <w:r>
        <w:rPr>
          <w:rFonts w:ascii="Times New Roman" w:eastAsia="仿宋_GB2312" w:hAnsi="Times New Roman" w:hint="eastAsia"/>
          <w:sz w:val="32"/>
          <w:szCs w:val="32"/>
        </w:rPr>
        <w:t>和《自治区农业农村厅关于印发广西壮族自治区无规定动物疫病养殖场创建工作方案的通知》（桂农厅发〔</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44</w:t>
      </w:r>
      <w:r>
        <w:rPr>
          <w:rFonts w:ascii="Times New Roman" w:eastAsia="仿宋_GB2312" w:hAnsi="Times New Roman" w:hint="eastAsia"/>
          <w:sz w:val="32"/>
          <w:szCs w:val="32"/>
        </w:rPr>
        <w:t>号）等文件精神，</w:t>
      </w:r>
      <w:r>
        <w:rPr>
          <w:rFonts w:ascii="Times New Roman" w:eastAsia="仿宋_GB2312" w:hAnsi="Times New Roman"/>
          <w:kern w:val="0"/>
          <w:sz w:val="32"/>
          <w:szCs w:val="28"/>
        </w:rPr>
        <w:t>做好我区</w:t>
      </w:r>
      <w:r>
        <w:rPr>
          <w:rFonts w:ascii="Times New Roman" w:eastAsia="仿宋_GB2312" w:hAnsi="Times New Roman"/>
          <w:kern w:val="0"/>
          <w:sz w:val="32"/>
          <w:szCs w:val="28"/>
        </w:rPr>
        <w:t>20</w:t>
      </w:r>
      <w:r>
        <w:rPr>
          <w:rFonts w:ascii="Times New Roman" w:eastAsia="仿宋_GB2312" w:hAnsi="Times New Roman" w:hint="eastAsia"/>
          <w:kern w:val="0"/>
          <w:sz w:val="32"/>
          <w:szCs w:val="28"/>
        </w:rPr>
        <w:t>23</w:t>
      </w:r>
      <w:r>
        <w:rPr>
          <w:rFonts w:ascii="Times New Roman" w:eastAsia="仿宋_GB2312" w:hAnsi="Times New Roman"/>
          <w:kern w:val="0"/>
          <w:sz w:val="32"/>
          <w:szCs w:val="28"/>
        </w:rPr>
        <w:t>年种猪场主要疫病净化工作，制订本方案。</w:t>
      </w:r>
    </w:p>
    <w:p w:rsidR="00516426" w:rsidRDefault="00516426">
      <w:pPr>
        <w:adjustRightInd w:val="0"/>
        <w:spacing w:line="60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监测场点、采样数量及监测</w:t>
      </w:r>
      <w:r>
        <w:rPr>
          <w:rFonts w:ascii="Times New Roman" w:eastAsia="黑体" w:hAnsi="Times New Roman" w:hint="eastAsia"/>
          <w:sz w:val="32"/>
          <w:szCs w:val="32"/>
        </w:rPr>
        <w:t>时间</w:t>
      </w:r>
      <w:r>
        <w:rPr>
          <w:rFonts w:ascii="Times New Roman" w:eastAsia="黑体" w:hAnsi="Times New Roman"/>
          <w:sz w:val="32"/>
          <w:szCs w:val="32"/>
        </w:rPr>
        <w:t xml:space="preserve">   </w:t>
      </w:r>
    </w:p>
    <w:p w:rsidR="00516426" w:rsidRDefault="00516426">
      <w:pPr>
        <w:spacing w:line="600" w:lineRule="exact"/>
        <w:ind w:firstLineChars="200" w:firstLine="640"/>
        <w:rPr>
          <w:rFonts w:ascii="楷体_GB2312" w:eastAsia="楷体_GB2312" w:hAnsi="Times New Roman" w:hint="eastAsia"/>
          <w:sz w:val="32"/>
          <w:szCs w:val="32"/>
        </w:rPr>
      </w:pPr>
      <w:r>
        <w:rPr>
          <w:rFonts w:ascii="楷体_GB2312" w:eastAsia="楷体_GB2312" w:hAnsi="Times New Roman" w:hint="eastAsia"/>
          <w:sz w:val="32"/>
          <w:szCs w:val="32"/>
        </w:rPr>
        <w:t>（一）自治区级监测</w:t>
      </w:r>
    </w:p>
    <w:p w:rsidR="00516426" w:rsidRDefault="00516426">
      <w:pPr>
        <w:spacing w:line="600" w:lineRule="exact"/>
        <w:ind w:firstLineChars="200" w:firstLine="640"/>
        <w:rPr>
          <w:rFonts w:ascii="Times New Roman" w:eastAsia="仿宋_GB2312" w:hAnsi="Times New Roman"/>
          <w:kern w:val="0"/>
          <w:sz w:val="32"/>
        </w:rPr>
      </w:pPr>
      <w:r>
        <w:rPr>
          <w:rFonts w:ascii="Times New Roman" w:eastAsia="仿宋_GB2312" w:hAnsi="Times New Roman" w:hint="eastAsia"/>
          <w:kern w:val="0"/>
          <w:sz w:val="32"/>
        </w:rPr>
        <w:t>监测范围为通过</w:t>
      </w:r>
      <w:r>
        <w:rPr>
          <w:rFonts w:ascii="Times New Roman" w:eastAsia="仿宋_GB2312" w:hAnsi="Times New Roman" w:hint="eastAsia"/>
          <w:sz w:val="32"/>
          <w:szCs w:val="32"/>
        </w:rPr>
        <w:t>省级动物疫病净化场</w:t>
      </w:r>
      <w:r>
        <w:rPr>
          <w:rFonts w:ascii="Times New Roman" w:eastAsia="仿宋_GB2312" w:hAnsi="Times New Roman" w:hint="eastAsia"/>
          <w:kern w:val="0"/>
          <w:sz w:val="32"/>
        </w:rPr>
        <w:t>、国家级动物疫病净化场评估的种猪场（监测场点及采样要求见附件</w:t>
      </w:r>
      <w:r>
        <w:rPr>
          <w:rFonts w:ascii="Times New Roman" w:eastAsia="仿宋_GB2312" w:hAnsi="Times New Roman" w:hint="eastAsia"/>
          <w:kern w:val="0"/>
          <w:sz w:val="32"/>
        </w:rPr>
        <w:t>1</w:t>
      </w:r>
      <w:r>
        <w:rPr>
          <w:rFonts w:ascii="Times New Roman" w:eastAsia="仿宋_GB2312" w:hAnsi="Times New Roman" w:hint="eastAsia"/>
          <w:kern w:val="0"/>
          <w:sz w:val="32"/>
        </w:rPr>
        <w:t>）以及</w:t>
      </w:r>
      <w:r>
        <w:rPr>
          <w:rFonts w:ascii="Times New Roman" w:eastAsia="仿宋_GB2312" w:hAnsi="Times New Roman" w:hint="eastAsia"/>
          <w:kern w:val="0"/>
          <w:sz w:val="32"/>
        </w:rPr>
        <w:t>2023</w:t>
      </w:r>
      <w:r>
        <w:rPr>
          <w:rFonts w:ascii="Times New Roman" w:eastAsia="仿宋_GB2312" w:hAnsi="Times New Roman" w:hint="eastAsia"/>
          <w:kern w:val="0"/>
          <w:sz w:val="32"/>
        </w:rPr>
        <w:t>年计划申报国家级动物疫病净化场的种猪场，样品统一送自治区动物疫病预防控制中心进行检测。</w:t>
      </w:r>
    </w:p>
    <w:p w:rsidR="00516426" w:rsidRDefault="00516426">
      <w:pPr>
        <w:spacing w:line="600" w:lineRule="exact"/>
        <w:ind w:firstLineChars="200" w:firstLine="640"/>
        <w:rPr>
          <w:rFonts w:ascii="楷体_GB2312" w:eastAsia="楷体_GB2312" w:hAnsi="Times New Roman" w:hint="eastAsia"/>
          <w:sz w:val="32"/>
          <w:szCs w:val="32"/>
        </w:rPr>
      </w:pPr>
      <w:r>
        <w:rPr>
          <w:rFonts w:ascii="楷体_GB2312" w:eastAsia="楷体_GB2312" w:hAnsi="Times New Roman" w:hint="eastAsia"/>
          <w:sz w:val="32"/>
          <w:szCs w:val="32"/>
        </w:rPr>
        <w:t>（二）市级监测</w:t>
      </w:r>
    </w:p>
    <w:p w:rsidR="00516426" w:rsidRDefault="00516426">
      <w:pPr>
        <w:adjustRightIn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监测范围为通过自治区星级无规定动物疫病净化场评估的猪场（同时通过国家级动物疫病净化场的种猪场市级无需重复监测），监测方案由各市自行制定和实施，监测场点见附件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516426" w:rsidRDefault="00516426">
      <w:pPr>
        <w:adjustRightInd w:val="0"/>
        <w:spacing w:line="57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二、样品要求</w:t>
      </w:r>
    </w:p>
    <w:p w:rsidR="00516426" w:rsidRDefault="00516426">
      <w:pPr>
        <w:spacing w:line="57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lastRenderedPageBreak/>
        <w:t>（一）血清样品</w:t>
      </w:r>
    </w:p>
    <w:p w:rsidR="00516426" w:rsidRDefault="00516426">
      <w:pPr>
        <w:spacing w:line="57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经耳静脉</w:t>
      </w:r>
      <w:r>
        <w:rPr>
          <w:rFonts w:ascii="Times New Roman" w:eastAsia="仿宋_GB2312" w:hAnsi="Times New Roman" w:hint="eastAsia"/>
          <w:sz w:val="32"/>
          <w:szCs w:val="32"/>
        </w:rPr>
        <w:t>/</w:t>
      </w:r>
      <w:r>
        <w:rPr>
          <w:rFonts w:ascii="Times New Roman" w:eastAsia="仿宋_GB2312" w:hAnsi="Times New Roman" w:hint="eastAsia"/>
          <w:sz w:val="32"/>
          <w:szCs w:val="32"/>
        </w:rPr>
        <w:t>前腔静脉</w:t>
      </w:r>
      <w:r>
        <w:rPr>
          <w:rFonts w:ascii="Times New Roman" w:eastAsia="仿宋_GB2312" w:hAnsi="Times New Roman" w:hint="eastAsia"/>
          <w:sz w:val="32"/>
          <w:szCs w:val="32"/>
        </w:rPr>
        <w:t>/</w:t>
      </w:r>
      <w:r>
        <w:rPr>
          <w:rFonts w:ascii="Times New Roman" w:eastAsia="仿宋_GB2312" w:hAnsi="Times New Roman" w:hint="eastAsia"/>
          <w:sz w:val="32"/>
          <w:szCs w:val="32"/>
        </w:rPr>
        <w:t>颈静脉窦每份采集</w:t>
      </w:r>
      <w:r>
        <w:rPr>
          <w:rFonts w:ascii="Times New Roman" w:eastAsia="仿宋_GB2312" w:hAnsi="Times New Roman" w:hint="eastAsia"/>
          <w:sz w:val="32"/>
          <w:szCs w:val="32"/>
        </w:rPr>
        <w:t>3</w:t>
      </w:r>
      <w:r>
        <w:rPr>
          <w:rFonts w:ascii="Times New Roman" w:eastAsia="仿宋_GB2312" w:hAnsi="Times New Roman"/>
          <w:sz w:val="32"/>
          <w:szCs w:val="32"/>
          <w:lang/>
        </w:rPr>
        <w:t>—</w:t>
      </w:r>
      <w:r>
        <w:rPr>
          <w:rFonts w:ascii="Times New Roman" w:eastAsia="仿宋_GB2312" w:hAnsi="Times New Roman" w:hint="eastAsia"/>
          <w:sz w:val="32"/>
          <w:szCs w:val="32"/>
        </w:rPr>
        <w:t>5 mL</w:t>
      </w:r>
      <w:r>
        <w:rPr>
          <w:rFonts w:ascii="Times New Roman" w:eastAsia="仿宋_GB2312" w:hAnsi="Times New Roman" w:hint="eastAsia"/>
          <w:sz w:val="32"/>
          <w:szCs w:val="32"/>
        </w:rPr>
        <w:t>全血，凝固后析出血清不少于</w:t>
      </w:r>
      <w:r>
        <w:rPr>
          <w:rFonts w:ascii="Times New Roman" w:eastAsia="仿宋_GB2312" w:hAnsi="Times New Roman" w:hint="eastAsia"/>
          <w:sz w:val="32"/>
          <w:szCs w:val="32"/>
        </w:rPr>
        <w:t>1.5 mL</w:t>
      </w:r>
      <w:r>
        <w:rPr>
          <w:rFonts w:ascii="Times New Roman" w:eastAsia="仿宋_GB2312" w:hAnsi="Times New Roman" w:hint="eastAsia"/>
          <w:sz w:val="32"/>
          <w:szCs w:val="32"/>
        </w:rPr>
        <w:t>，用</w:t>
      </w:r>
      <w:r>
        <w:rPr>
          <w:rFonts w:ascii="Times New Roman" w:eastAsia="仿宋_GB2312" w:hAnsi="Times New Roman" w:hint="eastAsia"/>
          <w:sz w:val="32"/>
          <w:szCs w:val="32"/>
        </w:rPr>
        <w:t>2 mL</w:t>
      </w:r>
      <w:r>
        <w:rPr>
          <w:rFonts w:ascii="Times New Roman" w:eastAsia="仿宋_GB2312" w:hAnsi="Times New Roman" w:hint="eastAsia"/>
          <w:sz w:val="32"/>
          <w:szCs w:val="32"/>
        </w:rPr>
        <w:t>离心管冷冻保存。</w:t>
      </w:r>
    </w:p>
    <w:p w:rsidR="00516426" w:rsidRDefault="00516426">
      <w:pPr>
        <w:spacing w:line="57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t>（二）猪精液样品</w:t>
      </w:r>
    </w:p>
    <w:p w:rsidR="00516426" w:rsidRDefault="00516426">
      <w:pPr>
        <w:spacing w:line="57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用人工方法采集原精，避免加入防腐剂，收集至灭菌离心管中，每份样品不少于</w:t>
      </w:r>
      <w:r>
        <w:rPr>
          <w:rFonts w:ascii="Times New Roman" w:eastAsia="仿宋_GB2312" w:hAnsi="Times New Roman" w:hint="eastAsia"/>
          <w:sz w:val="32"/>
          <w:szCs w:val="32"/>
        </w:rPr>
        <w:t>1.0 mL</w:t>
      </w:r>
      <w:r>
        <w:rPr>
          <w:rFonts w:ascii="Times New Roman" w:eastAsia="仿宋_GB2312" w:hAnsi="Times New Roman" w:hint="eastAsia"/>
          <w:sz w:val="32"/>
          <w:szCs w:val="32"/>
        </w:rPr>
        <w:t>，用</w:t>
      </w:r>
      <w:r>
        <w:rPr>
          <w:rFonts w:ascii="Times New Roman" w:eastAsia="仿宋_GB2312" w:hAnsi="Times New Roman" w:hint="eastAsia"/>
          <w:sz w:val="32"/>
          <w:szCs w:val="32"/>
        </w:rPr>
        <w:t>1.5 mL</w:t>
      </w:r>
      <w:r>
        <w:rPr>
          <w:rFonts w:ascii="Times New Roman" w:eastAsia="仿宋_GB2312" w:hAnsi="Times New Roman" w:hint="eastAsia"/>
          <w:sz w:val="32"/>
          <w:szCs w:val="32"/>
        </w:rPr>
        <w:t>离心管冷冻保存。</w:t>
      </w:r>
    </w:p>
    <w:p w:rsidR="00516426" w:rsidRDefault="00516426">
      <w:pPr>
        <w:spacing w:line="57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t>（三）脐带组织</w:t>
      </w:r>
    </w:p>
    <w:p w:rsidR="00516426" w:rsidRDefault="00516426">
      <w:pPr>
        <w:spacing w:line="57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在仔猪出生时采集，每份脐带长度约</w:t>
      </w:r>
      <w:r>
        <w:rPr>
          <w:rFonts w:ascii="Times New Roman" w:eastAsia="仿宋_GB2312" w:hAnsi="Times New Roman" w:hint="eastAsia"/>
          <w:sz w:val="32"/>
          <w:szCs w:val="32"/>
        </w:rPr>
        <w:t>5cm</w:t>
      </w:r>
      <w:r>
        <w:rPr>
          <w:rFonts w:ascii="Times New Roman" w:eastAsia="仿宋_GB2312" w:hAnsi="Times New Roman" w:hint="eastAsia"/>
          <w:sz w:val="32"/>
          <w:szCs w:val="32"/>
        </w:rPr>
        <w:t>，装入封口袋并冷冻保存，样品需来自</w:t>
      </w:r>
      <w:r>
        <w:rPr>
          <w:rFonts w:ascii="Times New Roman" w:eastAsia="仿宋_GB2312" w:hAnsi="Times New Roman" w:hint="eastAsia"/>
          <w:sz w:val="32"/>
          <w:szCs w:val="32"/>
        </w:rPr>
        <w:t>60</w:t>
      </w:r>
      <w:r>
        <w:rPr>
          <w:rFonts w:ascii="Times New Roman" w:eastAsia="仿宋_GB2312" w:hAnsi="Times New Roman" w:hint="eastAsia"/>
          <w:sz w:val="32"/>
          <w:szCs w:val="32"/>
        </w:rPr>
        <w:t>窝仔猪，每窝仔猪只采集</w:t>
      </w:r>
      <w:r>
        <w:rPr>
          <w:rFonts w:ascii="Times New Roman" w:eastAsia="仿宋_GB2312" w:hAnsi="Times New Roman" w:hint="eastAsia"/>
          <w:sz w:val="32"/>
          <w:szCs w:val="32"/>
        </w:rPr>
        <w:t>1</w:t>
      </w:r>
      <w:r>
        <w:rPr>
          <w:rFonts w:ascii="Times New Roman" w:eastAsia="仿宋_GB2312" w:hAnsi="Times New Roman" w:hint="eastAsia"/>
          <w:sz w:val="32"/>
          <w:szCs w:val="32"/>
        </w:rPr>
        <w:t>头。</w:t>
      </w:r>
    </w:p>
    <w:p w:rsidR="00516426" w:rsidRDefault="00516426">
      <w:pPr>
        <w:spacing w:line="570" w:lineRule="exact"/>
        <w:ind w:firstLineChars="200" w:firstLine="640"/>
        <w:rPr>
          <w:rFonts w:ascii="楷体_GB2312" w:eastAsia="楷体_GB2312" w:hAnsi="Times New Roman" w:hint="eastAsia"/>
          <w:sz w:val="32"/>
          <w:szCs w:val="32"/>
        </w:rPr>
      </w:pPr>
      <w:r>
        <w:rPr>
          <w:rFonts w:ascii="楷体_GB2312" w:eastAsia="楷体_GB2312" w:hAnsi="Times New Roman" w:hint="eastAsia"/>
          <w:sz w:val="32"/>
          <w:szCs w:val="32"/>
        </w:rPr>
        <w:t>（四）样品编号</w:t>
      </w:r>
    </w:p>
    <w:p w:rsidR="00516426" w:rsidRDefault="00516426">
      <w:pPr>
        <w:spacing w:line="57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血清样品以“</w:t>
      </w:r>
      <w:r>
        <w:rPr>
          <w:rFonts w:ascii="Times New Roman" w:eastAsia="仿宋_GB2312" w:hAnsi="Times New Roman" w:hint="eastAsia"/>
          <w:sz w:val="32"/>
          <w:szCs w:val="32"/>
        </w:rPr>
        <w:t>AX01</w:t>
      </w:r>
      <w:r>
        <w:rPr>
          <w:rFonts w:ascii="Times New Roman" w:eastAsia="仿宋_GB2312" w:hAnsi="Times New Roman"/>
          <w:sz w:val="32"/>
          <w:szCs w:val="32"/>
          <w:lang/>
        </w:rPr>
        <w:t>—</w:t>
      </w:r>
      <w:r>
        <w:rPr>
          <w:rFonts w:ascii="Times New Roman" w:eastAsia="仿宋_GB2312" w:hAnsi="Times New Roman" w:hint="eastAsia"/>
          <w:sz w:val="32"/>
          <w:szCs w:val="32"/>
        </w:rPr>
        <w:t>AXn</w:t>
      </w:r>
      <w:r>
        <w:rPr>
          <w:rFonts w:ascii="Times New Roman" w:eastAsia="仿宋_GB2312" w:hAnsi="Times New Roman" w:hint="eastAsia"/>
          <w:sz w:val="32"/>
          <w:szCs w:val="32"/>
        </w:rPr>
        <w:t>”，组织病料样品以“</w:t>
      </w:r>
      <w:r>
        <w:rPr>
          <w:rFonts w:ascii="Times New Roman" w:eastAsia="仿宋_GB2312" w:hAnsi="Times New Roman" w:hint="eastAsia"/>
          <w:sz w:val="32"/>
          <w:szCs w:val="32"/>
        </w:rPr>
        <w:t>AB01</w:t>
      </w:r>
      <w:r>
        <w:rPr>
          <w:rFonts w:ascii="Times New Roman" w:eastAsia="仿宋_GB2312" w:hAnsi="Times New Roman"/>
          <w:sz w:val="32"/>
          <w:szCs w:val="32"/>
          <w:lang/>
        </w:rPr>
        <w:t>—</w:t>
      </w:r>
      <w:r>
        <w:rPr>
          <w:rFonts w:ascii="Times New Roman" w:eastAsia="仿宋_GB2312" w:hAnsi="Times New Roman" w:hint="eastAsia"/>
          <w:sz w:val="32"/>
          <w:szCs w:val="32"/>
        </w:rPr>
        <w:t>ABn</w:t>
      </w:r>
      <w:r>
        <w:rPr>
          <w:rFonts w:ascii="Times New Roman" w:eastAsia="仿宋_GB2312" w:hAnsi="Times New Roman" w:hint="eastAsia"/>
          <w:sz w:val="32"/>
          <w:szCs w:val="32"/>
        </w:rPr>
        <w:t>”，猪精液样品以“</w:t>
      </w:r>
      <w:r>
        <w:rPr>
          <w:rFonts w:ascii="Times New Roman" w:eastAsia="仿宋_GB2312" w:hAnsi="Times New Roman" w:hint="eastAsia"/>
          <w:sz w:val="32"/>
          <w:szCs w:val="32"/>
        </w:rPr>
        <w:t>AJ01</w:t>
      </w:r>
      <w:r>
        <w:rPr>
          <w:rFonts w:ascii="Times New Roman" w:eastAsia="仿宋_GB2312" w:hAnsi="Times New Roman"/>
          <w:sz w:val="32"/>
          <w:szCs w:val="32"/>
          <w:lang/>
        </w:rPr>
        <w:t>—</w:t>
      </w:r>
      <w:r>
        <w:rPr>
          <w:rFonts w:ascii="Times New Roman" w:eastAsia="仿宋_GB2312" w:hAnsi="Times New Roman" w:hint="eastAsia"/>
          <w:sz w:val="32"/>
          <w:szCs w:val="32"/>
        </w:rPr>
        <w:t>AJn</w:t>
      </w:r>
      <w:r>
        <w:rPr>
          <w:rFonts w:ascii="Times New Roman" w:eastAsia="仿宋_GB2312" w:hAnsi="Times New Roman" w:hint="eastAsia"/>
          <w:sz w:val="32"/>
          <w:szCs w:val="32"/>
        </w:rPr>
        <w:t>”，脐带组织样品以“</w:t>
      </w:r>
      <w:r>
        <w:rPr>
          <w:rFonts w:ascii="Times New Roman" w:eastAsia="仿宋_GB2312" w:hAnsi="Times New Roman" w:hint="eastAsia"/>
          <w:sz w:val="32"/>
          <w:szCs w:val="32"/>
        </w:rPr>
        <w:t>AQ01</w:t>
      </w:r>
      <w:r>
        <w:rPr>
          <w:rFonts w:ascii="Times New Roman" w:eastAsia="仿宋_GB2312" w:hAnsi="Times New Roman"/>
          <w:sz w:val="32"/>
          <w:szCs w:val="32"/>
          <w:lang/>
        </w:rPr>
        <w:t>—</w:t>
      </w:r>
      <w:r>
        <w:rPr>
          <w:rFonts w:ascii="Times New Roman" w:eastAsia="仿宋_GB2312" w:hAnsi="Times New Roman" w:hint="eastAsia"/>
          <w:sz w:val="32"/>
          <w:szCs w:val="32"/>
        </w:rPr>
        <w:t>AQn</w:t>
      </w:r>
      <w:r>
        <w:rPr>
          <w:rFonts w:ascii="Times New Roman" w:eastAsia="仿宋_GB2312" w:hAnsi="Times New Roman" w:hint="eastAsia"/>
          <w:sz w:val="32"/>
          <w:szCs w:val="32"/>
        </w:rPr>
        <w:t>”方式编写。公猪的同一个体血清样品与精液样品编号需一一对应。</w:t>
      </w:r>
    </w:p>
    <w:p w:rsidR="00516426" w:rsidRDefault="00516426">
      <w:pPr>
        <w:adjustRightInd w:val="0"/>
        <w:spacing w:line="57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三、采样信息填报</w:t>
      </w:r>
    </w:p>
    <w:p w:rsidR="00516426" w:rsidRDefault="00516426">
      <w:pPr>
        <w:spacing w:line="57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采样同时填写种公猪、</w:t>
      </w:r>
      <w:r>
        <w:rPr>
          <w:rFonts w:ascii="Times New Roman" w:eastAsia="仿宋_GB2312" w:hAnsi="Times New Roman" w:hint="eastAsia"/>
          <w:sz w:val="32"/>
          <w:szCs w:val="32"/>
        </w:rPr>
        <w:t>生产</w:t>
      </w:r>
      <w:r>
        <w:rPr>
          <w:rFonts w:ascii="Times New Roman" w:eastAsia="仿宋_GB2312" w:hAnsi="Times New Roman"/>
          <w:sz w:val="32"/>
          <w:szCs w:val="32"/>
        </w:rPr>
        <w:t>母猪、后备母猪采样记录表见附件</w:t>
      </w: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5</w:t>
      </w:r>
      <w:r>
        <w:rPr>
          <w:rFonts w:ascii="Times New Roman" w:eastAsia="仿宋_GB2312" w:hAnsi="Times New Roman"/>
          <w:sz w:val="32"/>
          <w:szCs w:val="32"/>
        </w:rPr>
        <w:t>。</w:t>
      </w:r>
    </w:p>
    <w:p w:rsidR="00516426" w:rsidRDefault="00516426">
      <w:pPr>
        <w:adjustRightInd w:val="0"/>
        <w:spacing w:line="57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四、检测项目及方法</w:t>
      </w:r>
    </w:p>
    <w:p w:rsidR="00516426" w:rsidRDefault="00516426">
      <w:pPr>
        <w:spacing w:line="570" w:lineRule="exact"/>
        <w:ind w:firstLineChars="200" w:firstLine="640"/>
        <w:rPr>
          <w:rFonts w:ascii="Times New Roman" w:eastAsia="仿宋_GB2312" w:hAnsi="Times New Roman"/>
          <w:kern w:val="0"/>
          <w:sz w:val="32"/>
          <w:szCs w:val="28"/>
        </w:rPr>
      </w:pPr>
      <w:r>
        <w:rPr>
          <w:rFonts w:ascii="Times New Roman" w:eastAsia="仿宋_GB2312" w:hAnsi="Times New Roman" w:hint="eastAsia"/>
          <w:kern w:val="0"/>
          <w:sz w:val="32"/>
          <w:szCs w:val="28"/>
        </w:rPr>
        <w:t>各种样品的</w:t>
      </w:r>
      <w:r>
        <w:rPr>
          <w:rFonts w:ascii="Times New Roman" w:eastAsia="仿宋_GB2312" w:hAnsi="Times New Roman"/>
          <w:kern w:val="0"/>
          <w:sz w:val="32"/>
          <w:szCs w:val="28"/>
        </w:rPr>
        <w:t>具体</w:t>
      </w:r>
      <w:r>
        <w:rPr>
          <w:rFonts w:ascii="Times New Roman" w:eastAsia="仿宋_GB2312" w:hAnsi="Times New Roman"/>
          <w:bCs/>
          <w:kern w:val="0"/>
          <w:sz w:val="32"/>
          <w:szCs w:val="28"/>
        </w:rPr>
        <w:t>检测项目及方法</w:t>
      </w:r>
      <w:r>
        <w:rPr>
          <w:rFonts w:ascii="Times New Roman" w:eastAsia="仿宋_GB2312" w:hAnsi="Times New Roman"/>
          <w:kern w:val="0"/>
          <w:sz w:val="32"/>
          <w:szCs w:val="28"/>
        </w:rPr>
        <w:t>见附件</w:t>
      </w:r>
      <w:r>
        <w:rPr>
          <w:rFonts w:ascii="Times New Roman" w:eastAsia="仿宋_GB2312" w:hAnsi="Times New Roman" w:hint="eastAsia"/>
          <w:kern w:val="0"/>
          <w:sz w:val="32"/>
          <w:szCs w:val="28"/>
        </w:rPr>
        <w:t>6</w:t>
      </w:r>
      <w:r>
        <w:rPr>
          <w:rFonts w:ascii="Times New Roman" w:eastAsia="仿宋_GB2312" w:hAnsi="Times New Roman"/>
          <w:kern w:val="0"/>
          <w:sz w:val="32"/>
          <w:szCs w:val="28"/>
        </w:rPr>
        <w:t>。</w:t>
      </w:r>
    </w:p>
    <w:p w:rsidR="00516426" w:rsidRDefault="00516426">
      <w:pPr>
        <w:adjustRightInd w:val="0"/>
        <w:spacing w:line="600" w:lineRule="exact"/>
        <w:ind w:firstLineChars="200" w:firstLine="640"/>
        <w:rPr>
          <w:rFonts w:ascii="Times New Roman" w:eastAsia="黑体" w:hAnsi="Times New Roman" w:hint="eastAsia"/>
          <w:sz w:val="32"/>
          <w:szCs w:val="32"/>
        </w:rPr>
      </w:pPr>
      <w:r>
        <w:rPr>
          <w:rFonts w:ascii="Times New Roman" w:eastAsia="黑体" w:hAnsi="Times New Roman" w:hint="eastAsia"/>
          <w:sz w:val="32"/>
          <w:szCs w:val="32"/>
        </w:rPr>
        <w:t>五、监测结果的应用</w:t>
      </w:r>
    </w:p>
    <w:p w:rsidR="00516426" w:rsidRDefault="00516426">
      <w:pPr>
        <w:spacing w:line="600" w:lineRule="exact"/>
        <w:ind w:firstLineChars="200" w:firstLine="640"/>
        <w:rPr>
          <w:rFonts w:ascii="Times New Roman" w:eastAsia="仿宋_GB2312" w:hAnsi="Times New Roman"/>
          <w:bCs/>
          <w:kern w:val="0"/>
          <w:sz w:val="32"/>
          <w:szCs w:val="28"/>
        </w:rPr>
      </w:pPr>
      <w:r>
        <w:rPr>
          <w:rFonts w:ascii="Times New Roman" w:eastAsia="仿宋_GB2312" w:hAnsi="Times New Roman"/>
          <w:sz w:val="32"/>
          <w:szCs w:val="32"/>
        </w:rPr>
        <w:t>将各种猪场的监测结果进行汇总、统计并形成分析报告，根据监测结果指导</w:t>
      </w:r>
      <w:r>
        <w:rPr>
          <w:rFonts w:ascii="Times New Roman" w:eastAsia="仿宋_GB2312" w:hAnsi="Times New Roman"/>
          <w:bCs/>
          <w:kern w:val="0"/>
          <w:sz w:val="32"/>
          <w:szCs w:val="28"/>
        </w:rPr>
        <w:t>种猪</w:t>
      </w:r>
      <w:r>
        <w:rPr>
          <w:rFonts w:ascii="Times New Roman" w:eastAsia="仿宋_GB2312" w:hAnsi="Times New Roman"/>
          <w:sz w:val="32"/>
          <w:szCs w:val="32"/>
        </w:rPr>
        <w:t>企业及时调整免疫程序和</w:t>
      </w:r>
      <w:r>
        <w:rPr>
          <w:rFonts w:ascii="Times New Roman" w:eastAsia="仿宋_GB2312" w:hAnsi="Times New Roman"/>
          <w:bCs/>
          <w:kern w:val="0"/>
          <w:sz w:val="32"/>
          <w:szCs w:val="28"/>
        </w:rPr>
        <w:t>开展非洲猪瘟等主要动物疫病防控。</w:t>
      </w:r>
    </w:p>
    <w:p w:rsidR="00516426" w:rsidRDefault="00516426">
      <w:pPr>
        <w:spacing w:line="600" w:lineRule="exact"/>
        <w:ind w:firstLine="570"/>
        <w:rPr>
          <w:rFonts w:ascii="Times New Roman" w:eastAsia="仿宋_GB2312" w:hAnsi="Times New Roman"/>
          <w:sz w:val="32"/>
          <w:szCs w:val="28"/>
        </w:rPr>
      </w:pPr>
    </w:p>
    <w:p w:rsidR="00516426" w:rsidRDefault="00516426">
      <w:pPr>
        <w:pStyle w:val="ac"/>
        <w:shd w:val="clear" w:color="auto" w:fill="FFFFFF"/>
        <w:spacing w:before="0" w:beforeAutospacing="0" w:after="0" w:afterAutospacing="0" w:line="600" w:lineRule="exact"/>
        <w:ind w:firstLineChars="200" w:firstLine="640"/>
        <w:rPr>
          <w:rFonts w:ascii="Times New Roman" w:eastAsia="仿宋_GB2312" w:hAnsi="Times New Roman" w:cs="Times New Roman"/>
          <w:bCs/>
          <w:color w:val="auto"/>
          <w:sz w:val="32"/>
          <w:szCs w:val="28"/>
        </w:rPr>
      </w:pPr>
      <w:r>
        <w:rPr>
          <w:rFonts w:ascii="Times New Roman" w:eastAsia="仿宋_GB2312" w:hAnsi="Times New Roman" w:cs="Times New Roman"/>
          <w:bCs/>
          <w:color w:val="auto"/>
          <w:sz w:val="32"/>
          <w:szCs w:val="28"/>
        </w:rPr>
        <w:t>附</w:t>
      </w:r>
      <w:r>
        <w:rPr>
          <w:rFonts w:ascii="Times New Roman" w:eastAsia="仿宋_GB2312" w:hAnsi="Times New Roman" w:cs="Times New Roman" w:hint="eastAsia"/>
          <w:bCs/>
          <w:color w:val="auto"/>
          <w:sz w:val="32"/>
          <w:szCs w:val="28"/>
        </w:rPr>
        <w:t>件</w:t>
      </w:r>
      <w:r>
        <w:rPr>
          <w:rFonts w:ascii="Times New Roman" w:eastAsia="仿宋_GB2312" w:hAnsi="Times New Roman" w:cs="Times New Roman"/>
          <w:bCs/>
          <w:color w:val="auto"/>
          <w:sz w:val="32"/>
          <w:szCs w:val="28"/>
        </w:rPr>
        <w:t>：</w:t>
      </w:r>
      <w:r>
        <w:rPr>
          <w:rFonts w:ascii="Times New Roman" w:eastAsia="仿宋_GB2312" w:hAnsi="Times New Roman" w:cs="Times New Roman"/>
          <w:bCs/>
          <w:color w:val="auto"/>
          <w:sz w:val="32"/>
          <w:szCs w:val="28"/>
        </w:rPr>
        <w:t>1.</w:t>
      </w:r>
      <w:r>
        <w:rPr>
          <w:rFonts w:hint="eastAsia"/>
          <w:color w:val="auto"/>
        </w:rPr>
        <w:t xml:space="preserve"> </w:t>
      </w:r>
      <w:r>
        <w:rPr>
          <w:rFonts w:ascii="Times New Roman" w:eastAsia="仿宋_GB2312" w:hAnsi="Times New Roman" w:cs="Times New Roman" w:hint="eastAsia"/>
          <w:bCs/>
          <w:color w:val="auto"/>
          <w:sz w:val="32"/>
          <w:szCs w:val="28"/>
        </w:rPr>
        <w:t>自治区级监测场点及采样要求</w:t>
      </w:r>
    </w:p>
    <w:p w:rsidR="00516426" w:rsidRDefault="00516426">
      <w:pPr>
        <w:pStyle w:val="ac"/>
        <w:shd w:val="clear" w:color="auto" w:fill="FFFFFF"/>
        <w:spacing w:before="0" w:beforeAutospacing="0" w:after="0" w:afterAutospacing="0" w:line="600" w:lineRule="exact"/>
        <w:ind w:firstLineChars="500" w:firstLine="1600"/>
        <w:rPr>
          <w:rFonts w:ascii="Times New Roman" w:eastAsia="仿宋_GB2312" w:hAnsi="Times New Roman" w:cs="Times New Roman" w:hint="eastAsia"/>
          <w:bCs/>
          <w:color w:val="auto"/>
          <w:sz w:val="32"/>
          <w:szCs w:val="28"/>
        </w:rPr>
      </w:pPr>
      <w:r>
        <w:rPr>
          <w:rFonts w:ascii="Times New Roman" w:eastAsia="仿宋_GB2312" w:hAnsi="Times New Roman" w:hint="eastAsia"/>
          <w:color w:val="auto"/>
          <w:sz w:val="32"/>
          <w:szCs w:val="32"/>
          <w:lang w:val="zh-CN"/>
        </w:rPr>
        <w:lastRenderedPageBreak/>
        <w:t>2.</w:t>
      </w:r>
      <w:r>
        <w:rPr>
          <w:rFonts w:ascii="Times New Roman" w:eastAsia="仿宋_GB2312" w:hAnsi="Times New Roman" w:hint="eastAsia"/>
          <w:color w:val="auto"/>
          <w:sz w:val="32"/>
          <w:szCs w:val="32"/>
          <w:lang w:val="zh-CN"/>
        </w:rPr>
        <w:t>市级监测</w:t>
      </w:r>
      <w:r>
        <w:rPr>
          <w:rFonts w:ascii="Times New Roman" w:eastAsia="仿宋_GB2312" w:hAnsi="Times New Roman" w:cs="Times New Roman" w:hint="eastAsia"/>
          <w:bCs/>
          <w:color w:val="auto"/>
          <w:sz w:val="32"/>
          <w:szCs w:val="28"/>
        </w:rPr>
        <w:t>场点</w:t>
      </w:r>
    </w:p>
    <w:p w:rsidR="00516426" w:rsidRDefault="00516426">
      <w:pPr>
        <w:pStyle w:val="ac"/>
        <w:shd w:val="clear" w:color="auto" w:fill="FFFFFF"/>
        <w:spacing w:before="0" w:beforeAutospacing="0" w:after="0" w:afterAutospacing="0" w:line="600" w:lineRule="exact"/>
        <w:ind w:firstLineChars="500" w:firstLine="1600"/>
        <w:rPr>
          <w:rFonts w:ascii="Times New Roman" w:eastAsia="仿宋_GB2312" w:hAnsi="Times New Roman" w:cs="Times New Roman"/>
          <w:bCs/>
          <w:color w:val="auto"/>
          <w:sz w:val="32"/>
          <w:szCs w:val="28"/>
        </w:rPr>
      </w:pPr>
      <w:r>
        <w:rPr>
          <w:rFonts w:ascii="Times New Roman" w:eastAsia="仿宋_GB2312" w:hAnsi="Times New Roman" w:cs="Times New Roman" w:hint="eastAsia"/>
          <w:bCs/>
          <w:color w:val="auto"/>
          <w:sz w:val="32"/>
          <w:szCs w:val="28"/>
        </w:rPr>
        <w:t>3.</w:t>
      </w:r>
      <w:r>
        <w:rPr>
          <w:rFonts w:ascii="Times New Roman" w:eastAsia="仿宋_GB2312" w:hAnsi="Times New Roman" w:cs="Times New Roman"/>
          <w:bCs/>
          <w:color w:val="auto"/>
          <w:sz w:val="32"/>
          <w:szCs w:val="28"/>
        </w:rPr>
        <w:t>种公猪采样记录表</w:t>
      </w:r>
    </w:p>
    <w:p w:rsidR="00516426" w:rsidRDefault="00516426">
      <w:pPr>
        <w:pStyle w:val="ac"/>
        <w:shd w:val="clear" w:color="auto" w:fill="FFFFFF"/>
        <w:spacing w:before="0" w:beforeAutospacing="0" w:after="0" w:afterAutospacing="0" w:line="600" w:lineRule="exact"/>
        <w:ind w:firstLineChars="500" w:firstLine="1600"/>
        <w:rPr>
          <w:rFonts w:ascii="Times New Roman" w:eastAsia="仿宋_GB2312" w:hAnsi="Times New Roman" w:cs="Times New Roman"/>
          <w:bCs/>
          <w:color w:val="auto"/>
          <w:sz w:val="32"/>
          <w:szCs w:val="28"/>
        </w:rPr>
      </w:pPr>
      <w:r>
        <w:rPr>
          <w:rFonts w:ascii="Times New Roman" w:eastAsia="仿宋_GB2312" w:hAnsi="Times New Roman" w:cs="Times New Roman" w:hint="eastAsia"/>
          <w:bCs/>
          <w:color w:val="auto"/>
          <w:sz w:val="32"/>
          <w:szCs w:val="28"/>
        </w:rPr>
        <w:t>4</w:t>
      </w:r>
      <w:r>
        <w:rPr>
          <w:rFonts w:ascii="Times New Roman" w:eastAsia="仿宋_GB2312" w:hAnsi="Times New Roman" w:cs="Times New Roman"/>
          <w:bCs/>
          <w:color w:val="auto"/>
          <w:sz w:val="32"/>
          <w:szCs w:val="28"/>
        </w:rPr>
        <w:t>.</w:t>
      </w:r>
      <w:r>
        <w:rPr>
          <w:rFonts w:ascii="Times New Roman" w:eastAsia="仿宋_GB2312" w:hAnsi="Times New Roman" w:cs="Times New Roman" w:hint="eastAsia"/>
          <w:bCs/>
          <w:color w:val="auto"/>
          <w:sz w:val="32"/>
          <w:szCs w:val="28"/>
        </w:rPr>
        <w:t>生产</w:t>
      </w:r>
      <w:r>
        <w:rPr>
          <w:rFonts w:ascii="Times New Roman" w:eastAsia="仿宋_GB2312" w:hAnsi="Times New Roman" w:cs="Times New Roman"/>
          <w:bCs/>
          <w:color w:val="auto"/>
          <w:sz w:val="32"/>
          <w:szCs w:val="28"/>
        </w:rPr>
        <w:t>母猪采样记录表</w:t>
      </w:r>
    </w:p>
    <w:p w:rsidR="00516426" w:rsidRDefault="00516426">
      <w:pPr>
        <w:pStyle w:val="ac"/>
        <w:shd w:val="clear" w:color="auto" w:fill="FFFFFF"/>
        <w:spacing w:before="0" w:beforeAutospacing="0" w:after="0" w:afterAutospacing="0" w:line="600" w:lineRule="exact"/>
        <w:ind w:firstLineChars="500" w:firstLine="1600"/>
        <w:rPr>
          <w:rFonts w:ascii="Times New Roman" w:eastAsia="仿宋_GB2312" w:hAnsi="Times New Roman" w:cs="Times New Roman"/>
          <w:bCs/>
          <w:color w:val="auto"/>
          <w:sz w:val="32"/>
          <w:szCs w:val="28"/>
        </w:rPr>
      </w:pPr>
      <w:r>
        <w:rPr>
          <w:rFonts w:ascii="Times New Roman" w:eastAsia="仿宋_GB2312" w:hAnsi="Times New Roman" w:cs="Times New Roman" w:hint="eastAsia"/>
          <w:bCs/>
          <w:color w:val="auto"/>
          <w:sz w:val="32"/>
          <w:szCs w:val="28"/>
        </w:rPr>
        <w:t>5</w:t>
      </w:r>
      <w:r>
        <w:rPr>
          <w:rFonts w:ascii="Times New Roman" w:eastAsia="仿宋_GB2312" w:hAnsi="Times New Roman" w:cs="Times New Roman"/>
          <w:bCs/>
          <w:color w:val="auto"/>
          <w:sz w:val="32"/>
          <w:szCs w:val="28"/>
        </w:rPr>
        <w:t>.</w:t>
      </w:r>
      <w:r>
        <w:rPr>
          <w:rFonts w:ascii="Times New Roman" w:eastAsia="仿宋_GB2312" w:hAnsi="Times New Roman" w:cs="Times New Roman"/>
          <w:bCs/>
          <w:color w:val="auto"/>
          <w:sz w:val="32"/>
          <w:szCs w:val="28"/>
        </w:rPr>
        <w:t>后备母猪采样记录表</w:t>
      </w:r>
    </w:p>
    <w:p w:rsidR="00516426" w:rsidRDefault="00516426">
      <w:pPr>
        <w:pStyle w:val="ac"/>
        <w:shd w:val="clear" w:color="auto" w:fill="FFFFFF"/>
        <w:spacing w:before="0" w:beforeAutospacing="0" w:after="0" w:afterAutospacing="0" w:line="600" w:lineRule="exact"/>
        <w:ind w:firstLineChars="500" w:firstLine="1600"/>
        <w:rPr>
          <w:rFonts w:ascii="Times New Roman" w:eastAsia="仿宋_GB2312" w:hAnsi="Times New Roman" w:cs="Times New Roman" w:hint="eastAsia"/>
          <w:bCs/>
          <w:color w:val="auto"/>
          <w:sz w:val="32"/>
          <w:szCs w:val="28"/>
        </w:rPr>
      </w:pPr>
      <w:r>
        <w:rPr>
          <w:rFonts w:ascii="Times New Roman" w:eastAsia="仿宋_GB2312" w:hAnsi="Times New Roman" w:cs="Times New Roman" w:hint="eastAsia"/>
          <w:bCs/>
          <w:color w:val="auto"/>
          <w:sz w:val="32"/>
          <w:szCs w:val="28"/>
        </w:rPr>
        <w:t>6</w:t>
      </w:r>
      <w:r>
        <w:rPr>
          <w:rFonts w:ascii="Times New Roman" w:eastAsia="仿宋_GB2312" w:hAnsi="Times New Roman" w:cs="Times New Roman"/>
          <w:bCs/>
          <w:color w:val="auto"/>
          <w:sz w:val="32"/>
          <w:szCs w:val="28"/>
        </w:rPr>
        <w:t>.</w:t>
      </w:r>
      <w:r>
        <w:rPr>
          <w:rFonts w:ascii="Times New Roman" w:eastAsia="仿宋_GB2312" w:hAnsi="Times New Roman" w:cs="Times New Roman"/>
          <w:bCs/>
          <w:color w:val="auto"/>
          <w:sz w:val="32"/>
          <w:szCs w:val="28"/>
        </w:rPr>
        <w:t>种猪场检测项目及方法</w:t>
      </w:r>
    </w:p>
    <w:p w:rsidR="00516426" w:rsidRDefault="00516426">
      <w:pPr>
        <w:widowControl/>
        <w:spacing w:line="600" w:lineRule="exact"/>
        <w:jc w:val="left"/>
        <w:rPr>
          <w:rFonts w:ascii="Times New Roman" w:eastAsia="黑体" w:hAnsi="Times New Roman" w:hint="eastAsia"/>
          <w:sz w:val="32"/>
          <w:szCs w:val="32"/>
        </w:rPr>
      </w:pPr>
      <w:r>
        <w:rPr>
          <w:rFonts w:ascii="Times New Roman" w:eastAsia="黑体"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1</w:t>
      </w:r>
    </w:p>
    <w:p w:rsidR="00516426" w:rsidRDefault="00516426">
      <w:pPr>
        <w:spacing w:line="600" w:lineRule="exact"/>
        <w:ind w:firstLine="570"/>
        <w:rPr>
          <w:rFonts w:ascii="Times New Roman" w:eastAsia="方正小标宋简体" w:hAnsi="Times New Roman" w:hint="eastAsia"/>
          <w:sz w:val="44"/>
          <w:szCs w:val="44"/>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自治区级监测场点及采样要求</w:t>
      </w:r>
    </w:p>
    <w:p w:rsidR="00516426" w:rsidRDefault="00516426">
      <w:pPr>
        <w:spacing w:line="600" w:lineRule="exact"/>
        <w:ind w:firstLine="570"/>
        <w:rPr>
          <w:rFonts w:ascii="Times New Roman" w:eastAsia="方正小标宋简体" w:hAnsi="Times New Roman" w:hint="eastAsia"/>
          <w:sz w:val="44"/>
          <w:szCs w:val="44"/>
        </w:rPr>
      </w:pP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36"/>
        <w:gridCol w:w="3666"/>
        <w:gridCol w:w="686"/>
        <w:gridCol w:w="700"/>
        <w:gridCol w:w="629"/>
        <w:gridCol w:w="434"/>
        <w:gridCol w:w="630"/>
        <w:gridCol w:w="644"/>
        <w:gridCol w:w="1247"/>
      </w:tblGrid>
      <w:tr w:rsidR="00516426">
        <w:trPr>
          <w:trHeight w:val="425"/>
          <w:jc w:val="center"/>
        </w:trPr>
        <w:tc>
          <w:tcPr>
            <w:tcW w:w="436" w:type="dxa"/>
            <w:vMerge w:val="restart"/>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序号</w:t>
            </w:r>
          </w:p>
        </w:tc>
        <w:tc>
          <w:tcPr>
            <w:tcW w:w="3666" w:type="dxa"/>
            <w:vMerge w:val="restart"/>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采样场点</w:t>
            </w:r>
          </w:p>
        </w:tc>
        <w:tc>
          <w:tcPr>
            <w:tcW w:w="2449" w:type="dxa"/>
            <w:gridSpan w:val="4"/>
            <w:noWrap/>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抽样数量（份）</w:t>
            </w:r>
          </w:p>
        </w:tc>
        <w:tc>
          <w:tcPr>
            <w:tcW w:w="630" w:type="dxa"/>
            <w:vAlign w:val="center"/>
          </w:tcPr>
          <w:p w:rsidR="00516426" w:rsidRDefault="00516426">
            <w:pPr>
              <w:widowControl/>
              <w:jc w:val="center"/>
              <w:rPr>
                <w:rFonts w:ascii="Times New Roman" w:hAnsi="Times New Roman" w:cs="宋体" w:hint="eastAsia"/>
                <w:b/>
                <w:kern w:val="0"/>
                <w:sz w:val="24"/>
              </w:rPr>
            </w:pPr>
          </w:p>
        </w:tc>
        <w:tc>
          <w:tcPr>
            <w:tcW w:w="644" w:type="dxa"/>
            <w:vMerge w:val="restart"/>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年采样次数</w:t>
            </w:r>
          </w:p>
        </w:tc>
        <w:tc>
          <w:tcPr>
            <w:tcW w:w="1247" w:type="dxa"/>
            <w:vMerge w:val="restart"/>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采样时间</w:t>
            </w:r>
          </w:p>
        </w:tc>
      </w:tr>
      <w:tr w:rsidR="00516426">
        <w:trPr>
          <w:trHeight w:val="425"/>
          <w:jc w:val="center"/>
        </w:trPr>
        <w:tc>
          <w:tcPr>
            <w:tcW w:w="436" w:type="dxa"/>
            <w:vMerge/>
            <w:vAlign w:val="center"/>
          </w:tcPr>
          <w:p w:rsidR="00516426" w:rsidRDefault="00516426">
            <w:pPr>
              <w:widowControl/>
              <w:jc w:val="left"/>
              <w:rPr>
                <w:rFonts w:ascii="Times New Roman" w:hAnsi="Times New Roman" w:cs="宋体"/>
                <w:b/>
                <w:kern w:val="0"/>
                <w:sz w:val="24"/>
              </w:rPr>
            </w:pPr>
          </w:p>
        </w:tc>
        <w:tc>
          <w:tcPr>
            <w:tcW w:w="3666" w:type="dxa"/>
            <w:vMerge/>
            <w:vAlign w:val="center"/>
          </w:tcPr>
          <w:p w:rsidR="00516426" w:rsidRDefault="00516426">
            <w:pPr>
              <w:widowControl/>
              <w:jc w:val="left"/>
              <w:rPr>
                <w:rFonts w:ascii="Times New Roman" w:hAnsi="Times New Roman" w:cs="宋体"/>
                <w:b/>
                <w:kern w:val="0"/>
                <w:sz w:val="24"/>
              </w:rPr>
            </w:pPr>
          </w:p>
        </w:tc>
        <w:tc>
          <w:tcPr>
            <w:tcW w:w="2015" w:type="dxa"/>
            <w:gridSpan w:val="3"/>
            <w:noWrap/>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血清</w:t>
            </w:r>
          </w:p>
        </w:tc>
        <w:tc>
          <w:tcPr>
            <w:tcW w:w="434" w:type="dxa"/>
            <w:vMerge w:val="restart"/>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猪精</w:t>
            </w:r>
          </w:p>
        </w:tc>
        <w:tc>
          <w:tcPr>
            <w:tcW w:w="630" w:type="dxa"/>
            <w:vMerge w:val="restart"/>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脐带组织</w:t>
            </w:r>
          </w:p>
        </w:tc>
        <w:tc>
          <w:tcPr>
            <w:tcW w:w="644" w:type="dxa"/>
            <w:vMerge/>
            <w:vAlign w:val="center"/>
          </w:tcPr>
          <w:p w:rsidR="00516426" w:rsidRDefault="00516426">
            <w:pPr>
              <w:widowControl/>
              <w:jc w:val="left"/>
              <w:rPr>
                <w:rFonts w:ascii="Times New Roman" w:hAnsi="Times New Roman" w:cs="宋体"/>
                <w:b/>
                <w:kern w:val="0"/>
                <w:sz w:val="24"/>
              </w:rPr>
            </w:pPr>
          </w:p>
        </w:tc>
        <w:tc>
          <w:tcPr>
            <w:tcW w:w="1247" w:type="dxa"/>
            <w:vMerge/>
            <w:vAlign w:val="center"/>
          </w:tcPr>
          <w:p w:rsidR="00516426" w:rsidRDefault="00516426">
            <w:pPr>
              <w:widowControl/>
              <w:jc w:val="left"/>
              <w:rPr>
                <w:rFonts w:ascii="Times New Roman" w:hAnsi="Times New Roman" w:cs="宋体"/>
                <w:b/>
                <w:kern w:val="0"/>
                <w:sz w:val="24"/>
              </w:rPr>
            </w:pPr>
          </w:p>
        </w:tc>
      </w:tr>
      <w:tr w:rsidR="00516426">
        <w:trPr>
          <w:trHeight w:val="425"/>
          <w:jc w:val="center"/>
        </w:trPr>
        <w:tc>
          <w:tcPr>
            <w:tcW w:w="436" w:type="dxa"/>
            <w:vMerge/>
            <w:vAlign w:val="center"/>
          </w:tcPr>
          <w:p w:rsidR="00516426" w:rsidRDefault="00516426">
            <w:pPr>
              <w:widowControl/>
              <w:jc w:val="left"/>
              <w:rPr>
                <w:rFonts w:ascii="Times New Roman" w:hAnsi="Times New Roman" w:cs="宋体"/>
                <w:b/>
                <w:kern w:val="0"/>
                <w:sz w:val="24"/>
              </w:rPr>
            </w:pPr>
          </w:p>
        </w:tc>
        <w:tc>
          <w:tcPr>
            <w:tcW w:w="3666" w:type="dxa"/>
            <w:vMerge/>
            <w:vAlign w:val="center"/>
          </w:tcPr>
          <w:p w:rsidR="00516426" w:rsidRDefault="00516426">
            <w:pPr>
              <w:widowControl/>
              <w:jc w:val="left"/>
              <w:rPr>
                <w:rFonts w:ascii="Times New Roman" w:hAnsi="Times New Roman" w:cs="宋体"/>
                <w:b/>
                <w:kern w:val="0"/>
                <w:sz w:val="24"/>
              </w:rPr>
            </w:pPr>
          </w:p>
        </w:tc>
        <w:tc>
          <w:tcPr>
            <w:tcW w:w="686" w:type="dxa"/>
            <w:noWrap/>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后备</w:t>
            </w:r>
          </w:p>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母猪</w:t>
            </w:r>
          </w:p>
        </w:tc>
        <w:tc>
          <w:tcPr>
            <w:tcW w:w="700" w:type="dxa"/>
            <w:noWrap/>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生产</w:t>
            </w:r>
          </w:p>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母猪</w:t>
            </w:r>
          </w:p>
        </w:tc>
        <w:tc>
          <w:tcPr>
            <w:tcW w:w="629" w:type="dxa"/>
            <w:noWrap/>
            <w:vAlign w:val="center"/>
          </w:tcPr>
          <w:p w:rsidR="00516426" w:rsidRDefault="00516426">
            <w:pPr>
              <w:widowControl/>
              <w:jc w:val="center"/>
              <w:rPr>
                <w:rFonts w:ascii="Times New Roman" w:hAnsi="Times New Roman" w:cs="宋体"/>
                <w:b/>
                <w:kern w:val="0"/>
                <w:sz w:val="24"/>
              </w:rPr>
            </w:pPr>
            <w:r>
              <w:rPr>
                <w:rFonts w:ascii="Times New Roman" w:hAnsi="Times New Roman" w:cs="宋体" w:hint="eastAsia"/>
                <w:b/>
                <w:kern w:val="0"/>
                <w:sz w:val="24"/>
              </w:rPr>
              <w:t>种公猪</w:t>
            </w:r>
          </w:p>
        </w:tc>
        <w:tc>
          <w:tcPr>
            <w:tcW w:w="434" w:type="dxa"/>
            <w:vMerge/>
            <w:vAlign w:val="center"/>
          </w:tcPr>
          <w:p w:rsidR="00516426" w:rsidRDefault="00516426">
            <w:pPr>
              <w:widowControl/>
              <w:jc w:val="left"/>
              <w:rPr>
                <w:rFonts w:ascii="Times New Roman" w:hAnsi="Times New Roman" w:cs="宋体"/>
                <w:b/>
                <w:kern w:val="0"/>
                <w:sz w:val="24"/>
              </w:rPr>
            </w:pPr>
          </w:p>
        </w:tc>
        <w:tc>
          <w:tcPr>
            <w:tcW w:w="630" w:type="dxa"/>
            <w:vMerge/>
            <w:vAlign w:val="center"/>
          </w:tcPr>
          <w:p w:rsidR="00516426" w:rsidRDefault="00516426">
            <w:pPr>
              <w:widowControl/>
              <w:jc w:val="left"/>
              <w:rPr>
                <w:rFonts w:ascii="Times New Roman" w:hAnsi="Times New Roman" w:cs="宋体"/>
                <w:b/>
                <w:kern w:val="0"/>
                <w:sz w:val="24"/>
              </w:rPr>
            </w:pPr>
          </w:p>
        </w:tc>
        <w:tc>
          <w:tcPr>
            <w:tcW w:w="644" w:type="dxa"/>
            <w:vMerge/>
            <w:vAlign w:val="center"/>
          </w:tcPr>
          <w:p w:rsidR="00516426" w:rsidRDefault="00516426">
            <w:pPr>
              <w:widowControl/>
              <w:jc w:val="left"/>
              <w:rPr>
                <w:rFonts w:ascii="Times New Roman" w:hAnsi="Times New Roman" w:cs="宋体"/>
                <w:b/>
                <w:kern w:val="0"/>
                <w:sz w:val="24"/>
              </w:rPr>
            </w:pPr>
          </w:p>
        </w:tc>
        <w:tc>
          <w:tcPr>
            <w:tcW w:w="1247" w:type="dxa"/>
            <w:vMerge/>
            <w:vAlign w:val="center"/>
          </w:tcPr>
          <w:p w:rsidR="00516426" w:rsidRDefault="00516426">
            <w:pPr>
              <w:widowControl/>
              <w:jc w:val="left"/>
              <w:rPr>
                <w:rFonts w:ascii="Times New Roman" w:hAnsi="Times New Roman" w:cs="宋体"/>
                <w:b/>
                <w:kern w:val="0"/>
                <w:sz w:val="24"/>
              </w:rPr>
            </w:pP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广西农垦永新畜牧集团良圻原种猪场（第五原种猪场）</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广西农垦永新畜牧集团良圻原种猪场（第四原种猪场）</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广西扬翔农牧有限责任公司原种猪场</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4</w:t>
            </w:r>
          </w:p>
        </w:tc>
        <w:tc>
          <w:tcPr>
            <w:tcW w:w="3666" w:type="dxa"/>
            <w:noWrap/>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广西梧州市新利畜牧有限公司</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5</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广西农垦永新畜牧集团新兴有限公司响文种猪场</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广西贵港秀博基因科技股份有限公司天梯山公猪站</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7</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广西扬翔农牧有限责任公司大岭种猪场</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r w:rsidR="00516426">
        <w:trPr>
          <w:trHeight w:val="586"/>
          <w:jc w:val="center"/>
        </w:trPr>
        <w:tc>
          <w:tcPr>
            <w:tcW w:w="436"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p>
        </w:tc>
        <w:tc>
          <w:tcPr>
            <w:tcW w:w="3666"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广西首牧种猪育种有限公司</w:t>
            </w:r>
          </w:p>
        </w:tc>
        <w:tc>
          <w:tcPr>
            <w:tcW w:w="686"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70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629" w:type="dxa"/>
            <w:noWrap/>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43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10</w:t>
            </w:r>
          </w:p>
        </w:tc>
        <w:tc>
          <w:tcPr>
            <w:tcW w:w="630"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60</w:t>
            </w:r>
          </w:p>
        </w:tc>
        <w:tc>
          <w:tcPr>
            <w:tcW w:w="644" w:type="dxa"/>
            <w:noWrap/>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47"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r>
              <w:rPr>
                <w:rFonts w:ascii="Times New Roman" w:hAnsi="Times New Roman" w:cs="宋体" w:hint="eastAsia"/>
                <w:kern w:val="0"/>
                <w:sz w:val="20"/>
                <w:szCs w:val="20"/>
                <w:lang/>
              </w:rPr>
              <w:t>月</w:t>
            </w:r>
            <w:r>
              <w:rPr>
                <w:rFonts w:ascii="Times New Roman" w:hAnsi="Times New Roman" w:cs="宋体" w:hint="eastAsia"/>
                <w:kern w:val="0"/>
                <w:sz w:val="20"/>
                <w:szCs w:val="20"/>
                <w:lang/>
              </w:rPr>
              <w:t>20</w:t>
            </w:r>
            <w:r>
              <w:rPr>
                <w:rFonts w:ascii="Times New Roman" w:hAnsi="Times New Roman" w:cs="宋体" w:hint="eastAsia"/>
                <w:kern w:val="0"/>
                <w:sz w:val="20"/>
                <w:szCs w:val="20"/>
                <w:lang/>
              </w:rPr>
              <w:t>日前</w:t>
            </w:r>
          </w:p>
        </w:tc>
      </w:tr>
    </w:tbl>
    <w:p w:rsidR="00516426" w:rsidRDefault="00516426">
      <w:pPr>
        <w:widowControl/>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备注：后备母猪和生产母猪</w:t>
      </w:r>
      <w:r>
        <w:rPr>
          <w:rFonts w:ascii="Times New Roman" w:eastAsia="仿宋_GB2312" w:hAnsi="Times New Roman"/>
          <w:sz w:val="32"/>
          <w:szCs w:val="32"/>
        </w:rPr>
        <w:t>样品</w:t>
      </w:r>
      <w:r>
        <w:rPr>
          <w:rFonts w:ascii="Times New Roman" w:eastAsia="仿宋_GB2312" w:hAnsi="Times New Roman" w:hint="eastAsia"/>
          <w:sz w:val="32"/>
          <w:szCs w:val="32"/>
        </w:rPr>
        <w:t>抽样</w:t>
      </w:r>
      <w:r>
        <w:rPr>
          <w:rFonts w:ascii="Times New Roman" w:eastAsia="仿宋_GB2312" w:hAnsi="Times New Roman"/>
          <w:sz w:val="32"/>
          <w:szCs w:val="32"/>
        </w:rPr>
        <w:t>原则上不少于</w:t>
      </w:r>
      <w:r>
        <w:rPr>
          <w:rFonts w:ascii="Times New Roman" w:eastAsia="仿宋_GB2312" w:hAnsi="Times New Roman"/>
          <w:sz w:val="32"/>
          <w:szCs w:val="32"/>
        </w:rPr>
        <w:t>3</w:t>
      </w:r>
      <w:r>
        <w:rPr>
          <w:rFonts w:ascii="Times New Roman" w:eastAsia="仿宋_GB2312" w:hAnsi="Times New Roman"/>
          <w:sz w:val="32"/>
          <w:szCs w:val="32"/>
        </w:rPr>
        <w:t>栋猪舍的猪只</w:t>
      </w:r>
      <w:r>
        <w:rPr>
          <w:rFonts w:ascii="Times New Roman" w:eastAsia="仿宋_GB2312" w:hAnsi="Times New Roman" w:hint="eastAsia"/>
          <w:sz w:val="32"/>
          <w:szCs w:val="32"/>
        </w:rPr>
        <w:t>。</w:t>
      </w:r>
    </w:p>
    <w:p w:rsidR="00516426" w:rsidRDefault="00516426">
      <w:pPr>
        <w:widowControl/>
        <w:spacing w:line="600" w:lineRule="exact"/>
        <w:jc w:val="left"/>
        <w:rPr>
          <w:rFonts w:ascii="Times New Roman" w:eastAsia="黑体" w:hAnsi="Times New Roman" w:hint="eastAsia"/>
          <w:sz w:val="32"/>
          <w:szCs w:val="32"/>
        </w:rPr>
      </w:pPr>
      <w:r>
        <w:rPr>
          <w:rFonts w:ascii="Times New Roman" w:eastAsia="黑体" w:hAnsi="Times New Roman"/>
          <w:sz w:val="32"/>
          <w:szCs w:val="32"/>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2</w:t>
      </w:r>
    </w:p>
    <w:p w:rsidR="00516426" w:rsidRDefault="00516426">
      <w:pPr>
        <w:spacing w:line="597" w:lineRule="exact"/>
        <w:jc w:val="center"/>
        <w:rPr>
          <w:rFonts w:ascii="Times New Roman" w:eastAsia="方正小标宋简体" w:hAnsi="Times New Roman"/>
          <w:sz w:val="28"/>
          <w:szCs w:val="28"/>
        </w:rPr>
      </w:pPr>
      <w:r>
        <w:rPr>
          <w:rFonts w:ascii="Times New Roman" w:eastAsia="方正小标宋简体" w:hAnsi="Times New Roman" w:hint="eastAsia"/>
          <w:sz w:val="44"/>
          <w:szCs w:val="44"/>
        </w:rPr>
        <w:t>市级监测场点</w:t>
      </w:r>
    </w:p>
    <w:p w:rsidR="00516426" w:rsidRDefault="00516426">
      <w:pPr>
        <w:spacing w:line="597" w:lineRule="exact"/>
        <w:jc w:val="center"/>
        <w:rPr>
          <w:rFonts w:ascii="Times New Roman" w:eastAsia="方正小标宋简体" w:hAnsi="Times New Roman" w:hint="eastAsia"/>
          <w:sz w:val="28"/>
          <w:szCs w:val="28"/>
        </w:rPr>
      </w:pPr>
    </w:p>
    <w:tbl>
      <w:tblPr>
        <w:tblW w:w="85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
        <w:gridCol w:w="1274"/>
        <w:gridCol w:w="6520"/>
      </w:tblGrid>
      <w:tr w:rsidR="00516426">
        <w:trPr>
          <w:trHeight w:hRule="exact" w:val="340"/>
          <w:jc w:val="center"/>
        </w:trPr>
        <w:tc>
          <w:tcPr>
            <w:tcW w:w="715" w:type="dxa"/>
            <w:vAlign w:val="center"/>
          </w:tcPr>
          <w:p w:rsidR="00516426" w:rsidRDefault="00516426">
            <w:pPr>
              <w:widowControl/>
              <w:spacing w:line="240" w:lineRule="exact"/>
              <w:jc w:val="center"/>
              <w:rPr>
                <w:rFonts w:ascii="Times New Roman" w:hAnsi="Times New Roman" w:cs="宋体"/>
                <w:b/>
                <w:kern w:val="0"/>
                <w:sz w:val="24"/>
              </w:rPr>
            </w:pPr>
            <w:r>
              <w:rPr>
                <w:rFonts w:ascii="Times New Roman" w:hAnsi="Times New Roman" w:cs="宋体" w:hint="eastAsia"/>
                <w:b/>
                <w:kern w:val="0"/>
                <w:sz w:val="24"/>
              </w:rPr>
              <w:t>序号</w:t>
            </w:r>
          </w:p>
        </w:tc>
        <w:tc>
          <w:tcPr>
            <w:tcW w:w="1274" w:type="dxa"/>
            <w:vAlign w:val="center"/>
          </w:tcPr>
          <w:p w:rsidR="00516426" w:rsidRDefault="00516426">
            <w:pPr>
              <w:widowControl/>
              <w:spacing w:line="240" w:lineRule="exact"/>
              <w:jc w:val="center"/>
              <w:rPr>
                <w:rFonts w:ascii="Times New Roman" w:hAnsi="Times New Roman" w:cs="宋体" w:hint="eastAsia"/>
                <w:b/>
                <w:kern w:val="0"/>
                <w:sz w:val="24"/>
              </w:rPr>
            </w:pPr>
            <w:r>
              <w:rPr>
                <w:rFonts w:ascii="Times New Roman" w:hAnsi="Times New Roman" w:cs="宋体" w:hint="eastAsia"/>
                <w:b/>
                <w:kern w:val="0"/>
                <w:sz w:val="24"/>
              </w:rPr>
              <w:t>监测市</w:t>
            </w:r>
          </w:p>
        </w:tc>
        <w:tc>
          <w:tcPr>
            <w:tcW w:w="6520" w:type="dxa"/>
            <w:vAlign w:val="center"/>
          </w:tcPr>
          <w:p w:rsidR="00516426" w:rsidRDefault="00516426">
            <w:pPr>
              <w:widowControl/>
              <w:spacing w:line="240" w:lineRule="exact"/>
              <w:jc w:val="center"/>
              <w:rPr>
                <w:rFonts w:ascii="Times New Roman" w:hAnsi="Times New Roman" w:cs="宋体"/>
                <w:b/>
                <w:kern w:val="0"/>
                <w:sz w:val="24"/>
              </w:rPr>
            </w:pPr>
            <w:r>
              <w:rPr>
                <w:rFonts w:ascii="Times New Roman" w:hAnsi="Times New Roman" w:cs="宋体" w:hint="eastAsia"/>
                <w:b/>
                <w:kern w:val="0"/>
                <w:sz w:val="24"/>
              </w:rPr>
              <w:t>养殖场名称</w:t>
            </w:r>
          </w:p>
        </w:tc>
      </w:tr>
      <w:tr w:rsidR="00516426">
        <w:trPr>
          <w:trHeight w:hRule="exact" w:val="328"/>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w:t>
            </w:r>
          </w:p>
        </w:tc>
        <w:tc>
          <w:tcPr>
            <w:tcW w:w="1274" w:type="dxa"/>
            <w:vMerge w:val="restart"/>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南宁市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广西里建桂宁种猪有限公司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广西一遍天原种猪有限责任公司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w:t>
            </w:r>
          </w:p>
        </w:tc>
        <w:tc>
          <w:tcPr>
            <w:tcW w:w="1274"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柳州市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广西农垦永新畜牧集团新兴有限公司月亮塘原种猪场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4</w:t>
            </w:r>
          </w:p>
        </w:tc>
        <w:tc>
          <w:tcPr>
            <w:tcW w:w="1274" w:type="dxa"/>
            <w:vMerge w:val="restart"/>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桂林市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桂林平乐县龙祥畜牧有限公司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5</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桂林安源畜牧服务有限责任公司兴安养猪场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6</w:t>
            </w:r>
          </w:p>
        </w:tc>
        <w:tc>
          <w:tcPr>
            <w:tcW w:w="1274"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梧州市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广西海和种猪有限责任公司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7</w:t>
            </w:r>
          </w:p>
        </w:tc>
        <w:tc>
          <w:tcPr>
            <w:tcW w:w="1274" w:type="dxa"/>
            <w:vMerge w:val="restart"/>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贵港市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广西扬翔农牧有限责任公司大庆种猪场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8</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广西扬翔农牧有限责任公司西山育成场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9</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广西扬翔农牧有限责任公司凤凰种猪场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10</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广西扬翔农牧有限责任公司郭祥种猪场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11</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广西扬翔农牧有限责任公司狮子岭种猪场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12</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广西扬翔农牧有限责任公司凤凰山种猪场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13</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广西扬翔农牧有限责任公司汾水种猪场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14</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广西扬翔农牧有限责任公司双牧种猪场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15</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广西扬翔农牧有限责任公司团结种猪场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16</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广西扬翔猪基因科技有限公司大岭公猪站</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17</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广西扬翔猪基因科技有限公司桂妃山种猪场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18</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广西扬翔猪基因科技有限公司香江种猪场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19</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广西扬翔猪基因科技有限公司蝙蝠山种猪场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20</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广西扬翔猪基因科技有限公司牛栏山种猪场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21</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广西农垦永新畜牧集团西江有限公司千秋原种猪场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22</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广西桂垦西江牧业有限公司万鑫种猪场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23</w:t>
            </w:r>
          </w:p>
        </w:tc>
        <w:tc>
          <w:tcPr>
            <w:tcW w:w="1274"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玉林市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广西福昌种猪科研有限公司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24</w:t>
            </w:r>
          </w:p>
        </w:tc>
        <w:tc>
          <w:tcPr>
            <w:tcW w:w="1274" w:type="dxa"/>
            <w:vMerge w:val="restart"/>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百色市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田东雄桂扬翔农牧有限公司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25</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平果市益豚生态农业有限公司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26</w:t>
            </w:r>
          </w:p>
        </w:tc>
        <w:tc>
          <w:tcPr>
            <w:tcW w:w="1274" w:type="dxa"/>
            <w:vMerge w:val="restart"/>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贺州市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广西贺州福昌种猪有限公司</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27</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贺州广东温氏畜禽有限公司凤凰种猪场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28</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贺州广东温氏畜禽有限公司羊头种猪场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kern w:val="0"/>
                <w:sz w:val="20"/>
                <w:szCs w:val="20"/>
                <w:lang/>
              </w:rPr>
            </w:pPr>
            <w:r>
              <w:rPr>
                <w:rFonts w:ascii="Times New Roman" w:hAnsi="Times New Roman" w:cs="宋体" w:hint="eastAsia"/>
                <w:kern w:val="0"/>
                <w:sz w:val="20"/>
                <w:szCs w:val="20"/>
                <w:lang/>
              </w:rPr>
              <w:t>29</w:t>
            </w:r>
          </w:p>
        </w:tc>
        <w:tc>
          <w:tcPr>
            <w:tcW w:w="1274" w:type="dxa"/>
            <w:vMerge w:val="restart"/>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来宾市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来宾正大现代农业有限公司界首种猪场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30</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来宾正大现代农业有限公司南垌育成场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31</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来宾正大现代农业有限公司南垌种猪场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32</w:t>
            </w:r>
          </w:p>
        </w:tc>
        <w:tc>
          <w:tcPr>
            <w:tcW w:w="1274" w:type="dxa"/>
            <w:vMerge/>
            <w:vAlign w:val="center"/>
          </w:tcPr>
          <w:p w:rsidR="00516426" w:rsidRDefault="00516426">
            <w:pPr>
              <w:widowControl/>
              <w:jc w:val="center"/>
              <w:textAlignment w:val="center"/>
              <w:rPr>
                <w:rFonts w:ascii="Times New Roman" w:hAnsi="Times New Roman" w:cs="宋体" w:hint="eastAsia"/>
                <w:kern w:val="0"/>
                <w:sz w:val="20"/>
                <w:szCs w:val="20"/>
                <w:lang/>
              </w:rPr>
            </w:pP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来宾正大现代农业有限公司长岭种猪场</w:t>
            </w:r>
          </w:p>
        </w:tc>
      </w:tr>
      <w:tr w:rsidR="00516426">
        <w:trPr>
          <w:trHeight w:hRule="exact" w:val="340"/>
          <w:jc w:val="center"/>
        </w:trPr>
        <w:tc>
          <w:tcPr>
            <w:tcW w:w="715"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33</w:t>
            </w:r>
          </w:p>
          <w:p w:rsidR="00516426" w:rsidRDefault="00516426">
            <w:pPr>
              <w:widowControl/>
              <w:jc w:val="center"/>
              <w:textAlignment w:val="center"/>
              <w:rPr>
                <w:rFonts w:ascii="Times New Roman" w:hAnsi="Times New Roman" w:cs="宋体" w:hint="eastAsia"/>
                <w:kern w:val="0"/>
                <w:sz w:val="20"/>
                <w:szCs w:val="20"/>
                <w:lang/>
              </w:rPr>
            </w:pPr>
          </w:p>
        </w:tc>
        <w:tc>
          <w:tcPr>
            <w:tcW w:w="1274" w:type="dxa"/>
            <w:vAlign w:val="center"/>
          </w:tcPr>
          <w:p w:rsidR="00516426" w:rsidRDefault="00516426">
            <w:pPr>
              <w:widowControl/>
              <w:jc w:val="center"/>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崇左市</w:t>
            </w:r>
          </w:p>
        </w:tc>
        <w:tc>
          <w:tcPr>
            <w:tcW w:w="6520" w:type="dxa"/>
            <w:vAlign w:val="center"/>
          </w:tcPr>
          <w:p w:rsidR="00516426" w:rsidRDefault="00516426">
            <w:pPr>
              <w:widowControl/>
              <w:jc w:val="left"/>
              <w:textAlignment w:val="center"/>
              <w:rPr>
                <w:rFonts w:ascii="Times New Roman" w:hAnsi="Times New Roman" w:cs="宋体" w:hint="eastAsia"/>
                <w:kern w:val="0"/>
                <w:sz w:val="20"/>
                <w:szCs w:val="20"/>
                <w:lang/>
              </w:rPr>
            </w:pPr>
            <w:r>
              <w:rPr>
                <w:rFonts w:ascii="Times New Roman" w:hAnsi="Times New Roman" w:cs="宋体" w:hint="eastAsia"/>
                <w:kern w:val="0"/>
                <w:sz w:val="20"/>
                <w:szCs w:val="20"/>
                <w:lang/>
              </w:rPr>
              <w:t>广西农垦永新畜牧集团金光有限公司松树岭原种猪场</w:t>
            </w:r>
          </w:p>
        </w:tc>
      </w:tr>
    </w:tbl>
    <w:p w:rsidR="00516426" w:rsidRDefault="00516426">
      <w:pPr>
        <w:widowControl/>
        <w:jc w:val="left"/>
        <w:textAlignment w:val="center"/>
        <w:rPr>
          <w:rFonts w:ascii="Times New Roman" w:eastAsia="黑体" w:hAnsi="Times New Roman" w:hint="eastAsia"/>
          <w:sz w:val="32"/>
          <w:szCs w:val="32"/>
        </w:rPr>
      </w:pPr>
    </w:p>
    <w:p w:rsidR="00516426" w:rsidRDefault="00516426">
      <w:pPr>
        <w:widowControl/>
        <w:jc w:val="left"/>
        <w:textAlignment w:val="center"/>
        <w:rPr>
          <w:rFonts w:ascii="Times New Roman" w:eastAsia="黑体" w:hAnsi="Times New Roman" w:hint="eastAsia"/>
          <w:sz w:val="32"/>
          <w:szCs w:val="32"/>
        </w:rPr>
      </w:pPr>
      <w:r>
        <w:rPr>
          <w:rFonts w:ascii="Times New Roman" w:eastAsia="黑体" w:hAnsi="Times New Roman" w:hint="eastAsia"/>
          <w:sz w:val="32"/>
          <w:szCs w:val="32"/>
        </w:rPr>
        <w:lastRenderedPageBreak/>
        <w:t>附件</w:t>
      </w:r>
      <w:r>
        <w:rPr>
          <w:rFonts w:ascii="Times New Roman" w:eastAsia="黑体" w:hAnsi="Times New Roman" w:hint="eastAsia"/>
          <w:sz w:val="32"/>
          <w:szCs w:val="32"/>
        </w:rPr>
        <w:t>3</w:t>
      </w:r>
    </w:p>
    <w:p w:rsidR="00516426" w:rsidRDefault="00516426">
      <w:pPr>
        <w:spacing w:line="597" w:lineRule="exact"/>
        <w:jc w:val="center"/>
        <w:rPr>
          <w:rFonts w:ascii="Times New Roman" w:eastAsia="方正小标宋简体" w:hAnsi="Times New Roman" w:hint="eastAsia"/>
          <w:sz w:val="44"/>
          <w:szCs w:val="44"/>
        </w:rPr>
      </w:pPr>
    </w:p>
    <w:p w:rsidR="00516426" w:rsidRDefault="00516426">
      <w:pPr>
        <w:spacing w:line="597"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种公猪采样记录表</w:t>
      </w:r>
    </w:p>
    <w:p w:rsidR="00516426" w:rsidRDefault="00516426">
      <w:pPr>
        <w:spacing w:line="597" w:lineRule="exact"/>
        <w:jc w:val="center"/>
        <w:rPr>
          <w:rFonts w:ascii="Times New Roman" w:eastAsia="方正小标宋简体" w:hAnsi="Times New Roman" w:hint="eastAsia"/>
          <w:sz w:val="44"/>
          <w:szCs w:val="44"/>
        </w:rPr>
      </w:pPr>
    </w:p>
    <w:tbl>
      <w:tblPr>
        <w:tblW w:w="85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8"/>
        <w:gridCol w:w="768"/>
        <w:gridCol w:w="1545"/>
        <w:gridCol w:w="775"/>
        <w:gridCol w:w="797"/>
        <w:gridCol w:w="753"/>
        <w:gridCol w:w="742"/>
        <w:gridCol w:w="33"/>
        <w:gridCol w:w="775"/>
        <w:gridCol w:w="380"/>
        <w:gridCol w:w="404"/>
        <w:gridCol w:w="780"/>
      </w:tblGrid>
      <w:tr w:rsidR="00516426">
        <w:trPr>
          <w:jc w:val="center"/>
        </w:trPr>
        <w:tc>
          <w:tcPr>
            <w:tcW w:w="1536"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r>
              <w:rPr>
                <w:rFonts w:ascii="Times New Roman" w:eastAsia="仿宋_GB2312" w:hAnsi="Times New Roman" w:hint="eastAsia"/>
                <w:sz w:val="24"/>
              </w:rPr>
              <w:t>养殖场名称</w:t>
            </w:r>
          </w:p>
        </w:tc>
        <w:tc>
          <w:tcPr>
            <w:tcW w:w="4612" w:type="dxa"/>
            <w:gridSpan w:val="5"/>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188" w:type="dxa"/>
            <w:gridSpan w:val="3"/>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种公猪</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存栏量</w:t>
            </w:r>
          </w:p>
        </w:tc>
        <w:tc>
          <w:tcPr>
            <w:tcW w:w="11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1536"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r>
              <w:rPr>
                <w:rFonts w:ascii="Times New Roman" w:eastAsia="仿宋_GB2312" w:hAnsi="Times New Roman" w:hint="eastAsia"/>
                <w:sz w:val="24"/>
              </w:rPr>
              <w:t>采样时间</w:t>
            </w:r>
          </w:p>
        </w:tc>
        <w:tc>
          <w:tcPr>
            <w:tcW w:w="3117" w:type="dxa"/>
            <w:gridSpan w:val="3"/>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49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r>
              <w:rPr>
                <w:rFonts w:ascii="Times New Roman" w:eastAsia="仿宋_GB2312" w:hAnsi="Times New Roman" w:hint="eastAsia"/>
                <w:sz w:val="24"/>
              </w:rPr>
              <w:t>采样人</w:t>
            </w:r>
          </w:p>
        </w:tc>
        <w:tc>
          <w:tcPr>
            <w:tcW w:w="2372" w:type="dxa"/>
            <w:gridSpan w:val="5"/>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trHeight w:val="406"/>
          <w:jc w:val="center"/>
        </w:trPr>
        <w:tc>
          <w:tcPr>
            <w:tcW w:w="768"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序号</w:t>
            </w:r>
          </w:p>
        </w:tc>
        <w:tc>
          <w:tcPr>
            <w:tcW w:w="768"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品种</w:t>
            </w:r>
          </w:p>
        </w:tc>
        <w:tc>
          <w:tcPr>
            <w:tcW w:w="1545" w:type="dxa"/>
            <w:vMerge w:val="restart"/>
            <w:tcBorders>
              <w:top w:val="single" w:sz="4" w:space="0" w:color="auto"/>
              <w:left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耳标号</w:t>
            </w:r>
          </w:p>
        </w:tc>
        <w:tc>
          <w:tcPr>
            <w:tcW w:w="775"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年龄</w:t>
            </w:r>
          </w:p>
        </w:tc>
        <w:tc>
          <w:tcPr>
            <w:tcW w:w="797"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血清</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编号</w:t>
            </w:r>
          </w:p>
        </w:tc>
        <w:tc>
          <w:tcPr>
            <w:tcW w:w="753"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猪精</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编号</w:t>
            </w:r>
          </w:p>
        </w:tc>
        <w:tc>
          <w:tcPr>
            <w:tcW w:w="3114" w:type="dxa"/>
            <w:gridSpan w:val="6"/>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24"/>
              </w:rPr>
              <w:t>疫苗末次免疫时间</w:t>
            </w:r>
          </w:p>
        </w:tc>
      </w:tr>
      <w:tr w:rsidR="00516426">
        <w:trPr>
          <w:trHeight w:val="370"/>
          <w:jc w:val="center"/>
        </w:trPr>
        <w:tc>
          <w:tcPr>
            <w:tcW w:w="768"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5"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53"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18"/>
                <w:szCs w:val="18"/>
              </w:rPr>
              <w:t>猪瘟</w:t>
            </w: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18"/>
                <w:szCs w:val="18"/>
              </w:rPr>
              <w:t>口蹄疫</w:t>
            </w: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18"/>
                <w:szCs w:val="18"/>
              </w:rPr>
              <w:t>蓝耳病</w:t>
            </w: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18"/>
                <w:szCs w:val="18"/>
              </w:rPr>
              <w:t>伪狂犬</w:t>
            </w: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1</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2</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3</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4</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5</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6</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7</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8</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9</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hint="eastAsia"/>
                <w:sz w:val="24"/>
              </w:rPr>
            </w:pPr>
            <w:r>
              <w:rPr>
                <w:rFonts w:ascii="Times New Roman" w:eastAsia="仿宋_GB2312" w:hAnsi="Times New Roman" w:hint="eastAsia"/>
                <w:sz w:val="24"/>
              </w:rPr>
              <w:t>1</w:t>
            </w:r>
            <w:r>
              <w:rPr>
                <w:rFonts w:ascii="Times New Roman" w:eastAsia="仿宋_GB2312" w:hAnsi="Times New Roman"/>
                <w:sz w:val="24"/>
              </w:rPr>
              <w:t>0</w:t>
            </w:r>
          </w:p>
        </w:tc>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54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textAlignment w:val="center"/>
              <w:rPr>
                <w:rFonts w:ascii="Times New Roman" w:eastAsia="仿宋_GB2312" w:hAnsi="Times New Roman"/>
                <w:sz w:val="24"/>
              </w:rPr>
            </w:pPr>
          </w:p>
        </w:tc>
        <w:tc>
          <w:tcPr>
            <w:tcW w:w="753"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textAlignment w:val="center"/>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r>
      <w:tr w:rsidR="00516426">
        <w:trPr>
          <w:jc w:val="center"/>
        </w:trPr>
        <w:tc>
          <w:tcPr>
            <w:tcW w:w="76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r>
              <w:rPr>
                <w:rFonts w:ascii="Times New Roman" w:eastAsia="仿宋_GB2312" w:hAnsi="Times New Roman" w:hint="eastAsia"/>
                <w:sz w:val="24"/>
              </w:rPr>
              <w:t>备注</w:t>
            </w:r>
          </w:p>
        </w:tc>
        <w:tc>
          <w:tcPr>
            <w:tcW w:w="7752" w:type="dxa"/>
            <w:gridSpan w:val="11"/>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rPr>
            </w:pPr>
          </w:p>
        </w:tc>
      </w:tr>
    </w:tbl>
    <w:p w:rsidR="00516426" w:rsidRDefault="00516426">
      <w:pPr>
        <w:widowControl/>
        <w:jc w:val="left"/>
        <w:rPr>
          <w:rFonts w:ascii="Times New Roman" w:eastAsia="黑体" w:hAnsi="Times New Roman" w:hint="eastAsia"/>
          <w:sz w:val="32"/>
          <w:szCs w:val="32"/>
        </w:rPr>
      </w:pPr>
      <w:r>
        <w:rPr>
          <w:rFonts w:ascii="Times New Roman" w:eastAsia="方正小标宋简体" w:hAnsi="Times New Roman" w:hint="eastAsia"/>
          <w:b/>
          <w:kern w:val="0"/>
          <w:sz w:val="32"/>
          <w:szCs w:val="28"/>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4</w:t>
      </w:r>
    </w:p>
    <w:p w:rsidR="00516426" w:rsidRDefault="00516426">
      <w:pPr>
        <w:widowControl/>
        <w:jc w:val="left"/>
        <w:rPr>
          <w:rFonts w:ascii="Times New Roman" w:eastAsia="黑体" w:hAnsi="Times New Roman" w:hint="eastAsia"/>
          <w:sz w:val="32"/>
          <w:szCs w:val="32"/>
        </w:rPr>
      </w:pPr>
    </w:p>
    <w:p w:rsidR="00516426" w:rsidRDefault="00516426">
      <w:pPr>
        <w:spacing w:line="597"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生产母猪采样记录表</w:t>
      </w:r>
    </w:p>
    <w:p w:rsidR="00516426" w:rsidRDefault="00516426">
      <w:pPr>
        <w:widowControl/>
        <w:jc w:val="left"/>
        <w:rPr>
          <w:rFonts w:ascii="Times New Roman" w:eastAsia="黑体" w:hAnsi="Times New Roman" w:hint="eastAsia"/>
          <w:sz w:val="32"/>
          <w:szCs w:val="32"/>
        </w:rPr>
      </w:pPr>
    </w:p>
    <w:tbl>
      <w:tblPr>
        <w:tblpPr w:leftFromText="180" w:rightFromText="180" w:vertAnchor="text" w:tblpY="1"/>
        <w:tblOverlap w:val="never"/>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0"/>
        <w:gridCol w:w="756"/>
        <w:gridCol w:w="11"/>
        <w:gridCol w:w="1544"/>
        <w:gridCol w:w="775"/>
        <w:gridCol w:w="775"/>
        <w:gridCol w:w="11"/>
        <w:gridCol w:w="764"/>
        <w:gridCol w:w="742"/>
        <w:gridCol w:w="33"/>
        <w:gridCol w:w="775"/>
        <w:gridCol w:w="555"/>
        <w:gridCol w:w="229"/>
        <w:gridCol w:w="780"/>
      </w:tblGrid>
      <w:tr w:rsidR="00516426">
        <w:tc>
          <w:tcPr>
            <w:tcW w:w="1526"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养殖场名称</w:t>
            </w:r>
          </w:p>
        </w:tc>
        <w:tc>
          <w:tcPr>
            <w:tcW w:w="4622" w:type="dxa"/>
            <w:gridSpan w:val="7"/>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1363" w:type="dxa"/>
            <w:gridSpan w:val="3"/>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生产母猪</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存栏量</w:t>
            </w:r>
          </w:p>
        </w:tc>
        <w:tc>
          <w:tcPr>
            <w:tcW w:w="1009"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r>
      <w:tr w:rsidR="00516426">
        <w:tc>
          <w:tcPr>
            <w:tcW w:w="1526"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采样时间</w:t>
            </w:r>
          </w:p>
        </w:tc>
        <w:tc>
          <w:tcPr>
            <w:tcW w:w="3116" w:type="dxa"/>
            <w:gridSpan w:val="5"/>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1506"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采样人</w:t>
            </w:r>
          </w:p>
        </w:tc>
        <w:tc>
          <w:tcPr>
            <w:tcW w:w="2372" w:type="dxa"/>
            <w:gridSpan w:val="5"/>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r>
      <w:tr w:rsidR="00516426">
        <w:trPr>
          <w:trHeight w:val="406"/>
        </w:trPr>
        <w:tc>
          <w:tcPr>
            <w:tcW w:w="770"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序号</w:t>
            </w:r>
          </w:p>
        </w:tc>
        <w:tc>
          <w:tcPr>
            <w:tcW w:w="767" w:type="dxa"/>
            <w:gridSpan w:val="2"/>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品种</w:t>
            </w:r>
          </w:p>
        </w:tc>
        <w:tc>
          <w:tcPr>
            <w:tcW w:w="1544" w:type="dxa"/>
            <w:vMerge w:val="restart"/>
            <w:tcBorders>
              <w:top w:val="single" w:sz="4" w:space="0" w:color="auto"/>
              <w:left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耳标号</w:t>
            </w:r>
          </w:p>
        </w:tc>
        <w:tc>
          <w:tcPr>
            <w:tcW w:w="775"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年龄</w:t>
            </w:r>
          </w:p>
        </w:tc>
        <w:tc>
          <w:tcPr>
            <w:tcW w:w="775"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血清</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编号</w:t>
            </w:r>
          </w:p>
        </w:tc>
        <w:tc>
          <w:tcPr>
            <w:tcW w:w="775" w:type="dxa"/>
            <w:gridSpan w:val="2"/>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Cs w:val="21"/>
              </w:rPr>
            </w:pPr>
            <w:r>
              <w:rPr>
                <w:rFonts w:ascii="Times New Roman" w:eastAsia="仿宋_GB2312" w:hAnsi="Times New Roman" w:hint="eastAsia"/>
                <w:sz w:val="24"/>
              </w:rPr>
              <w:t>脐带组织</w:t>
            </w:r>
          </w:p>
        </w:tc>
        <w:tc>
          <w:tcPr>
            <w:tcW w:w="3114" w:type="dxa"/>
            <w:gridSpan w:val="6"/>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24"/>
              </w:rPr>
              <w:t>疫苗末次免疫时间</w:t>
            </w:r>
          </w:p>
        </w:tc>
      </w:tr>
      <w:tr w:rsidR="00516426">
        <w:trPr>
          <w:trHeight w:val="370"/>
        </w:trPr>
        <w:tc>
          <w:tcPr>
            <w:tcW w:w="770"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67" w:type="dxa"/>
            <w:gridSpan w:val="2"/>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猪瘟</w:t>
            </w: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口蹄疫</w:t>
            </w: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蓝耳病</w:t>
            </w: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伪狂犬</w:t>
            </w: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2</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3</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4</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5</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6</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7</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8</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9</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10</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11</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12</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13</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14</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15</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16</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17</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18</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19</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trPr>
        <w:tc>
          <w:tcPr>
            <w:tcW w:w="77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r>
              <w:rPr>
                <w:rFonts w:ascii="Times New Roman" w:eastAsia="仿宋_GB2312" w:hAnsi="Times New Roman" w:hint="eastAsia"/>
                <w:sz w:val="24"/>
              </w:rPr>
              <w:t>20</w:t>
            </w:r>
          </w:p>
        </w:tc>
        <w:tc>
          <w:tcPr>
            <w:tcW w:w="767"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hRule="exact" w:val="397"/>
        </w:trPr>
        <w:tc>
          <w:tcPr>
            <w:tcW w:w="77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rPr>
            </w:pPr>
            <w:r>
              <w:rPr>
                <w:rFonts w:ascii="Times New Roman" w:eastAsia="仿宋_GB2312" w:hAnsi="Times New Roman" w:hint="eastAsia"/>
                <w:sz w:val="24"/>
              </w:rPr>
              <w:t>备注</w:t>
            </w:r>
          </w:p>
        </w:tc>
        <w:tc>
          <w:tcPr>
            <w:tcW w:w="7750" w:type="dxa"/>
            <w:gridSpan w:val="13"/>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rPr>
            </w:pPr>
          </w:p>
        </w:tc>
      </w:tr>
    </w:tbl>
    <w:p w:rsidR="00516426" w:rsidRDefault="00516426">
      <w:pPr>
        <w:widowControl/>
        <w:jc w:val="left"/>
        <w:rPr>
          <w:rFonts w:ascii="Times New Roman" w:eastAsia="方正小标宋简体" w:hAnsi="Times New Roman" w:hint="eastAsia"/>
          <w:b/>
          <w:sz w:val="32"/>
          <w:szCs w:val="28"/>
        </w:rPr>
      </w:pPr>
    </w:p>
    <w:p w:rsidR="00516426" w:rsidRDefault="00516426">
      <w:pPr>
        <w:widowControl/>
        <w:jc w:val="left"/>
        <w:rPr>
          <w:rFonts w:ascii="Times New Roman" w:eastAsia="黑体" w:hAnsi="Times New Roman" w:hint="eastAsia"/>
          <w:sz w:val="32"/>
          <w:szCs w:val="32"/>
        </w:rPr>
      </w:pPr>
      <w:r>
        <w:rPr>
          <w:rFonts w:ascii="Times New Roman" w:eastAsia="方正小标宋简体" w:hAnsi="Times New Roman" w:hint="eastAsia"/>
          <w:b/>
          <w:kern w:val="0"/>
          <w:sz w:val="32"/>
          <w:szCs w:val="28"/>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5</w:t>
      </w:r>
    </w:p>
    <w:p w:rsidR="00516426" w:rsidRDefault="00516426">
      <w:pPr>
        <w:spacing w:line="597" w:lineRule="exact"/>
        <w:jc w:val="center"/>
        <w:rPr>
          <w:rFonts w:ascii="Times New Roman" w:eastAsia="方正小标宋简体" w:hAnsi="Times New Roman" w:hint="eastAsia"/>
          <w:sz w:val="44"/>
          <w:szCs w:val="44"/>
        </w:rPr>
      </w:pPr>
    </w:p>
    <w:p w:rsidR="00516426" w:rsidRDefault="00516426">
      <w:pPr>
        <w:spacing w:line="597"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后备母猪采样记录表</w:t>
      </w:r>
    </w:p>
    <w:tbl>
      <w:tblPr>
        <w:tblW w:w="86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41"/>
        <w:gridCol w:w="1544"/>
        <w:gridCol w:w="633"/>
        <w:gridCol w:w="709"/>
        <w:gridCol w:w="983"/>
        <w:gridCol w:w="742"/>
        <w:gridCol w:w="33"/>
        <w:gridCol w:w="775"/>
        <w:gridCol w:w="555"/>
        <w:gridCol w:w="229"/>
        <w:gridCol w:w="780"/>
      </w:tblGrid>
      <w:tr w:rsidR="00516426">
        <w:trPr>
          <w:jc w:val="center"/>
        </w:trPr>
        <w:tc>
          <w:tcPr>
            <w:tcW w:w="1650"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养殖场名称</w:t>
            </w:r>
          </w:p>
        </w:tc>
        <w:tc>
          <w:tcPr>
            <w:tcW w:w="4611" w:type="dxa"/>
            <w:gridSpan w:val="5"/>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rPr>
                <w:rFonts w:ascii="Times New Roman" w:eastAsia="仿宋_GB2312" w:hAnsi="Times New Roman"/>
                <w:sz w:val="24"/>
              </w:rPr>
            </w:pPr>
          </w:p>
        </w:tc>
        <w:tc>
          <w:tcPr>
            <w:tcW w:w="1363" w:type="dxa"/>
            <w:gridSpan w:val="3"/>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后备母猪</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存栏量</w:t>
            </w:r>
          </w:p>
        </w:tc>
        <w:tc>
          <w:tcPr>
            <w:tcW w:w="1009"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r>
      <w:tr w:rsidR="00516426">
        <w:trPr>
          <w:jc w:val="center"/>
        </w:trPr>
        <w:tc>
          <w:tcPr>
            <w:tcW w:w="1650"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采样时间</w:t>
            </w:r>
          </w:p>
        </w:tc>
        <w:tc>
          <w:tcPr>
            <w:tcW w:w="2886" w:type="dxa"/>
            <w:gridSpan w:val="3"/>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c>
          <w:tcPr>
            <w:tcW w:w="172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r>
              <w:rPr>
                <w:rFonts w:ascii="Times New Roman" w:eastAsia="仿宋_GB2312" w:hAnsi="Times New Roman" w:hint="eastAsia"/>
                <w:sz w:val="24"/>
              </w:rPr>
              <w:t>采样人</w:t>
            </w:r>
          </w:p>
        </w:tc>
        <w:tc>
          <w:tcPr>
            <w:tcW w:w="2372" w:type="dxa"/>
            <w:gridSpan w:val="5"/>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4"/>
              </w:rPr>
            </w:pPr>
          </w:p>
        </w:tc>
      </w:tr>
      <w:tr w:rsidR="00516426">
        <w:trPr>
          <w:trHeight w:val="406"/>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序号</w:t>
            </w:r>
          </w:p>
        </w:tc>
        <w:tc>
          <w:tcPr>
            <w:tcW w:w="941"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品种</w:t>
            </w:r>
          </w:p>
        </w:tc>
        <w:tc>
          <w:tcPr>
            <w:tcW w:w="1544" w:type="dxa"/>
            <w:vMerge w:val="restart"/>
            <w:tcBorders>
              <w:top w:val="single" w:sz="4" w:space="0" w:color="auto"/>
              <w:left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耳标号</w:t>
            </w:r>
          </w:p>
        </w:tc>
        <w:tc>
          <w:tcPr>
            <w:tcW w:w="633"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年龄</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血清</w:t>
            </w:r>
          </w:p>
          <w:p w:rsidR="00516426" w:rsidRDefault="00516426">
            <w:pPr>
              <w:spacing w:line="300" w:lineRule="exact"/>
              <w:jc w:val="center"/>
              <w:rPr>
                <w:rFonts w:ascii="Times New Roman" w:eastAsia="仿宋_GB2312" w:hAnsi="Times New Roman"/>
                <w:sz w:val="24"/>
              </w:rPr>
            </w:pPr>
            <w:r>
              <w:rPr>
                <w:rFonts w:ascii="Times New Roman" w:eastAsia="仿宋_GB2312" w:hAnsi="Times New Roman" w:hint="eastAsia"/>
                <w:sz w:val="24"/>
              </w:rPr>
              <w:t>编号</w:t>
            </w:r>
          </w:p>
        </w:tc>
        <w:tc>
          <w:tcPr>
            <w:tcW w:w="983" w:type="dxa"/>
            <w:vMerge w:val="restar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18"/>
                <w:szCs w:val="18"/>
              </w:rPr>
            </w:pPr>
            <w:r>
              <w:rPr>
                <w:rFonts w:ascii="Times New Roman" w:eastAsia="仿宋_GB2312" w:hAnsi="Times New Roman" w:hint="eastAsia"/>
                <w:sz w:val="18"/>
                <w:szCs w:val="18"/>
              </w:rPr>
              <w:t>扁桃体或病料编号</w:t>
            </w:r>
          </w:p>
        </w:tc>
        <w:tc>
          <w:tcPr>
            <w:tcW w:w="3114" w:type="dxa"/>
            <w:gridSpan w:val="6"/>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hint="eastAsia"/>
                <w:sz w:val="24"/>
              </w:rPr>
              <w:t>疫苗末次免疫时间</w:t>
            </w:r>
          </w:p>
        </w:tc>
      </w:tr>
      <w:tr w:rsidR="00516426">
        <w:trPr>
          <w:trHeight w:val="35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4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猪瘟</w:t>
            </w: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口蹄疫</w:t>
            </w: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蓝耳病</w:t>
            </w: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18"/>
                <w:szCs w:val="18"/>
              </w:rPr>
            </w:pPr>
            <w:r>
              <w:rPr>
                <w:rFonts w:ascii="Times New Roman" w:eastAsia="仿宋_GB2312" w:hAnsi="Times New Roman" w:hint="eastAsia"/>
                <w:sz w:val="18"/>
                <w:szCs w:val="18"/>
              </w:rPr>
              <w:t>伪狂犬</w:t>
            </w: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2</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3</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4</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5</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6</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7</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8</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9</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10</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11</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12</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13</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14</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15</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16</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17</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18</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19</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val="370"/>
          <w:jc w:val="center"/>
        </w:trPr>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rPr>
            </w:pPr>
            <w:r>
              <w:rPr>
                <w:rFonts w:ascii="Times New Roman" w:eastAsia="仿宋_GB2312" w:hAnsi="Times New Roman" w:hint="eastAsia"/>
                <w:sz w:val="24"/>
              </w:rPr>
              <w:t>20</w:t>
            </w:r>
          </w:p>
        </w:tc>
        <w:tc>
          <w:tcPr>
            <w:tcW w:w="94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1544" w:type="dxa"/>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63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983"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rPr>
            </w:pPr>
          </w:p>
        </w:tc>
        <w:tc>
          <w:tcPr>
            <w:tcW w:w="775"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75"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4"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c>
          <w:tcPr>
            <w:tcW w:w="780" w:type="dxa"/>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hint="eastAsia"/>
                <w:sz w:val="18"/>
                <w:szCs w:val="18"/>
              </w:rPr>
            </w:pPr>
          </w:p>
        </w:tc>
      </w:tr>
      <w:tr w:rsidR="00516426">
        <w:trPr>
          <w:trHeight w:hRule="exact" w:val="466"/>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rPr>
            </w:pPr>
            <w:r>
              <w:rPr>
                <w:rFonts w:ascii="Times New Roman" w:eastAsia="仿宋_GB2312" w:hAnsi="Times New Roman" w:hint="eastAsia"/>
                <w:sz w:val="24"/>
              </w:rPr>
              <w:t>备注</w:t>
            </w:r>
          </w:p>
        </w:tc>
        <w:tc>
          <w:tcPr>
            <w:tcW w:w="7924" w:type="dxa"/>
            <w:gridSpan w:val="11"/>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rPr>
            </w:pPr>
          </w:p>
        </w:tc>
      </w:tr>
    </w:tbl>
    <w:p w:rsidR="00516426" w:rsidRDefault="00516426">
      <w:pPr>
        <w:widowControl/>
        <w:jc w:val="left"/>
        <w:rPr>
          <w:rFonts w:ascii="Times New Roman" w:eastAsia="黑体" w:hAnsi="Times New Roman" w:hint="eastAsia"/>
          <w:sz w:val="32"/>
          <w:szCs w:val="32"/>
        </w:rPr>
      </w:pPr>
      <w:r>
        <w:rPr>
          <w:rFonts w:ascii="Times New Roman" w:hAnsi="Times New Roman" w:hint="eastAsia"/>
          <w:kern w:val="0"/>
          <w:sz w:val="24"/>
        </w:rPr>
        <w:br w:type="page"/>
      </w:r>
      <w:r>
        <w:rPr>
          <w:rFonts w:ascii="Times New Roman" w:eastAsia="黑体" w:hAnsi="Times New Roman" w:hint="eastAsia"/>
          <w:sz w:val="32"/>
          <w:szCs w:val="32"/>
        </w:rPr>
        <w:lastRenderedPageBreak/>
        <w:t>附件</w:t>
      </w:r>
      <w:r>
        <w:rPr>
          <w:rFonts w:ascii="Times New Roman" w:eastAsia="黑体" w:hAnsi="Times New Roman" w:hint="eastAsia"/>
          <w:sz w:val="32"/>
          <w:szCs w:val="32"/>
        </w:rPr>
        <w:t>6</w:t>
      </w:r>
    </w:p>
    <w:p w:rsidR="00516426" w:rsidRDefault="00516426">
      <w:pPr>
        <w:spacing w:line="597" w:lineRule="exact"/>
        <w:rPr>
          <w:rFonts w:ascii="Times New Roman" w:eastAsia="黑体" w:hAnsi="Times New Roman" w:hint="eastAsia"/>
          <w:b/>
          <w:sz w:val="28"/>
          <w:szCs w:val="28"/>
        </w:rPr>
      </w:pPr>
    </w:p>
    <w:p w:rsidR="00516426" w:rsidRDefault="00516426">
      <w:pPr>
        <w:spacing w:line="597"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种猪场检测项目及方法</w:t>
      </w:r>
    </w:p>
    <w:p w:rsidR="00516426" w:rsidRDefault="00516426">
      <w:pPr>
        <w:spacing w:line="260" w:lineRule="exact"/>
        <w:jc w:val="center"/>
        <w:rPr>
          <w:rFonts w:ascii="Times New Roman" w:eastAsia="仿宋_GB2312" w:hAnsi="Times New Roman" w:hint="eastAsia"/>
          <w:sz w:val="24"/>
        </w:rPr>
      </w:pPr>
    </w:p>
    <w:tbl>
      <w:tblPr>
        <w:tblW w:w="889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28"/>
        <w:gridCol w:w="1551"/>
        <w:gridCol w:w="2367"/>
        <w:gridCol w:w="1990"/>
        <w:gridCol w:w="2161"/>
      </w:tblGrid>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b/>
                <w:sz w:val="28"/>
                <w:szCs w:val="28"/>
              </w:rPr>
            </w:pPr>
            <w:r>
              <w:rPr>
                <w:rFonts w:ascii="Times New Roman" w:eastAsia="仿宋_GB2312" w:hAnsi="Times New Roman"/>
                <w:b/>
                <w:sz w:val="28"/>
                <w:szCs w:val="28"/>
              </w:rPr>
              <w:t>序号</w:t>
            </w:r>
          </w:p>
        </w:tc>
        <w:tc>
          <w:tcPr>
            <w:tcW w:w="155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b/>
                <w:sz w:val="28"/>
                <w:szCs w:val="28"/>
              </w:rPr>
            </w:pPr>
            <w:r>
              <w:rPr>
                <w:rFonts w:ascii="Times New Roman" w:eastAsia="仿宋_GB2312" w:hAnsi="Times New Roman"/>
                <w:b/>
                <w:sz w:val="28"/>
                <w:szCs w:val="28"/>
              </w:rPr>
              <w:t>检测病种</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b/>
                <w:sz w:val="28"/>
                <w:szCs w:val="28"/>
              </w:rPr>
            </w:pPr>
            <w:r>
              <w:rPr>
                <w:rFonts w:ascii="Times New Roman" w:eastAsia="仿宋_GB2312" w:hAnsi="Times New Roman"/>
                <w:b/>
                <w:sz w:val="28"/>
                <w:szCs w:val="28"/>
              </w:rPr>
              <w:t>检测项目</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b/>
                <w:sz w:val="28"/>
                <w:szCs w:val="28"/>
              </w:rPr>
            </w:pPr>
            <w:r>
              <w:rPr>
                <w:rFonts w:ascii="Times New Roman" w:eastAsia="仿宋_GB2312" w:hAnsi="Times New Roman"/>
                <w:b/>
                <w:sz w:val="28"/>
                <w:szCs w:val="28"/>
              </w:rPr>
              <w:t>样品类型</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b/>
                <w:sz w:val="28"/>
                <w:szCs w:val="28"/>
              </w:rPr>
            </w:pPr>
            <w:r>
              <w:rPr>
                <w:rFonts w:ascii="Times New Roman" w:eastAsia="仿宋_GB2312" w:hAnsi="Times New Roman"/>
                <w:b/>
                <w:sz w:val="28"/>
                <w:szCs w:val="28"/>
              </w:rPr>
              <w:t>检测方法</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1551" w:type="dxa"/>
            <w:vMerge w:val="restart"/>
            <w:tcBorders>
              <w:top w:val="single" w:sz="4" w:space="0" w:color="auto"/>
              <w:left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非洲猪瘟</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ASFV</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精液</w:t>
            </w:r>
            <w:r>
              <w:rPr>
                <w:rFonts w:ascii="Times New Roman" w:eastAsia="仿宋_GB2312" w:hAnsi="Times New Roman" w:hint="eastAsia"/>
                <w:sz w:val="28"/>
                <w:szCs w:val="28"/>
              </w:rPr>
              <w:t>、脐带组织</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荧光</w:t>
            </w:r>
            <w:r>
              <w:rPr>
                <w:rFonts w:ascii="Times New Roman" w:eastAsia="仿宋_GB2312" w:hAnsi="Times New Roman"/>
                <w:sz w:val="28"/>
                <w:szCs w:val="28"/>
              </w:rPr>
              <w:t>PCR</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1551" w:type="dxa"/>
            <w:vMerge/>
            <w:tcBorders>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hint="eastAsia"/>
                <w:sz w:val="28"/>
                <w:szCs w:val="28"/>
              </w:rPr>
            </w:pPr>
            <w:r>
              <w:rPr>
                <w:rFonts w:ascii="Times New Roman" w:eastAsia="仿宋_GB2312" w:hAnsi="Times New Roman" w:hint="eastAsia"/>
                <w:sz w:val="28"/>
                <w:szCs w:val="28"/>
              </w:rPr>
              <w:t>ASFV</w:t>
            </w:r>
            <w:r>
              <w:rPr>
                <w:rFonts w:ascii="Times New Roman" w:eastAsia="仿宋_GB2312" w:hAnsi="Times New Roman" w:hint="eastAsia"/>
                <w:sz w:val="28"/>
                <w:szCs w:val="28"/>
              </w:rPr>
              <w:t>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hint="eastAsia"/>
                <w:sz w:val="28"/>
                <w:szCs w:val="28"/>
              </w:rPr>
            </w:pPr>
            <w:r>
              <w:rPr>
                <w:rFonts w:ascii="Times New Roman" w:eastAsia="仿宋_GB2312" w:hAnsi="Times New Roman"/>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口蹄疫</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FMDV</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精液</w:t>
            </w:r>
            <w:r>
              <w:rPr>
                <w:rFonts w:ascii="Times New Roman" w:eastAsia="仿宋_GB2312" w:hAnsi="Times New Roman" w:hint="eastAsia"/>
                <w:sz w:val="28"/>
                <w:szCs w:val="28"/>
              </w:rPr>
              <w:t>、脐带组织</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荧光</w:t>
            </w:r>
            <w:r>
              <w:rPr>
                <w:rFonts w:ascii="Times New Roman" w:eastAsia="仿宋_GB2312" w:hAnsi="Times New Roman"/>
                <w:sz w:val="28"/>
                <w:szCs w:val="28"/>
              </w:rPr>
              <w:t>RT-PCR</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155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left"/>
              <w:rPr>
                <w:rFonts w:ascii="Times New Roman" w:eastAsia="仿宋_GB2312" w:hAnsi="Times New Roman"/>
                <w:sz w:val="28"/>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FMDV-</w:t>
            </w:r>
            <w:r>
              <w:rPr>
                <w:rFonts w:ascii="Times New Roman" w:eastAsia="仿宋_GB2312" w:hAnsi="Times New Roman"/>
                <w:sz w:val="28"/>
                <w:szCs w:val="28"/>
              </w:rPr>
              <w:t>O</w:t>
            </w:r>
            <w:r>
              <w:rPr>
                <w:rFonts w:ascii="Times New Roman" w:eastAsia="仿宋_GB2312" w:hAnsi="Times New Roman"/>
                <w:sz w:val="28"/>
                <w:szCs w:val="28"/>
              </w:rPr>
              <w:t>型抗体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猪繁殖与呼吸综合征</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PRRSV</w:t>
            </w:r>
            <w:r>
              <w:rPr>
                <w:rFonts w:ascii="Times New Roman" w:eastAsia="仿宋_GB2312" w:hAnsi="Times New Roman"/>
                <w:sz w:val="28"/>
                <w:szCs w:val="28"/>
              </w:rPr>
              <w:t>（通用）</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精液</w:t>
            </w:r>
            <w:r>
              <w:rPr>
                <w:rFonts w:ascii="Times New Roman" w:eastAsia="仿宋_GB2312" w:hAnsi="Times New Roman" w:hint="eastAsia"/>
                <w:sz w:val="28"/>
                <w:szCs w:val="28"/>
              </w:rPr>
              <w:t>、脐带组织</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荧光</w:t>
            </w:r>
            <w:r>
              <w:rPr>
                <w:rFonts w:ascii="Times New Roman" w:eastAsia="仿宋_GB2312" w:hAnsi="Times New Roman"/>
                <w:sz w:val="28"/>
                <w:szCs w:val="28"/>
              </w:rPr>
              <w:t>RT-PCR</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6</w:t>
            </w:r>
          </w:p>
        </w:tc>
        <w:tc>
          <w:tcPr>
            <w:tcW w:w="155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left"/>
              <w:rPr>
                <w:rFonts w:ascii="Times New Roman" w:eastAsia="仿宋_GB2312" w:hAnsi="Times New Roman"/>
                <w:sz w:val="28"/>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HP</w:t>
            </w:r>
            <w:r>
              <w:rPr>
                <w:rFonts w:ascii="Times New Roman" w:eastAsia="仿宋_GB2312" w:hAnsi="Times New Roman" w:hint="eastAsia"/>
                <w:sz w:val="28"/>
                <w:szCs w:val="28"/>
              </w:rPr>
              <w:t>-</w:t>
            </w:r>
            <w:r>
              <w:rPr>
                <w:rFonts w:ascii="Times New Roman" w:eastAsia="仿宋_GB2312" w:hAnsi="Times New Roman"/>
                <w:sz w:val="28"/>
                <w:szCs w:val="28"/>
              </w:rPr>
              <w:t>PRRSV</w:t>
            </w:r>
            <w:r>
              <w:rPr>
                <w:rFonts w:ascii="Times New Roman" w:eastAsia="仿宋_GB2312" w:hAnsi="Times New Roman"/>
                <w:sz w:val="28"/>
                <w:szCs w:val="28"/>
              </w:rPr>
              <w:t>（变异株）</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精液</w:t>
            </w:r>
            <w:r>
              <w:rPr>
                <w:rFonts w:ascii="Times New Roman" w:eastAsia="仿宋_GB2312" w:hAnsi="Times New Roman" w:hint="eastAsia"/>
                <w:sz w:val="28"/>
                <w:szCs w:val="28"/>
              </w:rPr>
              <w:t>、脐带组织</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荧光</w:t>
            </w:r>
            <w:r>
              <w:rPr>
                <w:rFonts w:ascii="Times New Roman" w:eastAsia="仿宋_GB2312" w:hAnsi="Times New Roman"/>
                <w:sz w:val="28"/>
                <w:szCs w:val="28"/>
              </w:rPr>
              <w:t>RT-PCR</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7</w:t>
            </w:r>
          </w:p>
        </w:tc>
        <w:tc>
          <w:tcPr>
            <w:tcW w:w="155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left"/>
              <w:rPr>
                <w:rFonts w:ascii="Times New Roman" w:eastAsia="仿宋_GB2312" w:hAnsi="Times New Roman"/>
                <w:sz w:val="28"/>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PRRSV</w:t>
            </w:r>
            <w:r>
              <w:rPr>
                <w:rFonts w:ascii="Times New Roman" w:eastAsia="仿宋_GB2312" w:hAnsi="Times New Roman"/>
                <w:sz w:val="28"/>
                <w:szCs w:val="28"/>
              </w:rPr>
              <w:t>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8</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猪瘟</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CSFV</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精液</w:t>
            </w:r>
            <w:r>
              <w:rPr>
                <w:rFonts w:ascii="Times New Roman" w:eastAsia="仿宋_GB2312" w:hAnsi="Times New Roman" w:hint="eastAsia"/>
                <w:sz w:val="28"/>
                <w:szCs w:val="28"/>
              </w:rPr>
              <w:t>、脐带组织</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荧光</w:t>
            </w:r>
            <w:r>
              <w:rPr>
                <w:rFonts w:ascii="Times New Roman" w:eastAsia="仿宋_GB2312" w:hAnsi="Times New Roman"/>
                <w:sz w:val="28"/>
                <w:szCs w:val="28"/>
              </w:rPr>
              <w:t>RT-PCR</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9</w:t>
            </w:r>
          </w:p>
        </w:tc>
        <w:tc>
          <w:tcPr>
            <w:tcW w:w="155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left"/>
              <w:rPr>
                <w:rFonts w:ascii="Times New Roman" w:eastAsia="仿宋_GB2312" w:hAnsi="Times New Roman"/>
                <w:sz w:val="28"/>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CSFV</w:t>
            </w:r>
            <w:r>
              <w:rPr>
                <w:rFonts w:ascii="Times New Roman" w:eastAsia="仿宋_GB2312" w:hAnsi="Times New Roman"/>
                <w:sz w:val="28"/>
                <w:szCs w:val="28"/>
              </w:rPr>
              <w:t>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r w:rsidR="00516426">
        <w:trPr>
          <w:trHeight w:val="67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10</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伪狂犬病</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PRV</w:t>
            </w:r>
            <w:r>
              <w:rPr>
                <w:rFonts w:ascii="Times New Roman" w:eastAsia="仿宋_GB2312" w:hAnsi="Times New Roman" w:hint="eastAsia"/>
                <w:sz w:val="28"/>
                <w:szCs w:val="28"/>
              </w:rPr>
              <w:t>-</w:t>
            </w:r>
            <w:r>
              <w:rPr>
                <w:rFonts w:ascii="Times New Roman" w:eastAsia="仿宋_GB2312" w:hAnsi="Times New Roman"/>
                <w:sz w:val="28"/>
                <w:szCs w:val="28"/>
              </w:rPr>
              <w:t>gE</w:t>
            </w:r>
            <w:r>
              <w:rPr>
                <w:rFonts w:ascii="Times New Roman" w:eastAsia="仿宋_GB2312" w:hAnsi="Times New Roman"/>
                <w:sz w:val="28"/>
                <w:szCs w:val="28"/>
              </w:rPr>
              <w:t>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r w:rsidR="00516426">
        <w:trPr>
          <w:trHeight w:val="71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11</w:t>
            </w:r>
          </w:p>
        </w:tc>
        <w:tc>
          <w:tcPr>
            <w:tcW w:w="155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left"/>
              <w:rPr>
                <w:rFonts w:ascii="Times New Roman" w:eastAsia="仿宋_GB2312" w:hAnsi="Times New Roman"/>
                <w:sz w:val="28"/>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PRV</w:t>
            </w:r>
            <w:r>
              <w:rPr>
                <w:rFonts w:ascii="Times New Roman" w:eastAsia="仿宋_GB2312" w:hAnsi="Times New Roman" w:hint="eastAsia"/>
                <w:sz w:val="28"/>
                <w:szCs w:val="28"/>
              </w:rPr>
              <w:t>-</w:t>
            </w:r>
            <w:r>
              <w:rPr>
                <w:rFonts w:ascii="Times New Roman" w:eastAsia="仿宋_GB2312" w:hAnsi="Times New Roman"/>
                <w:sz w:val="28"/>
                <w:szCs w:val="28"/>
              </w:rPr>
              <w:t>gB</w:t>
            </w:r>
            <w:r>
              <w:rPr>
                <w:rFonts w:ascii="Times New Roman" w:eastAsia="仿宋_GB2312" w:hAnsi="Times New Roman"/>
                <w:sz w:val="28"/>
                <w:szCs w:val="28"/>
              </w:rPr>
              <w:t>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r w:rsidR="00516426">
        <w:trPr>
          <w:trHeight w:val="715"/>
          <w:jc w:val="center"/>
        </w:trPr>
        <w:tc>
          <w:tcPr>
            <w:tcW w:w="828"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sz w:val="28"/>
                <w:szCs w:val="28"/>
              </w:rPr>
              <w:t>2</w:t>
            </w:r>
          </w:p>
        </w:tc>
        <w:tc>
          <w:tcPr>
            <w:tcW w:w="155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520" w:lineRule="exact"/>
              <w:jc w:val="left"/>
              <w:rPr>
                <w:rFonts w:ascii="Times New Roman" w:eastAsia="仿宋_GB2312" w:hAnsi="Times New Roman"/>
                <w:sz w:val="28"/>
                <w:szCs w:val="28"/>
              </w:rPr>
            </w:pPr>
            <w:r>
              <w:rPr>
                <w:rFonts w:ascii="Times New Roman" w:eastAsia="仿宋_GB2312" w:hAnsi="Times New Roman" w:hint="eastAsia"/>
                <w:sz w:val="28"/>
                <w:szCs w:val="28"/>
              </w:rPr>
              <w:t>猪布鲁氏菌病</w:t>
            </w:r>
          </w:p>
        </w:tc>
        <w:tc>
          <w:tcPr>
            <w:tcW w:w="2367"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hint="eastAsia"/>
                <w:sz w:val="28"/>
                <w:szCs w:val="28"/>
              </w:rPr>
              <w:t>布鲁氏菌病抗体</w:t>
            </w:r>
          </w:p>
        </w:tc>
        <w:tc>
          <w:tcPr>
            <w:tcW w:w="1990"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hint="eastAsia"/>
                <w:sz w:val="28"/>
                <w:szCs w:val="28"/>
              </w:rPr>
            </w:pPr>
            <w:r>
              <w:rPr>
                <w:rFonts w:ascii="Times New Roman" w:eastAsia="仿宋_GB2312" w:hAnsi="Times New Roman" w:hint="eastAsia"/>
                <w:sz w:val="28"/>
                <w:szCs w:val="28"/>
              </w:rPr>
              <w:t>血清</w:t>
            </w:r>
          </w:p>
        </w:tc>
        <w:tc>
          <w:tcPr>
            <w:tcW w:w="2161" w:type="dxa"/>
            <w:tcBorders>
              <w:top w:val="single" w:sz="4" w:space="0" w:color="auto"/>
              <w:left w:val="single" w:sz="4" w:space="0" w:color="auto"/>
              <w:bottom w:val="single" w:sz="4" w:space="0" w:color="auto"/>
              <w:right w:val="single" w:sz="4" w:space="0" w:color="auto"/>
            </w:tcBorders>
            <w:vAlign w:val="center"/>
          </w:tcPr>
          <w:p w:rsidR="00516426" w:rsidRDefault="00516426">
            <w:pPr>
              <w:spacing w:line="520" w:lineRule="exact"/>
              <w:jc w:val="center"/>
              <w:rPr>
                <w:rFonts w:ascii="Times New Roman" w:eastAsia="仿宋_GB2312" w:hAnsi="Times New Roman" w:hint="eastAsia"/>
                <w:sz w:val="28"/>
                <w:szCs w:val="28"/>
              </w:rPr>
            </w:pPr>
            <w:r>
              <w:rPr>
                <w:rFonts w:ascii="Times New Roman" w:eastAsia="仿宋_GB2312" w:hAnsi="Times New Roman" w:hint="eastAsia"/>
                <w:sz w:val="28"/>
                <w:szCs w:val="28"/>
              </w:rPr>
              <w:t>平板凝集试验、试管凝集实验、</w:t>
            </w:r>
          </w:p>
          <w:p w:rsidR="00516426" w:rsidRDefault="00516426">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ELISA</w:t>
            </w:r>
          </w:p>
        </w:tc>
      </w:tr>
    </w:tbl>
    <w:p w:rsidR="00516426" w:rsidRDefault="00516426">
      <w:pPr>
        <w:spacing w:line="580" w:lineRule="exact"/>
        <w:rPr>
          <w:rFonts w:ascii="Times New Roman" w:eastAsia="黑体" w:hAnsi="Times New Roman"/>
          <w:sz w:val="32"/>
          <w:szCs w:val="32"/>
        </w:rPr>
      </w:pPr>
      <w:r>
        <w:rPr>
          <w:rFonts w:ascii="Times New Roman" w:eastAsia="仿宋_GB2312" w:hAnsi="Times New Roman"/>
          <w:bCs/>
          <w:kern w:val="0"/>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19</w:t>
      </w:r>
    </w:p>
    <w:p w:rsidR="00516426" w:rsidRDefault="00516426">
      <w:pPr>
        <w:widowControl/>
        <w:spacing w:line="580" w:lineRule="exact"/>
        <w:rPr>
          <w:rFonts w:ascii="Times New Roman" w:eastAsia="仿宋_GB2312" w:hAnsi="Times New Roman"/>
          <w:sz w:val="32"/>
          <w:szCs w:val="32"/>
        </w:rPr>
      </w:pPr>
    </w:p>
    <w:p w:rsidR="00516426" w:rsidRDefault="00516426">
      <w:pPr>
        <w:widowControl/>
        <w:spacing w:line="580" w:lineRule="exact"/>
        <w:jc w:val="center"/>
        <w:rPr>
          <w:rFonts w:ascii="Times New Roman" w:eastAsia="方正小标宋简体" w:hAnsi="Times New Roman"/>
          <w:bCs/>
          <w:spacing w:val="-20"/>
          <w:kern w:val="0"/>
          <w:sz w:val="44"/>
          <w:szCs w:val="30"/>
        </w:rPr>
      </w:pPr>
      <w:r>
        <w:rPr>
          <w:rFonts w:ascii="Times New Roman" w:eastAsia="方正小标宋简体" w:hAnsi="Times New Roman"/>
          <w:bCs/>
          <w:spacing w:val="-20"/>
          <w:kern w:val="0"/>
          <w:sz w:val="44"/>
          <w:szCs w:val="30"/>
        </w:rPr>
        <w:t>种</w:t>
      </w:r>
      <w:r>
        <w:rPr>
          <w:rFonts w:ascii="Times New Roman" w:eastAsia="方正小标宋简体" w:hAnsi="Times New Roman" w:hint="eastAsia"/>
          <w:bCs/>
          <w:spacing w:val="-20"/>
          <w:kern w:val="0"/>
          <w:sz w:val="44"/>
          <w:szCs w:val="30"/>
        </w:rPr>
        <w:t>用乳用牛羊</w:t>
      </w:r>
      <w:r>
        <w:rPr>
          <w:rFonts w:ascii="Times New Roman" w:eastAsia="方正小标宋简体" w:hAnsi="Times New Roman"/>
          <w:bCs/>
          <w:spacing w:val="-20"/>
          <w:kern w:val="0"/>
          <w:sz w:val="44"/>
          <w:szCs w:val="30"/>
        </w:rPr>
        <w:t>场主要疫病监测计划</w:t>
      </w:r>
    </w:p>
    <w:p w:rsidR="00516426" w:rsidRDefault="00516426">
      <w:pPr>
        <w:spacing w:line="580" w:lineRule="exact"/>
        <w:ind w:firstLineChars="200" w:firstLine="640"/>
        <w:rPr>
          <w:rFonts w:ascii="Times New Roman" w:eastAsia="仿宋_GB2312" w:hAnsi="Times New Roman"/>
          <w:kern w:val="0"/>
          <w:sz w:val="32"/>
          <w:szCs w:val="28"/>
        </w:rPr>
      </w:pPr>
    </w:p>
    <w:p w:rsidR="00516426" w:rsidRDefault="00516426">
      <w:pPr>
        <w:spacing w:line="580" w:lineRule="exact"/>
        <w:ind w:firstLineChars="200" w:firstLine="640"/>
        <w:rPr>
          <w:rFonts w:ascii="Times New Roman" w:eastAsia="仿宋_GB2312" w:hAnsi="Times New Roman"/>
          <w:kern w:val="0"/>
          <w:sz w:val="32"/>
          <w:szCs w:val="28"/>
        </w:rPr>
      </w:pPr>
      <w:r>
        <w:rPr>
          <w:rFonts w:ascii="Times New Roman" w:eastAsia="仿宋_GB2312" w:hAnsi="Times New Roman"/>
          <w:sz w:val="32"/>
          <w:szCs w:val="32"/>
        </w:rPr>
        <w:t>为深入推进动物疫病净化工作，从源头控制动物疫病，全面提升动物疫病防控水平，有效维护畜牧业生产安全和公共卫生安全，</w:t>
      </w:r>
      <w:r>
        <w:rPr>
          <w:rFonts w:ascii="Times New Roman" w:eastAsia="仿宋_GB2312" w:hAnsi="Times New Roman"/>
          <w:kern w:val="0"/>
          <w:sz w:val="32"/>
          <w:szCs w:val="28"/>
        </w:rPr>
        <w:t>根据</w:t>
      </w:r>
      <w:r>
        <w:rPr>
          <w:rFonts w:ascii="Times New Roman" w:eastAsia="仿宋_GB2312" w:hAnsi="Times New Roman"/>
          <w:sz w:val="32"/>
          <w:szCs w:val="32"/>
        </w:rPr>
        <w:t>国家和自治区</w:t>
      </w:r>
      <w:r>
        <w:rPr>
          <w:rFonts w:ascii="Times New Roman" w:eastAsia="仿宋_GB2312" w:hAnsi="Times New Roman"/>
          <w:kern w:val="0"/>
          <w:sz w:val="32"/>
          <w:szCs w:val="28"/>
        </w:rPr>
        <w:t>有关文件精神，就做好我区种牛场、种羊场</w:t>
      </w:r>
      <w:r>
        <w:rPr>
          <w:rFonts w:ascii="Times New Roman" w:eastAsia="仿宋_GB2312" w:hAnsi="Times New Roman" w:hint="eastAsia"/>
          <w:kern w:val="0"/>
          <w:sz w:val="32"/>
          <w:szCs w:val="28"/>
        </w:rPr>
        <w:t>、奶牛场</w:t>
      </w:r>
      <w:r>
        <w:rPr>
          <w:rFonts w:ascii="Times New Roman" w:eastAsia="仿宋_GB2312" w:hAnsi="Times New Roman"/>
          <w:kern w:val="0"/>
          <w:sz w:val="32"/>
          <w:szCs w:val="28"/>
        </w:rPr>
        <w:t>主要疫病控制与净化工作，制订本计划。</w:t>
      </w:r>
    </w:p>
    <w:p w:rsidR="00516426" w:rsidRDefault="00516426">
      <w:pPr>
        <w:spacing w:line="580" w:lineRule="exact"/>
        <w:ind w:firstLineChars="200" w:firstLine="640"/>
        <w:rPr>
          <w:rFonts w:ascii="Times New Roman" w:eastAsia="黑体" w:hAnsi="Times New Roman"/>
          <w:bCs/>
          <w:kern w:val="0"/>
          <w:sz w:val="32"/>
          <w:szCs w:val="28"/>
        </w:rPr>
      </w:pPr>
      <w:r>
        <w:rPr>
          <w:rFonts w:ascii="Times New Roman" w:eastAsia="黑体" w:hAnsi="Times New Roman"/>
          <w:bCs/>
          <w:kern w:val="0"/>
          <w:sz w:val="32"/>
          <w:szCs w:val="28"/>
        </w:rPr>
        <w:t>一、目标任务</w:t>
      </w:r>
    </w:p>
    <w:p w:rsidR="00516426" w:rsidRDefault="00516426">
      <w:pPr>
        <w:spacing w:line="580" w:lineRule="exact"/>
        <w:ind w:firstLineChars="200" w:firstLine="640"/>
        <w:rPr>
          <w:rFonts w:ascii="Times New Roman" w:eastAsia="仿宋_GB2312" w:hAnsi="Times New Roman"/>
          <w:kern w:val="0"/>
          <w:sz w:val="32"/>
          <w:szCs w:val="28"/>
        </w:rPr>
      </w:pPr>
      <w:r>
        <w:rPr>
          <w:rFonts w:ascii="Times New Roman" w:eastAsia="仿宋_GB2312" w:hAnsi="Times New Roman"/>
          <w:kern w:val="0"/>
          <w:sz w:val="32"/>
          <w:szCs w:val="28"/>
        </w:rPr>
        <w:t>（一）开展全区种牛场、种羊场</w:t>
      </w:r>
      <w:r>
        <w:rPr>
          <w:rFonts w:ascii="Times New Roman" w:eastAsia="仿宋_GB2312" w:hAnsi="Times New Roman" w:hint="eastAsia"/>
          <w:kern w:val="0"/>
          <w:sz w:val="32"/>
          <w:szCs w:val="28"/>
        </w:rPr>
        <w:t>、奶牛场</w:t>
      </w:r>
      <w:r>
        <w:rPr>
          <w:rFonts w:ascii="Times New Roman" w:eastAsia="仿宋_GB2312" w:hAnsi="Times New Roman"/>
          <w:kern w:val="0"/>
          <w:sz w:val="32"/>
          <w:szCs w:val="28"/>
        </w:rPr>
        <w:t>主要疫病监测，完成口蹄疫、布鲁氏菌病、结核病、牛结节性皮肤病、小反刍兽疫、羊痘等疫病监测任务。利用监测数据，指导各场开展主要疫病的控制与净化工作。</w:t>
      </w:r>
    </w:p>
    <w:p w:rsidR="00516426" w:rsidRDefault="00516426">
      <w:pPr>
        <w:spacing w:line="580" w:lineRule="exact"/>
        <w:ind w:firstLineChars="200" w:firstLine="640"/>
        <w:rPr>
          <w:rFonts w:ascii="Times New Roman" w:eastAsia="仿宋_GB2312" w:hAnsi="Times New Roman"/>
          <w:kern w:val="0"/>
          <w:sz w:val="32"/>
          <w:szCs w:val="28"/>
        </w:rPr>
      </w:pPr>
      <w:r>
        <w:rPr>
          <w:rFonts w:ascii="Times New Roman" w:eastAsia="仿宋_GB2312" w:hAnsi="Times New Roman"/>
          <w:kern w:val="0"/>
          <w:sz w:val="32"/>
          <w:szCs w:val="28"/>
        </w:rPr>
        <w:t>（二）宣传、指导种牛场、种羊场</w:t>
      </w:r>
      <w:r>
        <w:rPr>
          <w:rFonts w:ascii="Times New Roman" w:eastAsia="仿宋_GB2312" w:hAnsi="Times New Roman" w:hint="eastAsia"/>
          <w:kern w:val="0"/>
          <w:sz w:val="32"/>
          <w:szCs w:val="28"/>
        </w:rPr>
        <w:t>、奶牛场</w:t>
      </w:r>
      <w:r>
        <w:rPr>
          <w:rFonts w:ascii="Times New Roman" w:eastAsia="仿宋_GB2312" w:hAnsi="Times New Roman"/>
          <w:kern w:val="0"/>
          <w:sz w:val="32"/>
          <w:szCs w:val="28"/>
        </w:rPr>
        <w:t>积极申报自治区星级无规定动物疫病养殖场</w:t>
      </w:r>
      <w:r>
        <w:rPr>
          <w:rFonts w:ascii="Times New Roman" w:eastAsia="仿宋_GB2312" w:hAnsi="Times New Roman" w:hint="eastAsia"/>
          <w:kern w:val="0"/>
          <w:sz w:val="32"/>
          <w:szCs w:val="28"/>
        </w:rPr>
        <w:t>、</w:t>
      </w:r>
      <w:r>
        <w:rPr>
          <w:rFonts w:ascii="Times New Roman" w:eastAsia="仿宋_GB2312" w:hAnsi="Times New Roman"/>
          <w:kern w:val="0"/>
          <w:sz w:val="32"/>
          <w:szCs w:val="28"/>
        </w:rPr>
        <w:t>国家</w:t>
      </w:r>
      <w:r>
        <w:rPr>
          <w:rFonts w:ascii="Times New Roman" w:eastAsia="仿宋_GB2312" w:hAnsi="Times New Roman" w:hint="eastAsia"/>
          <w:kern w:val="0"/>
          <w:sz w:val="32"/>
          <w:szCs w:val="28"/>
        </w:rPr>
        <w:t>疫病净化场和无疫小区</w:t>
      </w:r>
      <w:r>
        <w:rPr>
          <w:rFonts w:ascii="Times New Roman" w:eastAsia="仿宋_GB2312" w:hAnsi="Times New Roman"/>
          <w:kern w:val="0"/>
          <w:sz w:val="32"/>
          <w:szCs w:val="28"/>
        </w:rPr>
        <w:t>。做好已</w:t>
      </w:r>
      <w:r>
        <w:rPr>
          <w:rFonts w:ascii="Times New Roman" w:eastAsia="仿宋_GB2312" w:hAnsi="Times New Roman"/>
          <w:kern w:val="0"/>
          <w:sz w:val="32"/>
          <w:szCs w:val="28"/>
          <w:lang/>
        </w:rPr>
        <w:t>通过</w:t>
      </w:r>
      <w:r>
        <w:rPr>
          <w:rFonts w:ascii="CESI仿宋-GB2312" w:eastAsia="CESI仿宋-GB2312" w:hAnsi="CESI仿宋-GB2312" w:cs="CESI仿宋-GB2312" w:hint="eastAsia"/>
          <w:kern w:val="0"/>
          <w:sz w:val="32"/>
          <w:szCs w:val="28"/>
          <w:lang/>
        </w:rPr>
        <w:t>“星级无规定动物疫病养殖场”</w:t>
      </w:r>
      <w:r>
        <w:rPr>
          <w:rFonts w:ascii="Times New Roman" w:eastAsia="仿宋_GB2312" w:hAnsi="Times New Roman"/>
          <w:kern w:val="0"/>
          <w:sz w:val="32"/>
          <w:szCs w:val="28"/>
        </w:rPr>
        <w:t>的监管和年度审查工作。</w:t>
      </w:r>
    </w:p>
    <w:p w:rsidR="00516426" w:rsidRDefault="00516426">
      <w:pPr>
        <w:adjustRightInd w:val="0"/>
        <w:spacing w:line="580" w:lineRule="exact"/>
        <w:ind w:firstLineChars="200" w:firstLine="640"/>
        <w:rPr>
          <w:rFonts w:ascii="Times New Roman" w:eastAsia="黑体" w:hAnsi="Times New Roman"/>
          <w:sz w:val="32"/>
          <w:szCs w:val="32"/>
        </w:rPr>
      </w:pPr>
      <w:r>
        <w:rPr>
          <w:rFonts w:ascii="Times New Roman" w:eastAsia="黑体" w:hAnsi="Times New Roman"/>
          <w:bCs/>
          <w:kern w:val="0"/>
          <w:sz w:val="32"/>
          <w:szCs w:val="28"/>
        </w:rPr>
        <w:t>二、监测方案</w:t>
      </w:r>
    </w:p>
    <w:p w:rsidR="00516426" w:rsidRDefault="00516426">
      <w:pPr>
        <w:adjustRightInd w:val="0"/>
        <w:spacing w:line="580" w:lineRule="exact"/>
        <w:ind w:firstLineChars="200" w:firstLine="640"/>
        <w:rPr>
          <w:rFonts w:ascii="Times New Roman" w:eastAsia="楷体_GB2312" w:hAnsi="Times New Roman"/>
          <w:kern w:val="0"/>
          <w:sz w:val="32"/>
          <w:szCs w:val="28"/>
        </w:rPr>
      </w:pPr>
      <w:r>
        <w:rPr>
          <w:rFonts w:ascii="Times New Roman" w:eastAsia="楷体_GB2312" w:hAnsi="Times New Roman"/>
          <w:kern w:val="0"/>
          <w:sz w:val="32"/>
          <w:szCs w:val="28"/>
        </w:rPr>
        <w:t>（一）监测场点、采样数量及监测时间</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监测场点为自治区发放《种畜禽生产经营许可证》的种牛场</w:t>
      </w:r>
      <w:r>
        <w:rPr>
          <w:rFonts w:ascii="Times New Roman" w:eastAsia="仿宋_GB2312" w:hAnsi="Times New Roman" w:hint="eastAsia"/>
          <w:sz w:val="32"/>
          <w:szCs w:val="32"/>
        </w:rPr>
        <w:t>、</w:t>
      </w:r>
      <w:r>
        <w:rPr>
          <w:rFonts w:ascii="Times New Roman" w:eastAsia="仿宋_GB2312" w:hAnsi="Times New Roman"/>
          <w:sz w:val="32"/>
          <w:szCs w:val="32"/>
        </w:rPr>
        <w:t>种羊场</w:t>
      </w:r>
      <w:r>
        <w:rPr>
          <w:rFonts w:ascii="Times New Roman" w:eastAsia="仿宋_GB2312" w:hAnsi="Times New Roman" w:hint="eastAsia"/>
          <w:sz w:val="32"/>
          <w:szCs w:val="32"/>
        </w:rPr>
        <w:t>和规模奶牛场</w:t>
      </w:r>
      <w:r>
        <w:rPr>
          <w:rFonts w:ascii="Times New Roman" w:eastAsia="仿宋_GB2312" w:hAnsi="Times New Roman"/>
          <w:sz w:val="32"/>
          <w:szCs w:val="32"/>
        </w:rPr>
        <w:t>。具体场点名单、采样数量、采样时间详见</w:t>
      </w:r>
      <w:r>
        <w:rPr>
          <w:rFonts w:ascii="Times New Roman" w:eastAsia="仿宋_GB2312" w:hAnsi="Times New Roman" w:hint="eastAsia"/>
          <w:sz w:val="32"/>
          <w:szCs w:val="32"/>
        </w:rPr>
        <w:t>附件</w:t>
      </w:r>
      <w:r>
        <w:rPr>
          <w:rFonts w:ascii="Times New Roman" w:eastAsia="仿宋_GB2312" w:hAnsi="Times New Roman"/>
          <w:sz w:val="32"/>
          <w:szCs w:val="32"/>
        </w:rPr>
        <w:t>1</w:t>
      </w:r>
      <w:r>
        <w:rPr>
          <w:rFonts w:ascii="Times New Roman" w:eastAsia="仿宋_GB2312" w:hAnsi="Times New Roman"/>
          <w:sz w:val="32"/>
          <w:szCs w:val="32"/>
        </w:rPr>
        <w:t>，样品统一送自治区动物疫病预防控制中心进行检测。</w:t>
      </w:r>
    </w:p>
    <w:p w:rsidR="00516426" w:rsidRDefault="00516426">
      <w:pPr>
        <w:adjustRightInd w:val="0"/>
        <w:spacing w:line="580" w:lineRule="exact"/>
        <w:ind w:firstLineChars="200" w:firstLine="640"/>
        <w:rPr>
          <w:rFonts w:ascii="Times New Roman" w:eastAsia="楷体_GB2312" w:hAnsi="Times New Roman"/>
          <w:kern w:val="0"/>
          <w:sz w:val="32"/>
          <w:szCs w:val="28"/>
        </w:rPr>
      </w:pPr>
      <w:r>
        <w:rPr>
          <w:rFonts w:ascii="Times New Roman" w:eastAsia="楷体_GB2312" w:hAnsi="Times New Roman"/>
          <w:kern w:val="0"/>
          <w:sz w:val="32"/>
          <w:szCs w:val="28"/>
        </w:rPr>
        <w:t>（二）样品要求</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血清样品。每份血清量不少于</w:t>
      </w:r>
      <w:r>
        <w:rPr>
          <w:rFonts w:ascii="Times New Roman" w:eastAsia="仿宋_GB2312" w:hAnsi="Times New Roman"/>
          <w:sz w:val="32"/>
          <w:szCs w:val="32"/>
        </w:rPr>
        <w:t>2 mL</w:t>
      </w:r>
      <w:r>
        <w:rPr>
          <w:rFonts w:ascii="Times New Roman" w:eastAsia="仿宋_GB2312" w:hAnsi="Times New Roman"/>
          <w:sz w:val="32"/>
          <w:szCs w:val="32"/>
        </w:rPr>
        <w:t>，冷冻保存。</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口鼻拭子样品。口鼻拭子样品应与血清样品一一对应，同</w:t>
      </w:r>
      <w:r>
        <w:rPr>
          <w:rFonts w:ascii="Times New Roman" w:eastAsia="仿宋_GB2312" w:hAnsi="Times New Roman"/>
          <w:sz w:val="32"/>
          <w:szCs w:val="32"/>
        </w:rPr>
        <w:lastRenderedPageBreak/>
        <w:t>一动物的口鼻拭子放于同一个加有保存液的离心管（</w:t>
      </w:r>
      <w:r>
        <w:rPr>
          <w:rFonts w:ascii="Times New Roman" w:eastAsia="仿宋_GB2312" w:hAnsi="Times New Roman"/>
          <w:sz w:val="32"/>
          <w:szCs w:val="32"/>
        </w:rPr>
        <w:t>2 mL)</w:t>
      </w:r>
      <w:r>
        <w:rPr>
          <w:rFonts w:ascii="Times New Roman" w:eastAsia="仿宋_GB2312" w:hAnsi="Times New Roman"/>
          <w:sz w:val="32"/>
          <w:szCs w:val="32"/>
        </w:rPr>
        <w:t>中，冷冻保存。</w:t>
      </w:r>
      <w:r>
        <w:rPr>
          <w:rFonts w:ascii="Times New Roman" w:eastAsia="仿宋_GB2312" w:hAnsi="Times New Roman"/>
          <w:sz w:val="32"/>
          <w:szCs w:val="32"/>
        </w:rPr>
        <w:t>1000ml</w:t>
      </w:r>
      <w:r>
        <w:rPr>
          <w:rFonts w:ascii="Times New Roman" w:eastAsia="仿宋_GB2312" w:hAnsi="Times New Roman"/>
          <w:sz w:val="32"/>
          <w:szCs w:val="32"/>
        </w:rPr>
        <w:t>保存液配方：甘油</w:t>
      </w:r>
      <w:r>
        <w:rPr>
          <w:rFonts w:ascii="Times New Roman" w:eastAsia="仿宋_GB2312" w:hAnsi="Times New Roman"/>
          <w:sz w:val="32"/>
          <w:szCs w:val="32"/>
        </w:rPr>
        <w:t>200ml</w:t>
      </w:r>
      <w:r>
        <w:rPr>
          <w:rFonts w:ascii="Times New Roman" w:eastAsia="仿宋_GB2312" w:hAnsi="Times New Roman"/>
          <w:sz w:val="32"/>
          <w:szCs w:val="32"/>
        </w:rPr>
        <w:t>，</w:t>
      </w:r>
      <w:r>
        <w:rPr>
          <w:rFonts w:ascii="Times New Roman" w:eastAsia="仿宋_GB2312" w:hAnsi="Times New Roman"/>
          <w:sz w:val="32"/>
          <w:szCs w:val="32"/>
        </w:rPr>
        <w:t>0.01M PBS</w:t>
      </w:r>
      <w:r>
        <w:rPr>
          <w:rFonts w:ascii="Times New Roman" w:eastAsia="仿宋_GB2312" w:hAnsi="Times New Roman"/>
          <w:sz w:val="32"/>
          <w:szCs w:val="32"/>
        </w:rPr>
        <w:t>（</w:t>
      </w:r>
      <w:r>
        <w:rPr>
          <w:rFonts w:ascii="Times New Roman" w:eastAsia="仿宋_GB2312" w:hAnsi="Times New Roman"/>
          <w:sz w:val="32"/>
          <w:szCs w:val="32"/>
        </w:rPr>
        <w:t>pH</w:t>
      </w:r>
      <w:r>
        <w:rPr>
          <w:rFonts w:ascii="Times New Roman" w:eastAsia="仿宋_GB2312" w:hAnsi="Times New Roman"/>
          <w:sz w:val="32"/>
          <w:szCs w:val="32"/>
        </w:rPr>
        <w:t>值</w:t>
      </w:r>
      <w:r>
        <w:rPr>
          <w:rFonts w:ascii="Times New Roman" w:eastAsia="仿宋_GB2312" w:hAnsi="Times New Roman"/>
          <w:sz w:val="32"/>
          <w:szCs w:val="32"/>
        </w:rPr>
        <w:t>7.2</w:t>
      </w:r>
      <w:r>
        <w:rPr>
          <w:rFonts w:ascii="Times New Roman" w:eastAsia="仿宋_GB2312" w:hAnsi="Times New Roman"/>
          <w:sz w:val="32"/>
          <w:szCs w:val="32"/>
        </w:rPr>
        <w:t>）</w:t>
      </w:r>
      <w:r>
        <w:rPr>
          <w:rFonts w:ascii="Times New Roman" w:eastAsia="仿宋_GB2312" w:hAnsi="Times New Roman"/>
          <w:sz w:val="32"/>
          <w:szCs w:val="32"/>
        </w:rPr>
        <w:t xml:space="preserve"> 800ml</w:t>
      </w:r>
      <w:r>
        <w:rPr>
          <w:rFonts w:ascii="Times New Roman" w:eastAsia="仿宋_GB2312" w:hAnsi="Times New Roman"/>
          <w:sz w:val="32"/>
          <w:szCs w:val="32"/>
        </w:rPr>
        <w:t>。</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抗凝血样品。每份血量不少于</w:t>
      </w:r>
      <w:r>
        <w:rPr>
          <w:rFonts w:ascii="Times New Roman" w:eastAsia="仿宋_GB2312" w:hAnsi="Times New Roman"/>
          <w:sz w:val="32"/>
          <w:szCs w:val="32"/>
        </w:rPr>
        <w:t>5 mL</w:t>
      </w:r>
      <w:r>
        <w:rPr>
          <w:rFonts w:ascii="Times New Roman" w:eastAsia="仿宋_GB2312" w:hAnsi="Times New Roman"/>
          <w:sz w:val="32"/>
          <w:szCs w:val="32"/>
        </w:rPr>
        <w:t>，冷藏保存。</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样品编号。</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牛用</w:t>
      </w:r>
      <w:r>
        <w:rPr>
          <w:rFonts w:ascii="Times New Roman" w:eastAsia="仿宋_GB2312" w:hAnsi="Times New Roman"/>
          <w:sz w:val="32"/>
          <w:szCs w:val="32"/>
        </w:rPr>
        <w:t>B</w:t>
      </w:r>
      <w:r>
        <w:rPr>
          <w:rFonts w:ascii="Times New Roman" w:eastAsia="仿宋_GB2312" w:hAnsi="Times New Roman"/>
          <w:sz w:val="32"/>
          <w:szCs w:val="32"/>
        </w:rPr>
        <w:t>标识，血清样品以</w:t>
      </w:r>
      <w:r>
        <w:rPr>
          <w:rFonts w:ascii="Times New Roman" w:eastAsia="仿宋_GB2312" w:hAnsi="Times New Roman"/>
          <w:sz w:val="32"/>
          <w:szCs w:val="32"/>
        </w:rPr>
        <w:t>“BX01</w:t>
      </w:r>
      <w:r>
        <w:rPr>
          <w:rFonts w:ascii="Times New Roman" w:eastAsia="仿宋_GB2312" w:hAnsi="Times New Roman"/>
          <w:sz w:val="32"/>
          <w:szCs w:val="32"/>
          <w:lang/>
        </w:rPr>
        <w:t>—</w:t>
      </w:r>
      <w:r>
        <w:rPr>
          <w:rFonts w:ascii="Times New Roman" w:eastAsia="仿宋_GB2312" w:hAnsi="Times New Roman"/>
          <w:sz w:val="32"/>
          <w:szCs w:val="32"/>
        </w:rPr>
        <w:t>BXn”</w:t>
      </w:r>
      <w:r>
        <w:rPr>
          <w:rFonts w:ascii="Times New Roman" w:eastAsia="仿宋_GB2312" w:hAnsi="Times New Roman"/>
          <w:sz w:val="32"/>
          <w:szCs w:val="32"/>
        </w:rPr>
        <w:t>，口鼻拭子样品以</w:t>
      </w:r>
      <w:r>
        <w:rPr>
          <w:rFonts w:ascii="Times New Roman" w:eastAsia="仿宋_GB2312" w:hAnsi="Times New Roman"/>
          <w:sz w:val="32"/>
          <w:szCs w:val="32"/>
        </w:rPr>
        <w:t>“BS01</w:t>
      </w:r>
      <w:r>
        <w:rPr>
          <w:rFonts w:ascii="Times New Roman" w:eastAsia="仿宋_GB2312" w:hAnsi="Times New Roman"/>
          <w:sz w:val="32"/>
          <w:szCs w:val="32"/>
          <w:lang/>
        </w:rPr>
        <w:t>—</w:t>
      </w:r>
      <w:r>
        <w:rPr>
          <w:rFonts w:ascii="Times New Roman" w:eastAsia="仿宋_GB2312" w:hAnsi="Times New Roman"/>
          <w:sz w:val="32"/>
          <w:szCs w:val="32"/>
        </w:rPr>
        <w:t>BSn”</w:t>
      </w:r>
      <w:r>
        <w:rPr>
          <w:rFonts w:ascii="Times New Roman" w:eastAsia="仿宋_GB2312" w:hAnsi="Times New Roman"/>
          <w:sz w:val="32"/>
          <w:szCs w:val="32"/>
        </w:rPr>
        <w:t>，抗凝血样品以</w:t>
      </w:r>
      <w:r>
        <w:rPr>
          <w:rFonts w:ascii="Times New Roman" w:eastAsia="仿宋_GB2312" w:hAnsi="Times New Roman"/>
          <w:sz w:val="32"/>
          <w:szCs w:val="32"/>
        </w:rPr>
        <w:t>“BK01</w:t>
      </w:r>
      <w:r>
        <w:rPr>
          <w:rFonts w:ascii="Times New Roman" w:eastAsia="仿宋_GB2312" w:hAnsi="Times New Roman"/>
          <w:sz w:val="32"/>
          <w:szCs w:val="32"/>
          <w:lang/>
        </w:rPr>
        <w:t>—</w:t>
      </w:r>
      <w:r>
        <w:rPr>
          <w:rFonts w:ascii="Times New Roman" w:eastAsia="仿宋_GB2312" w:hAnsi="Times New Roman"/>
          <w:sz w:val="32"/>
          <w:szCs w:val="32"/>
        </w:rPr>
        <w:t>BKn”</w:t>
      </w:r>
      <w:r>
        <w:rPr>
          <w:rFonts w:ascii="Times New Roman" w:eastAsia="仿宋_GB2312" w:hAnsi="Times New Roman"/>
          <w:sz w:val="32"/>
          <w:szCs w:val="32"/>
        </w:rPr>
        <w:t>方式编写。同一个体的血清、抗凝血与拭子样品编号一一对应。</w:t>
      </w:r>
    </w:p>
    <w:p w:rsidR="00516426" w:rsidRDefault="00516426">
      <w:pPr>
        <w:spacing w:line="58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羊用</w:t>
      </w:r>
      <w:r>
        <w:rPr>
          <w:rFonts w:ascii="Times New Roman" w:eastAsia="仿宋_GB2312" w:hAnsi="Times New Roman"/>
          <w:sz w:val="32"/>
          <w:szCs w:val="32"/>
        </w:rPr>
        <w:t>C</w:t>
      </w:r>
      <w:r>
        <w:rPr>
          <w:rFonts w:ascii="Times New Roman" w:eastAsia="仿宋_GB2312" w:hAnsi="Times New Roman"/>
          <w:sz w:val="32"/>
          <w:szCs w:val="32"/>
        </w:rPr>
        <w:t>标识，血清样品以</w:t>
      </w:r>
      <w:r>
        <w:rPr>
          <w:rFonts w:ascii="Times New Roman" w:eastAsia="仿宋_GB2312" w:hAnsi="Times New Roman"/>
          <w:sz w:val="32"/>
          <w:szCs w:val="32"/>
        </w:rPr>
        <w:t>“CX01</w:t>
      </w:r>
      <w:r>
        <w:rPr>
          <w:rFonts w:ascii="Times New Roman" w:eastAsia="仿宋_GB2312" w:hAnsi="Times New Roman"/>
          <w:sz w:val="32"/>
          <w:szCs w:val="32"/>
          <w:lang/>
        </w:rPr>
        <w:t>—</w:t>
      </w:r>
      <w:r>
        <w:rPr>
          <w:rFonts w:ascii="Times New Roman" w:eastAsia="仿宋_GB2312" w:hAnsi="Times New Roman"/>
          <w:sz w:val="32"/>
          <w:szCs w:val="32"/>
        </w:rPr>
        <w:t>CXn”</w:t>
      </w:r>
      <w:r>
        <w:rPr>
          <w:rFonts w:ascii="Times New Roman" w:eastAsia="仿宋_GB2312" w:hAnsi="Times New Roman"/>
          <w:sz w:val="32"/>
          <w:szCs w:val="32"/>
        </w:rPr>
        <w:t>，口鼻拭子样品以</w:t>
      </w:r>
      <w:r>
        <w:rPr>
          <w:rFonts w:ascii="Times New Roman" w:eastAsia="仿宋_GB2312" w:hAnsi="Times New Roman"/>
          <w:spacing w:val="-6"/>
          <w:sz w:val="32"/>
          <w:szCs w:val="32"/>
        </w:rPr>
        <w:t>“CS01</w:t>
      </w:r>
      <w:r>
        <w:rPr>
          <w:rFonts w:ascii="Times New Roman" w:eastAsia="仿宋_GB2312" w:hAnsi="Times New Roman"/>
          <w:spacing w:val="-6"/>
          <w:sz w:val="32"/>
          <w:szCs w:val="32"/>
          <w:lang/>
        </w:rPr>
        <w:t>—</w:t>
      </w:r>
      <w:r>
        <w:rPr>
          <w:rFonts w:ascii="Times New Roman" w:eastAsia="仿宋_GB2312" w:hAnsi="Times New Roman"/>
          <w:spacing w:val="-6"/>
          <w:sz w:val="32"/>
          <w:szCs w:val="32"/>
        </w:rPr>
        <w:t>CSn”</w:t>
      </w:r>
      <w:r>
        <w:rPr>
          <w:rFonts w:ascii="Times New Roman" w:eastAsia="仿宋_GB2312" w:hAnsi="Times New Roman"/>
          <w:spacing w:val="-6"/>
          <w:sz w:val="32"/>
          <w:szCs w:val="32"/>
        </w:rPr>
        <w:t>方式编写。同一个体的血清与拭子样品编号一一对应。</w:t>
      </w:r>
    </w:p>
    <w:p w:rsidR="00516426" w:rsidRDefault="00516426">
      <w:pPr>
        <w:adjustRightInd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三、采样信息填报</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采样同时填写采样记录表见</w:t>
      </w:r>
      <w:r>
        <w:rPr>
          <w:rFonts w:ascii="Times New Roman" w:eastAsia="仿宋_GB2312" w:hAnsi="Times New Roman" w:hint="eastAsia"/>
          <w:sz w:val="32"/>
          <w:szCs w:val="32"/>
        </w:rPr>
        <w:t>附件</w:t>
      </w:r>
      <w:r>
        <w:rPr>
          <w:rFonts w:ascii="Times New Roman" w:eastAsia="仿宋_GB2312" w:hAnsi="Times New Roman"/>
          <w:sz w:val="32"/>
          <w:szCs w:val="32"/>
        </w:rPr>
        <w:t>2</w:t>
      </w:r>
      <w:r>
        <w:rPr>
          <w:rFonts w:ascii="Times New Roman" w:eastAsia="仿宋_GB2312" w:hAnsi="Times New Roman"/>
          <w:sz w:val="32"/>
          <w:szCs w:val="32"/>
        </w:rPr>
        <w:t>，同时录入电子表格，并发送至</w:t>
      </w:r>
      <w:r>
        <w:rPr>
          <w:rFonts w:ascii="Times New Roman" w:eastAsia="仿宋_GB2312" w:hAnsi="Times New Roman" w:hint="eastAsia"/>
          <w:sz w:val="32"/>
          <w:szCs w:val="32"/>
        </w:rPr>
        <w:t>电子</w:t>
      </w:r>
      <w:r>
        <w:rPr>
          <w:rFonts w:ascii="Times New Roman" w:eastAsia="仿宋_GB2312" w:hAnsi="Times New Roman"/>
          <w:sz w:val="32"/>
          <w:szCs w:val="32"/>
        </w:rPr>
        <w:t>邮箱</w:t>
      </w:r>
      <w:r>
        <w:rPr>
          <w:rFonts w:ascii="Times New Roman" w:eastAsia="仿宋_GB2312" w:hAnsi="Times New Roman" w:hint="eastAsia"/>
          <w:sz w:val="32"/>
          <w:szCs w:val="32"/>
        </w:rPr>
        <w:t>：</w:t>
      </w:r>
      <w:r>
        <w:rPr>
          <w:rFonts w:ascii="Times New Roman" w:eastAsia="仿宋_GB2312" w:hAnsi="Times New Roman"/>
          <w:sz w:val="32"/>
          <w:szCs w:val="32"/>
        </w:rPr>
        <w:t>gxcsys@163.com</w:t>
      </w:r>
      <w:r>
        <w:rPr>
          <w:rFonts w:ascii="Times New Roman" w:eastAsia="仿宋_GB2312" w:hAnsi="Times New Roman"/>
          <w:sz w:val="32"/>
          <w:szCs w:val="32"/>
        </w:rPr>
        <w:t>。</w:t>
      </w:r>
    </w:p>
    <w:p w:rsidR="00516426" w:rsidRDefault="00516426">
      <w:pPr>
        <w:adjustRightInd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四、检测项目及方法</w:t>
      </w:r>
    </w:p>
    <w:p w:rsidR="00516426" w:rsidRDefault="00516426">
      <w:pPr>
        <w:spacing w:line="580" w:lineRule="exact"/>
        <w:ind w:firstLineChars="196" w:firstLine="627"/>
        <w:rPr>
          <w:rFonts w:ascii="Times New Roman" w:eastAsia="仿宋_GB2312" w:hAnsi="Times New Roman"/>
          <w:kern w:val="0"/>
          <w:sz w:val="32"/>
          <w:szCs w:val="28"/>
        </w:rPr>
      </w:pPr>
      <w:r>
        <w:rPr>
          <w:rFonts w:ascii="Times New Roman" w:eastAsia="仿宋_GB2312" w:hAnsi="Times New Roman"/>
          <w:kern w:val="0"/>
          <w:sz w:val="32"/>
          <w:szCs w:val="28"/>
        </w:rPr>
        <w:t>各种样品的具体</w:t>
      </w:r>
      <w:r>
        <w:rPr>
          <w:rFonts w:ascii="Times New Roman" w:eastAsia="仿宋_GB2312" w:hAnsi="Times New Roman"/>
          <w:bCs/>
          <w:kern w:val="0"/>
          <w:sz w:val="32"/>
          <w:szCs w:val="28"/>
        </w:rPr>
        <w:t>检测项目及方法</w:t>
      </w:r>
      <w:r>
        <w:rPr>
          <w:rFonts w:ascii="Times New Roman" w:eastAsia="仿宋_GB2312" w:hAnsi="Times New Roman"/>
          <w:kern w:val="0"/>
          <w:sz w:val="32"/>
          <w:szCs w:val="28"/>
        </w:rPr>
        <w:t>见</w:t>
      </w:r>
      <w:r>
        <w:rPr>
          <w:rFonts w:ascii="Times New Roman" w:eastAsia="仿宋_GB2312" w:hAnsi="Times New Roman" w:hint="eastAsia"/>
          <w:kern w:val="0"/>
          <w:sz w:val="32"/>
          <w:szCs w:val="28"/>
        </w:rPr>
        <w:t>附件</w:t>
      </w:r>
      <w:r>
        <w:rPr>
          <w:rFonts w:ascii="Times New Roman" w:eastAsia="仿宋_GB2312" w:hAnsi="Times New Roman"/>
          <w:sz w:val="32"/>
          <w:szCs w:val="32"/>
        </w:rPr>
        <w:t>3</w:t>
      </w:r>
      <w:r>
        <w:rPr>
          <w:rFonts w:ascii="Times New Roman" w:eastAsia="仿宋_GB2312" w:hAnsi="Times New Roman"/>
          <w:kern w:val="0"/>
          <w:sz w:val="32"/>
          <w:szCs w:val="28"/>
        </w:rPr>
        <w:t>。</w:t>
      </w:r>
    </w:p>
    <w:p w:rsidR="00516426" w:rsidRDefault="00516426">
      <w:pPr>
        <w:adjustRightInd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五、监测结果的应用</w:t>
      </w:r>
    </w:p>
    <w:p w:rsidR="00516426" w:rsidRDefault="00516426">
      <w:pPr>
        <w:spacing w:line="580" w:lineRule="exact"/>
        <w:ind w:firstLineChars="200" w:firstLine="640"/>
        <w:rPr>
          <w:rFonts w:ascii="Times New Roman" w:eastAsia="仿宋_GB2312" w:hAnsi="Times New Roman"/>
          <w:bCs/>
          <w:kern w:val="0"/>
          <w:sz w:val="32"/>
          <w:szCs w:val="28"/>
        </w:rPr>
      </w:pPr>
      <w:r>
        <w:rPr>
          <w:rFonts w:ascii="Times New Roman" w:eastAsia="仿宋_GB2312" w:hAnsi="Times New Roman"/>
          <w:sz w:val="32"/>
          <w:szCs w:val="32"/>
        </w:rPr>
        <w:t>将各种牛场、种羊场</w:t>
      </w:r>
      <w:r>
        <w:rPr>
          <w:rFonts w:ascii="Times New Roman" w:eastAsia="仿宋_GB2312" w:hAnsi="Times New Roman" w:hint="eastAsia"/>
          <w:sz w:val="32"/>
          <w:szCs w:val="32"/>
        </w:rPr>
        <w:t>、奶牛场</w:t>
      </w:r>
      <w:r>
        <w:rPr>
          <w:rFonts w:ascii="Times New Roman" w:eastAsia="仿宋_GB2312" w:hAnsi="Times New Roman"/>
          <w:sz w:val="32"/>
          <w:szCs w:val="32"/>
        </w:rPr>
        <w:t>的监测结果进行汇总、统计并形成分析报告，根据监测结果指导各场及时调整免疫程序和</w:t>
      </w:r>
      <w:r>
        <w:rPr>
          <w:rFonts w:ascii="Times New Roman" w:eastAsia="仿宋_GB2312" w:hAnsi="Times New Roman"/>
          <w:bCs/>
          <w:kern w:val="0"/>
          <w:sz w:val="32"/>
          <w:szCs w:val="28"/>
        </w:rPr>
        <w:t>开展口蹄疫等主要动物疫病防控。</w:t>
      </w:r>
    </w:p>
    <w:p w:rsidR="00516426" w:rsidRDefault="00516426">
      <w:pPr>
        <w:spacing w:line="580" w:lineRule="exact"/>
        <w:ind w:firstLineChars="200" w:firstLine="640"/>
        <w:rPr>
          <w:rFonts w:ascii="Times New Roman" w:eastAsia="仿宋_GB2312" w:hAnsi="Times New Roman"/>
          <w:bCs/>
          <w:kern w:val="0"/>
          <w:sz w:val="32"/>
          <w:szCs w:val="28"/>
        </w:rPr>
      </w:pPr>
    </w:p>
    <w:p w:rsidR="00516426" w:rsidRDefault="00516426">
      <w:pPr>
        <w:spacing w:line="580" w:lineRule="exact"/>
        <w:ind w:firstLineChars="200" w:firstLine="640"/>
        <w:rPr>
          <w:rFonts w:ascii="Times New Roman" w:eastAsia="仿宋_GB2312" w:hAnsi="Times New Roman"/>
          <w:bCs/>
          <w:kern w:val="0"/>
          <w:sz w:val="32"/>
          <w:szCs w:val="28"/>
        </w:rPr>
      </w:pPr>
      <w:r>
        <w:rPr>
          <w:rFonts w:ascii="Times New Roman" w:eastAsia="仿宋_GB2312" w:hAnsi="Times New Roman" w:hint="eastAsia"/>
          <w:bCs/>
          <w:kern w:val="0"/>
          <w:sz w:val="32"/>
          <w:szCs w:val="28"/>
        </w:rPr>
        <w:t>附件：</w:t>
      </w:r>
      <w:r>
        <w:rPr>
          <w:rFonts w:ascii="Times New Roman" w:eastAsia="仿宋_GB2312" w:hAnsi="Times New Roman" w:hint="eastAsia"/>
          <w:bCs/>
          <w:kern w:val="0"/>
          <w:sz w:val="32"/>
          <w:szCs w:val="28"/>
        </w:rPr>
        <w:t>1.</w:t>
      </w:r>
      <w:r>
        <w:t xml:space="preserve"> </w:t>
      </w:r>
      <w:bookmarkStart w:id="0" w:name="_Hlk96272347"/>
      <w:r>
        <w:rPr>
          <w:rFonts w:ascii="Times New Roman" w:eastAsia="仿宋_GB2312" w:hAnsi="Times New Roman" w:hint="eastAsia"/>
          <w:sz w:val="32"/>
          <w:szCs w:val="32"/>
        </w:rPr>
        <w:t>种</w:t>
      </w:r>
      <w:r>
        <w:rPr>
          <w:rFonts w:ascii="Times New Roman" w:eastAsia="仿宋_GB2312" w:hAnsi="Times New Roman" w:hint="eastAsia"/>
          <w:bCs/>
          <w:kern w:val="0"/>
          <w:sz w:val="32"/>
          <w:szCs w:val="28"/>
        </w:rPr>
        <w:t>用乳用牛羊场</w:t>
      </w:r>
      <w:bookmarkEnd w:id="0"/>
      <w:r>
        <w:rPr>
          <w:rFonts w:ascii="Times New Roman" w:eastAsia="仿宋_GB2312" w:hAnsi="Times New Roman" w:hint="eastAsia"/>
          <w:bCs/>
          <w:kern w:val="0"/>
          <w:sz w:val="32"/>
          <w:szCs w:val="28"/>
        </w:rPr>
        <w:t>名单及采样要求</w:t>
      </w:r>
    </w:p>
    <w:p w:rsidR="00516426" w:rsidRDefault="00516426">
      <w:pPr>
        <w:spacing w:line="580" w:lineRule="exact"/>
        <w:ind w:firstLineChars="500" w:firstLine="1600"/>
        <w:rPr>
          <w:rFonts w:ascii="Times New Roman" w:eastAsia="仿宋_GB2312" w:hAnsi="Times New Roman"/>
          <w:bCs/>
          <w:kern w:val="0"/>
          <w:sz w:val="32"/>
          <w:szCs w:val="28"/>
        </w:rPr>
      </w:pPr>
      <w:r>
        <w:rPr>
          <w:rFonts w:ascii="Times New Roman" w:eastAsia="仿宋_GB2312" w:hAnsi="Times New Roman" w:hint="eastAsia"/>
          <w:bCs/>
          <w:kern w:val="0"/>
          <w:sz w:val="32"/>
          <w:szCs w:val="28"/>
        </w:rPr>
        <w:t>2.</w:t>
      </w:r>
      <w:r>
        <w:rPr>
          <w:rFonts w:hint="eastAsia"/>
        </w:rPr>
        <w:t xml:space="preserve"> </w:t>
      </w:r>
      <w:r>
        <w:rPr>
          <w:rFonts w:ascii="Times New Roman" w:eastAsia="仿宋_GB2312" w:hAnsi="Times New Roman" w:hint="eastAsia"/>
          <w:bCs/>
          <w:kern w:val="0"/>
          <w:sz w:val="32"/>
          <w:szCs w:val="28"/>
        </w:rPr>
        <w:t>种用乳用牛羊场采样记录表</w:t>
      </w:r>
    </w:p>
    <w:p w:rsidR="00516426" w:rsidRDefault="00516426">
      <w:pPr>
        <w:spacing w:line="580" w:lineRule="exact"/>
        <w:ind w:firstLineChars="500" w:firstLine="1600"/>
        <w:rPr>
          <w:rFonts w:ascii="Times New Roman" w:eastAsia="黑体" w:hAnsi="Times New Roman"/>
          <w:bCs/>
          <w:kern w:val="0"/>
          <w:sz w:val="32"/>
          <w:szCs w:val="28"/>
        </w:rPr>
      </w:pPr>
      <w:r>
        <w:rPr>
          <w:rFonts w:ascii="Times New Roman" w:eastAsia="仿宋_GB2312" w:hAnsi="Times New Roman" w:hint="eastAsia"/>
          <w:bCs/>
          <w:kern w:val="0"/>
          <w:sz w:val="32"/>
          <w:szCs w:val="28"/>
        </w:rPr>
        <w:t>3.</w:t>
      </w:r>
      <w:r>
        <w:rPr>
          <w:rFonts w:hint="eastAsia"/>
        </w:rPr>
        <w:t xml:space="preserve"> </w:t>
      </w:r>
      <w:r>
        <w:rPr>
          <w:rFonts w:ascii="Times New Roman" w:eastAsia="仿宋_GB2312" w:hAnsi="Times New Roman" w:hint="eastAsia"/>
          <w:bCs/>
          <w:kern w:val="0"/>
          <w:sz w:val="32"/>
          <w:szCs w:val="28"/>
        </w:rPr>
        <w:t>种用乳用牛羊场检测项目及方法</w:t>
      </w:r>
    </w:p>
    <w:p w:rsidR="00516426" w:rsidRDefault="00516426">
      <w:pPr>
        <w:widowControl/>
        <w:spacing w:line="580" w:lineRule="exact"/>
        <w:jc w:val="left"/>
        <w:rPr>
          <w:rFonts w:ascii="Times New Roman" w:hAnsi="Times New Roman"/>
          <w:kern w:val="0"/>
        </w:rPr>
        <w:sectPr w:rsidR="00516426">
          <w:headerReference w:type="default" r:id="rId10"/>
          <w:footerReference w:type="default" r:id="rId11"/>
          <w:pgSz w:w="11906" w:h="16838"/>
          <w:pgMar w:top="1440" w:right="1287" w:bottom="1440" w:left="1588" w:header="851" w:footer="992" w:gutter="0"/>
          <w:cols w:space="720"/>
          <w:docGrid w:linePitch="312"/>
        </w:sectPr>
      </w:pPr>
    </w:p>
    <w:p w:rsidR="00516426" w:rsidRDefault="00516426">
      <w:pPr>
        <w:widowControl/>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sz w:val="32"/>
          <w:szCs w:val="32"/>
        </w:rPr>
        <w:t>1</w:t>
      </w:r>
    </w:p>
    <w:p w:rsidR="00516426" w:rsidRDefault="00516426">
      <w:pPr>
        <w:widowControl/>
        <w:jc w:val="left"/>
        <w:rPr>
          <w:rFonts w:ascii="Times New Roman" w:eastAsia="黑体" w:hAnsi="Times New Roman"/>
          <w:sz w:val="28"/>
          <w:szCs w:val="28"/>
        </w:rPr>
      </w:pPr>
    </w:p>
    <w:p w:rsidR="00516426" w:rsidRDefault="00516426">
      <w:pPr>
        <w:pStyle w:val="ac"/>
        <w:shd w:val="clear" w:color="auto" w:fill="FFFFFF"/>
        <w:spacing w:before="0" w:beforeAutospacing="0" w:afterLines="100" w:afterAutospacing="0" w:line="560" w:lineRule="exact"/>
        <w:ind w:firstLineChars="200" w:firstLine="880"/>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hint="eastAsia"/>
          <w:color w:val="auto"/>
          <w:sz w:val="44"/>
          <w:szCs w:val="44"/>
        </w:rPr>
        <w:t>种用乳用牛羊场</w:t>
      </w:r>
      <w:r>
        <w:rPr>
          <w:rFonts w:ascii="Times New Roman" w:eastAsia="方正小标宋简体" w:hAnsi="Times New Roman" w:cs="Times New Roman"/>
          <w:color w:val="auto"/>
          <w:sz w:val="44"/>
          <w:szCs w:val="44"/>
        </w:rPr>
        <w:t>名单及采样要求</w:t>
      </w:r>
    </w:p>
    <w:tbl>
      <w:tblPr>
        <w:tblW w:w="136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gridCol w:w="5101"/>
        <w:gridCol w:w="1095"/>
        <w:gridCol w:w="1350"/>
        <w:gridCol w:w="1575"/>
        <w:gridCol w:w="1080"/>
        <w:gridCol w:w="1290"/>
        <w:gridCol w:w="1605"/>
      </w:tblGrid>
      <w:tr w:rsidR="00516426">
        <w:trPr>
          <w:trHeight w:val="272"/>
        </w:trPr>
        <w:tc>
          <w:tcPr>
            <w:tcW w:w="58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序号</w:t>
            </w:r>
          </w:p>
        </w:tc>
        <w:tc>
          <w:tcPr>
            <w:tcW w:w="5101"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种牛</w:t>
            </w:r>
            <w:r>
              <w:rPr>
                <w:rFonts w:ascii="Times New Roman" w:hAnsi="Times New Roman"/>
                <w:kern w:val="0"/>
                <w:szCs w:val="21"/>
              </w:rPr>
              <w:t>/</w:t>
            </w:r>
            <w:r>
              <w:rPr>
                <w:rFonts w:ascii="Times New Roman" w:hAnsi="Times New Roman"/>
                <w:kern w:val="0"/>
                <w:szCs w:val="21"/>
              </w:rPr>
              <w:t>羊场名称</w:t>
            </w:r>
          </w:p>
        </w:tc>
        <w:tc>
          <w:tcPr>
            <w:tcW w:w="5100" w:type="dxa"/>
            <w:gridSpan w:val="4"/>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样品类型及数量</w:t>
            </w:r>
          </w:p>
        </w:tc>
        <w:tc>
          <w:tcPr>
            <w:tcW w:w="1290"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采样责任人</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采样时间</w:t>
            </w:r>
          </w:p>
        </w:tc>
      </w:tr>
      <w:tr w:rsidR="00516426">
        <w:trPr>
          <w:trHeight w:val="272"/>
        </w:trPr>
        <w:tc>
          <w:tcPr>
            <w:tcW w:w="58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p>
        </w:tc>
        <w:tc>
          <w:tcPr>
            <w:tcW w:w="5101"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血清（份）</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抗凝</w:t>
            </w:r>
            <w:r>
              <w:rPr>
                <w:rFonts w:ascii="Times New Roman" w:hAnsi="Times New Roman" w:hint="eastAsia"/>
                <w:kern w:val="0"/>
                <w:szCs w:val="21"/>
              </w:rPr>
              <w:t>血</w:t>
            </w:r>
            <w:r>
              <w:rPr>
                <w:rFonts w:ascii="Times New Roman" w:hAnsi="Times New Roman"/>
                <w:kern w:val="0"/>
                <w:szCs w:val="21"/>
              </w:rPr>
              <w:t>（份）</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口鼻拭</w:t>
            </w:r>
            <w:r>
              <w:rPr>
                <w:rFonts w:ascii="Times New Roman" w:hAnsi="Times New Roman" w:hint="eastAsia"/>
                <w:kern w:val="0"/>
                <w:szCs w:val="21"/>
              </w:rPr>
              <w:t>子</w:t>
            </w:r>
            <w:r>
              <w:rPr>
                <w:rFonts w:ascii="Times New Roman" w:hAnsi="Times New Roman"/>
                <w:kern w:val="0"/>
                <w:szCs w:val="21"/>
              </w:rPr>
              <w:t>（份）</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O/P</w:t>
            </w:r>
            <w:r>
              <w:rPr>
                <w:rFonts w:ascii="Times New Roman" w:hAnsi="Times New Roman"/>
                <w:kern w:val="0"/>
                <w:szCs w:val="21"/>
              </w:rPr>
              <w:t>（份）</w:t>
            </w:r>
          </w:p>
        </w:tc>
        <w:tc>
          <w:tcPr>
            <w:tcW w:w="1290"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p>
        </w:tc>
        <w:tc>
          <w:tcPr>
            <w:tcW w:w="1605"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p>
        </w:tc>
      </w:tr>
      <w:tr w:rsidR="00516426">
        <w:trPr>
          <w:trHeight w:val="36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1</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广西水牛研究所种牛场</w:t>
            </w:r>
          </w:p>
        </w:tc>
        <w:tc>
          <w:tcPr>
            <w:tcW w:w="109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2</w:t>
            </w:r>
          </w:p>
        </w:tc>
        <w:tc>
          <w:tcPr>
            <w:tcW w:w="510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广西畜禽品种改良站</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3</w:t>
            </w:r>
          </w:p>
        </w:tc>
        <w:tc>
          <w:tcPr>
            <w:tcW w:w="510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柳州三元天爱乳业有限公司羊角山奶牛场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4</w:t>
            </w:r>
          </w:p>
        </w:tc>
        <w:tc>
          <w:tcPr>
            <w:tcW w:w="510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柳州三元天爱乳业有限公司鹧鸪江奶牛场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5</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广西四野牧业有限公司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6</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钟山温氏乳业有限公司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7</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广西武鸣绿世界生态农业投资有限公司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8</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广西金桂源牧业有限公司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9</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广西皇氏田东生态农业有限公司（田东牧场）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广西来宾绿健牧业有限公司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11</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kern w:val="0"/>
                <w:szCs w:val="21"/>
              </w:rPr>
              <w:t>广西三牛牧业有限公司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12</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kern w:val="0"/>
                <w:szCs w:val="21"/>
              </w:rPr>
              <w:t>广西</w:t>
            </w:r>
            <w:r>
              <w:rPr>
                <w:rFonts w:ascii="Times New Roman" w:hAnsi="Times New Roman" w:hint="eastAsia"/>
                <w:kern w:val="0"/>
                <w:szCs w:val="21"/>
              </w:rPr>
              <w:t>农垦西江乳业有限公司奶牛场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347"/>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13</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广西都安桂合泉生态农业有限公司（种牛一级扩繁场）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14</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kern w:val="0"/>
                <w:szCs w:val="21"/>
              </w:rPr>
              <w:t>全州县东署山羊有限公司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15</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阳朔县天龙黑山羊养殖场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16</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广西皇氏甲天下奶牛水牛开发有限公司（桂平牧场）</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50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17</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广西合浦吉吉农牧科技开发有限公司（资源保护站）</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50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r w:rsidR="00516426">
        <w:trPr>
          <w:trHeight w:val="280"/>
        </w:trPr>
        <w:tc>
          <w:tcPr>
            <w:tcW w:w="5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18</w:t>
            </w:r>
          </w:p>
        </w:tc>
        <w:tc>
          <w:tcPr>
            <w:tcW w:w="510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hAnsi="Times New Roman"/>
                <w:kern w:val="0"/>
                <w:szCs w:val="21"/>
              </w:rPr>
            </w:pPr>
            <w:r>
              <w:rPr>
                <w:rFonts w:ascii="Times New Roman" w:hAnsi="Times New Roman" w:hint="eastAsia"/>
                <w:kern w:val="0"/>
                <w:szCs w:val="21"/>
              </w:rPr>
              <w:t>广西扶绥广羊农牧有限公司</w:t>
            </w:r>
          </w:p>
        </w:tc>
        <w:tc>
          <w:tcPr>
            <w:tcW w:w="109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35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100</w:t>
            </w:r>
          </w:p>
        </w:tc>
        <w:tc>
          <w:tcPr>
            <w:tcW w:w="1080" w:type="dxa"/>
            <w:tcBorders>
              <w:top w:val="single" w:sz="4" w:space="0" w:color="auto"/>
              <w:left w:val="single" w:sz="4" w:space="0" w:color="auto"/>
              <w:bottom w:val="single" w:sz="4" w:space="0" w:color="auto"/>
              <w:right w:val="single" w:sz="4" w:space="0" w:color="auto"/>
            </w:tcBorders>
          </w:tcPr>
          <w:p w:rsidR="00516426" w:rsidRDefault="00516426">
            <w:pPr>
              <w:widowControl/>
              <w:jc w:val="center"/>
              <w:rPr>
                <w:rFonts w:ascii="Times New Roman" w:hAnsi="Times New Roman"/>
                <w:kern w:val="0"/>
                <w:szCs w:val="21"/>
              </w:rPr>
            </w:pPr>
            <w:r>
              <w:rPr>
                <w:rFonts w:ascii="Times New Roman" w:hAnsi="Times New Roman" w:hint="eastAsia"/>
                <w:kern w:val="0"/>
                <w:szCs w:val="21"/>
              </w:rPr>
              <w:t>50</w:t>
            </w:r>
          </w:p>
        </w:tc>
        <w:tc>
          <w:tcPr>
            <w:tcW w:w="1290" w:type="dxa"/>
            <w:tcBorders>
              <w:top w:val="single" w:sz="4" w:space="0" w:color="auto"/>
              <w:left w:val="single" w:sz="4" w:space="0" w:color="auto"/>
              <w:bottom w:val="single" w:sz="4" w:space="0" w:color="auto"/>
              <w:right w:val="single" w:sz="4" w:space="0" w:color="auto"/>
            </w:tcBorders>
            <w:noWrap/>
          </w:tcPr>
          <w:p w:rsidR="00516426" w:rsidRDefault="00516426">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hAnsi="Times New Roman"/>
                <w:kern w:val="0"/>
                <w:szCs w:val="21"/>
              </w:rPr>
            </w:pPr>
            <w:r>
              <w:rPr>
                <w:rFonts w:ascii="Times New Roman" w:hAnsi="Times New Roman"/>
                <w:kern w:val="0"/>
                <w:szCs w:val="21"/>
              </w:rPr>
              <w:t>8</w:t>
            </w:r>
            <w:r>
              <w:rPr>
                <w:rFonts w:ascii="Times New Roman" w:hAnsi="Times New Roman"/>
                <w:kern w:val="0"/>
                <w:szCs w:val="21"/>
              </w:rPr>
              <w:t>月</w:t>
            </w:r>
            <w:r>
              <w:rPr>
                <w:rFonts w:ascii="Times New Roman" w:hAnsi="Times New Roman"/>
                <w:kern w:val="0"/>
                <w:szCs w:val="21"/>
              </w:rPr>
              <w:t>20</w:t>
            </w:r>
            <w:r>
              <w:rPr>
                <w:rFonts w:ascii="Times New Roman" w:hAnsi="Times New Roman"/>
                <w:kern w:val="0"/>
                <w:szCs w:val="21"/>
              </w:rPr>
              <w:t>日前</w:t>
            </w:r>
          </w:p>
        </w:tc>
      </w:tr>
    </w:tbl>
    <w:p w:rsidR="00516426" w:rsidRDefault="00516426">
      <w:pPr>
        <w:widowControl/>
        <w:rPr>
          <w:rFonts w:ascii="Times New Roman" w:hAnsi="Times New Roman"/>
          <w:szCs w:val="22"/>
        </w:rPr>
      </w:pPr>
    </w:p>
    <w:p w:rsidR="00516426" w:rsidRDefault="00516426">
      <w:pPr>
        <w:widowControl/>
        <w:rPr>
          <w:rFonts w:ascii="Times New Roman" w:hAnsi="Times New Roman"/>
        </w:rPr>
      </w:pPr>
    </w:p>
    <w:p w:rsidR="00516426" w:rsidRDefault="00516426">
      <w:pPr>
        <w:widowControl/>
        <w:rPr>
          <w:rFonts w:ascii="Times New Roman" w:hAnsi="Times New Roman"/>
        </w:rPr>
      </w:pPr>
    </w:p>
    <w:p w:rsidR="00516426" w:rsidRDefault="00516426">
      <w:pPr>
        <w:widowControl/>
        <w:spacing w:beforeAutospacing="1" w:afterAutospacing="1"/>
        <w:jc w:val="left"/>
        <w:rPr>
          <w:rFonts w:ascii="Times New Roman" w:hAnsi="Times New Roman"/>
          <w:kern w:val="0"/>
        </w:rPr>
        <w:sectPr w:rsidR="00516426">
          <w:pgSz w:w="16838" w:h="11906" w:orient="landscape"/>
          <w:pgMar w:top="1287" w:right="1440" w:bottom="1588" w:left="1440" w:header="851" w:footer="992" w:gutter="0"/>
          <w:cols w:space="720"/>
          <w:docGrid w:linePitch="312"/>
        </w:sectPr>
      </w:pPr>
    </w:p>
    <w:p w:rsidR="00516426" w:rsidRDefault="00516426">
      <w:pPr>
        <w:spacing w:line="597" w:lineRule="exac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sz w:val="32"/>
          <w:szCs w:val="32"/>
        </w:rPr>
        <w:t>2</w:t>
      </w:r>
    </w:p>
    <w:p w:rsidR="00516426" w:rsidRDefault="00516426">
      <w:pPr>
        <w:spacing w:line="597" w:lineRule="exact"/>
        <w:rPr>
          <w:rFonts w:ascii="Times New Roman" w:eastAsia="黑体" w:hAnsi="Times New Roman"/>
          <w:sz w:val="32"/>
          <w:szCs w:val="32"/>
        </w:rPr>
      </w:pPr>
    </w:p>
    <w:tbl>
      <w:tblPr>
        <w:tblpPr w:leftFromText="180" w:rightFromText="180" w:vertAnchor="text" w:horzAnchor="page" w:tblpX="1972" w:tblpY="1133"/>
        <w:tblOverlap w:val="never"/>
        <w:tblW w:w="90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61"/>
        <w:gridCol w:w="464"/>
        <w:gridCol w:w="456"/>
        <w:gridCol w:w="663"/>
        <w:gridCol w:w="920"/>
        <w:gridCol w:w="791"/>
        <w:gridCol w:w="1229"/>
        <w:gridCol w:w="740"/>
        <w:gridCol w:w="535"/>
        <w:gridCol w:w="513"/>
        <w:gridCol w:w="1048"/>
      </w:tblGrid>
      <w:tr w:rsidR="00516426">
        <w:tc>
          <w:tcPr>
            <w:tcW w:w="2145" w:type="dxa"/>
            <w:gridSpan w:val="3"/>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8"/>
                <w:szCs w:val="28"/>
              </w:rPr>
            </w:pPr>
            <w:r>
              <w:rPr>
                <w:rFonts w:ascii="Times New Roman" w:eastAsia="仿宋_GB2312" w:hAnsi="Times New Roman"/>
                <w:sz w:val="28"/>
                <w:szCs w:val="28"/>
              </w:rPr>
              <w:t>种牛</w:t>
            </w:r>
            <w:r>
              <w:rPr>
                <w:rFonts w:ascii="Times New Roman" w:eastAsia="仿宋_GB2312" w:hAnsi="Times New Roman"/>
                <w:sz w:val="28"/>
                <w:szCs w:val="28"/>
              </w:rPr>
              <w:t>/</w:t>
            </w:r>
            <w:r>
              <w:rPr>
                <w:rFonts w:ascii="Times New Roman" w:eastAsia="仿宋_GB2312" w:hAnsi="Times New Roman"/>
                <w:sz w:val="28"/>
                <w:szCs w:val="28"/>
              </w:rPr>
              <w:t>羊场名称</w:t>
            </w:r>
          </w:p>
        </w:tc>
        <w:tc>
          <w:tcPr>
            <w:tcW w:w="4799" w:type="dxa"/>
            <w:gridSpan w:val="6"/>
            <w:tcBorders>
              <w:top w:val="single" w:sz="4" w:space="0" w:color="auto"/>
              <w:left w:val="single" w:sz="4" w:space="0" w:color="auto"/>
              <w:bottom w:val="single" w:sz="4" w:space="0" w:color="auto"/>
              <w:right w:val="single" w:sz="4" w:space="0" w:color="auto"/>
            </w:tcBorders>
          </w:tcPr>
          <w:p w:rsidR="00516426" w:rsidRDefault="00516426">
            <w:pPr>
              <w:spacing w:line="597" w:lineRule="exact"/>
              <w:jc w:val="center"/>
              <w:rPr>
                <w:rFonts w:ascii="Times New Roman" w:eastAsia="仿宋_GB2312" w:hAnsi="Times New Roman"/>
                <w:sz w:val="28"/>
                <w:szCs w:val="28"/>
              </w:rPr>
            </w:pPr>
          </w:p>
        </w:tc>
        <w:tc>
          <w:tcPr>
            <w:tcW w:w="1048"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300" w:lineRule="exact"/>
              <w:jc w:val="center"/>
              <w:rPr>
                <w:rFonts w:ascii="Times New Roman" w:eastAsia="仿宋_GB2312" w:hAnsi="Times New Roman"/>
                <w:sz w:val="28"/>
                <w:szCs w:val="28"/>
              </w:rPr>
            </w:pPr>
            <w:r>
              <w:rPr>
                <w:rFonts w:ascii="Times New Roman" w:eastAsia="仿宋_GB2312" w:hAnsi="Times New Roman"/>
                <w:sz w:val="28"/>
                <w:szCs w:val="28"/>
              </w:rPr>
              <w:t>采样人</w:t>
            </w:r>
          </w:p>
        </w:tc>
        <w:tc>
          <w:tcPr>
            <w:tcW w:w="1048" w:type="dxa"/>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8"/>
                <w:szCs w:val="28"/>
              </w:rPr>
            </w:pPr>
          </w:p>
        </w:tc>
      </w:tr>
      <w:tr w:rsidR="00516426">
        <w:tc>
          <w:tcPr>
            <w:tcW w:w="2145" w:type="dxa"/>
            <w:gridSpan w:val="3"/>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8"/>
                <w:szCs w:val="28"/>
              </w:rPr>
            </w:pPr>
            <w:r>
              <w:rPr>
                <w:rFonts w:ascii="Times New Roman" w:eastAsia="仿宋_GB2312" w:hAnsi="Times New Roman"/>
                <w:sz w:val="28"/>
                <w:szCs w:val="28"/>
              </w:rPr>
              <w:t>地址</w:t>
            </w:r>
          </w:p>
        </w:tc>
        <w:tc>
          <w:tcPr>
            <w:tcW w:w="2830" w:type="dxa"/>
            <w:gridSpan w:val="4"/>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8"/>
                <w:szCs w:val="28"/>
              </w:rPr>
            </w:pPr>
          </w:p>
        </w:tc>
        <w:tc>
          <w:tcPr>
            <w:tcW w:w="1969"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8"/>
                <w:szCs w:val="28"/>
              </w:rPr>
            </w:pPr>
            <w:r>
              <w:rPr>
                <w:rFonts w:ascii="Times New Roman" w:eastAsia="仿宋_GB2312" w:hAnsi="Times New Roman"/>
                <w:sz w:val="28"/>
                <w:szCs w:val="28"/>
              </w:rPr>
              <w:t>采样时间</w:t>
            </w:r>
          </w:p>
        </w:tc>
        <w:tc>
          <w:tcPr>
            <w:tcW w:w="2096" w:type="dxa"/>
            <w:gridSpan w:val="3"/>
            <w:tcBorders>
              <w:top w:val="single" w:sz="4" w:space="0" w:color="auto"/>
              <w:left w:val="single" w:sz="4" w:space="0" w:color="auto"/>
              <w:bottom w:val="single" w:sz="4" w:space="0" w:color="auto"/>
              <w:right w:val="single" w:sz="4" w:space="0" w:color="auto"/>
            </w:tcBorders>
            <w:noWrap/>
          </w:tcPr>
          <w:p w:rsidR="00516426" w:rsidRDefault="00516426">
            <w:pPr>
              <w:spacing w:line="597" w:lineRule="exact"/>
              <w:jc w:val="center"/>
              <w:rPr>
                <w:rFonts w:ascii="Times New Roman" w:eastAsia="仿宋_GB2312" w:hAnsi="Times New Roman"/>
                <w:sz w:val="28"/>
                <w:szCs w:val="28"/>
              </w:rPr>
            </w:pPr>
          </w:p>
        </w:tc>
      </w:tr>
      <w:tr w:rsidR="00516426">
        <w:trPr>
          <w:trHeight w:val="370"/>
        </w:trPr>
        <w:tc>
          <w:tcPr>
            <w:tcW w:w="720" w:type="dxa"/>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szCs w:val="22"/>
              </w:rPr>
            </w:pPr>
            <w:r>
              <w:rPr>
                <w:rFonts w:ascii="Times New Roman" w:eastAsia="仿宋_GB2312" w:hAnsi="Times New Roman"/>
              </w:rPr>
              <w:t>序号</w:t>
            </w:r>
          </w:p>
        </w:tc>
        <w:tc>
          <w:tcPr>
            <w:tcW w:w="961" w:type="dxa"/>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szCs w:val="22"/>
              </w:rPr>
            </w:pPr>
            <w:r>
              <w:rPr>
                <w:rFonts w:ascii="Times New Roman" w:eastAsia="仿宋_GB2312" w:hAnsi="Times New Roman"/>
              </w:rPr>
              <w:t>样品编号</w:t>
            </w:r>
          </w:p>
        </w:tc>
        <w:tc>
          <w:tcPr>
            <w:tcW w:w="920" w:type="dxa"/>
            <w:gridSpan w:val="2"/>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szCs w:val="22"/>
              </w:rPr>
            </w:pPr>
            <w:r>
              <w:rPr>
                <w:rFonts w:ascii="Times New Roman" w:eastAsia="仿宋_GB2312" w:hAnsi="Times New Roman"/>
              </w:rPr>
              <w:t>样品类别</w:t>
            </w:r>
          </w:p>
        </w:tc>
        <w:tc>
          <w:tcPr>
            <w:tcW w:w="663" w:type="dxa"/>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szCs w:val="22"/>
              </w:rPr>
            </w:pPr>
            <w:r>
              <w:rPr>
                <w:rFonts w:ascii="Times New Roman" w:eastAsia="仿宋_GB2312" w:hAnsi="Times New Roman"/>
              </w:rPr>
              <w:t>栋号</w:t>
            </w:r>
          </w:p>
        </w:tc>
        <w:tc>
          <w:tcPr>
            <w:tcW w:w="920" w:type="dxa"/>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szCs w:val="22"/>
              </w:rPr>
            </w:pPr>
            <w:r>
              <w:rPr>
                <w:rFonts w:ascii="Times New Roman" w:eastAsia="仿宋_GB2312" w:hAnsi="Times New Roman"/>
              </w:rPr>
              <w:t>畜种</w:t>
            </w:r>
          </w:p>
        </w:tc>
        <w:tc>
          <w:tcPr>
            <w:tcW w:w="791" w:type="dxa"/>
            <w:vMerge w:val="restart"/>
            <w:tcBorders>
              <w:top w:val="single" w:sz="4" w:space="0" w:color="auto"/>
              <w:left w:val="single" w:sz="4" w:space="0" w:color="auto"/>
              <w:right w:val="single" w:sz="4" w:space="0" w:color="auto"/>
            </w:tcBorders>
            <w:vAlign w:val="center"/>
          </w:tcPr>
          <w:p w:rsidR="00516426" w:rsidRDefault="00516426">
            <w:pPr>
              <w:widowControl/>
              <w:jc w:val="center"/>
              <w:rPr>
                <w:rFonts w:ascii="Times New Roman" w:eastAsia="仿宋_GB2312" w:hAnsi="Times New Roman"/>
                <w:sz w:val="24"/>
                <w:szCs w:val="22"/>
              </w:rPr>
            </w:pPr>
            <w:r>
              <w:rPr>
                <w:rFonts w:ascii="Times New Roman" w:eastAsia="仿宋_GB2312" w:hAnsi="Times New Roman"/>
              </w:rPr>
              <w:t>家畜类别</w:t>
            </w:r>
          </w:p>
        </w:tc>
        <w:tc>
          <w:tcPr>
            <w:tcW w:w="4065" w:type="dxa"/>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460" w:lineRule="exact"/>
              <w:jc w:val="center"/>
              <w:rPr>
                <w:rFonts w:ascii="Times New Roman" w:eastAsia="仿宋_GB2312" w:hAnsi="Times New Roman"/>
                <w:sz w:val="24"/>
              </w:rPr>
            </w:pPr>
            <w:r>
              <w:rPr>
                <w:rFonts w:ascii="Times New Roman" w:eastAsia="仿宋_GB2312" w:hAnsi="Times New Roman"/>
                <w:sz w:val="24"/>
              </w:rPr>
              <w:t>最末一次免疫时间</w:t>
            </w:r>
          </w:p>
        </w:tc>
      </w:tr>
      <w:tr w:rsidR="00516426">
        <w:trPr>
          <w:trHeight w:val="988"/>
        </w:trPr>
        <w:tc>
          <w:tcPr>
            <w:tcW w:w="720"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p>
        </w:tc>
        <w:tc>
          <w:tcPr>
            <w:tcW w:w="961"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p>
        </w:tc>
        <w:tc>
          <w:tcPr>
            <w:tcW w:w="920" w:type="dxa"/>
            <w:gridSpan w:val="2"/>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p>
        </w:tc>
        <w:tc>
          <w:tcPr>
            <w:tcW w:w="663"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p>
        </w:tc>
        <w:tc>
          <w:tcPr>
            <w:tcW w:w="920"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p>
        </w:tc>
        <w:tc>
          <w:tcPr>
            <w:tcW w:w="791" w:type="dxa"/>
            <w:vMerge/>
            <w:tcBorders>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p>
        </w:tc>
        <w:tc>
          <w:tcPr>
            <w:tcW w:w="122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 w:val="24"/>
                <w:szCs w:val="22"/>
              </w:rPr>
            </w:pPr>
            <w:r>
              <w:rPr>
                <w:rFonts w:ascii="Times New Roman" w:eastAsia="仿宋_GB2312" w:hAnsi="Times New Roman"/>
                <w:sz w:val="24"/>
                <w:szCs w:val="22"/>
              </w:rPr>
              <w:t>口蹄疫</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_GB2312" w:hAnsi="Times New Roman"/>
                <w:szCs w:val="21"/>
              </w:rPr>
            </w:pPr>
            <w:r>
              <w:rPr>
                <w:rFonts w:ascii="Times New Roman" w:eastAsia="仿宋_GB2312" w:hAnsi="Times New Roman"/>
                <w:szCs w:val="21"/>
              </w:rPr>
              <w:t>小反刍兽疫</w:t>
            </w:r>
          </w:p>
        </w:tc>
        <w:tc>
          <w:tcPr>
            <w:tcW w:w="1561" w:type="dxa"/>
            <w:gridSpan w:val="2"/>
            <w:tcBorders>
              <w:top w:val="single" w:sz="4" w:space="0" w:color="auto"/>
              <w:left w:val="single" w:sz="4" w:space="0" w:color="auto"/>
              <w:bottom w:val="single" w:sz="4" w:space="0" w:color="auto"/>
              <w:right w:val="single" w:sz="4" w:space="0" w:color="auto"/>
            </w:tcBorders>
            <w:noWrap/>
          </w:tcPr>
          <w:p w:rsidR="00516426" w:rsidRDefault="00516426">
            <w:pPr>
              <w:spacing w:line="460" w:lineRule="exact"/>
              <w:jc w:val="center"/>
              <w:rPr>
                <w:rFonts w:ascii="Times New Roman" w:eastAsia="仿宋_GB2312" w:hAnsi="Times New Roman"/>
                <w:sz w:val="24"/>
                <w:szCs w:val="22"/>
              </w:rPr>
            </w:pPr>
            <w:r>
              <w:rPr>
                <w:rFonts w:ascii="Times New Roman" w:eastAsia="仿宋_GB2312" w:hAnsi="Times New Roman"/>
                <w:sz w:val="24"/>
              </w:rPr>
              <w:t>羊痘</w:t>
            </w:r>
            <w:r>
              <w:rPr>
                <w:rFonts w:ascii="Times New Roman" w:eastAsia="仿宋_GB2312" w:hAnsi="Times New Roman"/>
                <w:sz w:val="24"/>
              </w:rPr>
              <w:t>/</w:t>
            </w:r>
            <w:r>
              <w:rPr>
                <w:rFonts w:ascii="Times New Roman" w:eastAsia="仿宋_GB2312" w:hAnsi="Times New Roman"/>
                <w:sz w:val="24"/>
              </w:rPr>
              <w:t>牛结节性皮肤病</w:t>
            </w:r>
          </w:p>
          <w:p w:rsidR="00516426" w:rsidRDefault="00516426">
            <w:pPr>
              <w:spacing w:line="460" w:lineRule="exact"/>
              <w:jc w:val="center"/>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2</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3</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4</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5</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6</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7</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8</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9</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10</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Cs w:val="21"/>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widowControl/>
              <w:spacing w:line="260" w:lineRule="exact"/>
              <w:jc w:val="center"/>
              <w:textAlignment w:val="center"/>
              <w:rPr>
                <w:rFonts w:ascii="Times New Roman" w:eastAsia="仿宋_GB2312" w:hAnsi="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szCs w:val="21"/>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11</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12</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13</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14</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15</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16</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17</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r w:rsidR="00516426">
        <w:trPr>
          <w:trHeight w:hRule="exact" w:val="397"/>
        </w:trPr>
        <w:tc>
          <w:tcPr>
            <w:tcW w:w="7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18</w:t>
            </w:r>
          </w:p>
        </w:tc>
        <w:tc>
          <w:tcPr>
            <w:tcW w:w="96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663"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c>
          <w:tcPr>
            <w:tcW w:w="920"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791" w:type="dxa"/>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spacing w:line="260" w:lineRule="exact"/>
              <w:jc w:val="center"/>
              <w:textAlignment w:val="center"/>
              <w:rPr>
                <w:rFonts w:ascii="Times New Roman" w:eastAsia="仿宋_GB2312" w:hAnsi="Times New Roman"/>
                <w:kern w:val="0"/>
                <w:szCs w:val="21"/>
              </w:rPr>
            </w:pPr>
          </w:p>
        </w:tc>
        <w:tc>
          <w:tcPr>
            <w:tcW w:w="1229" w:type="dxa"/>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Times New Roman" w:eastAsia="仿宋_GB2312" w:hAnsi="Times New Roman"/>
                <w:sz w:val="24"/>
                <w:szCs w:val="22"/>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p>
        </w:tc>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rPr>
                <w:rFonts w:ascii="Times New Roman" w:eastAsia="仿宋_GB2312" w:hAnsi="Times New Roman"/>
                <w:sz w:val="24"/>
                <w:szCs w:val="22"/>
              </w:rPr>
            </w:pPr>
          </w:p>
        </w:tc>
      </w:tr>
    </w:tbl>
    <w:p w:rsidR="00516426" w:rsidRDefault="00516426">
      <w:pPr>
        <w:spacing w:line="597"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种用乳用牛羊场</w:t>
      </w:r>
      <w:r>
        <w:rPr>
          <w:rFonts w:ascii="Times New Roman" w:eastAsia="方正小标宋简体" w:hAnsi="Times New Roman"/>
          <w:sz w:val="44"/>
          <w:szCs w:val="44"/>
        </w:rPr>
        <w:t>采样记录表</w:t>
      </w:r>
    </w:p>
    <w:tbl>
      <w:tblPr>
        <w:tblW w:w="90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8269"/>
      </w:tblGrid>
      <w:tr w:rsidR="00516426">
        <w:trPr>
          <w:trHeight w:hRule="exact" w:val="1003"/>
        </w:trPr>
        <w:tc>
          <w:tcPr>
            <w:tcW w:w="771" w:type="dxa"/>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60" w:lineRule="exact"/>
              <w:jc w:val="center"/>
              <w:rPr>
                <w:rFonts w:ascii="Times New Roman" w:eastAsia="仿宋_GB2312" w:hAnsi="Times New Roman"/>
                <w:sz w:val="24"/>
                <w:szCs w:val="22"/>
              </w:rPr>
            </w:pPr>
            <w:r>
              <w:rPr>
                <w:rFonts w:ascii="Times New Roman" w:eastAsia="仿宋_GB2312" w:hAnsi="Times New Roman"/>
                <w:sz w:val="24"/>
              </w:rPr>
              <w:t>备注</w:t>
            </w:r>
          </w:p>
        </w:tc>
        <w:tc>
          <w:tcPr>
            <w:tcW w:w="8268" w:type="dxa"/>
            <w:tcBorders>
              <w:top w:val="single" w:sz="4" w:space="0" w:color="auto"/>
              <w:left w:val="single" w:sz="4" w:space="0" w:color="auto"/>
              <w:bottom w:val="single" w:sz="4" w:space="0" w:color="auto"/>
              <w:right w:val="single" w:sz="4" w:space="0" w:color="auto"/>
            </w:tcBorders>
            <w:vAlign w:val="center"/>
          </w:tcPr>
          <w:p w:rsidR="00516426" w:rsidRDefault="00516426">
            <w:pPr>
              <w:rPr>
                <w:rFonts w:ascii="Times New Roman" w:eastAsia="仿宋_GB2312" w:hAnsi="Times New Roman"/>
                <w:sz w:val="24"/>
                <w:szCs w:val="22"/>
              </w:rPr>
            </w:pPr>
            <w:r>
              <w:rPr>
                <w:rFonts w:ascii="Times New Roman" w:eastAsia="仿宋_GB2312" w:hAnsi="Times New Roman"/>
                <w:sz w:val="24"/>
              </w:rPr>
              <w:t>样品类别：填血清、抗凝血或口鼻拭子；畜种：填牛，羊；家畜类别：填种公畜，种母畜或后备畜。</w:t>
            </w:r>
          </w:p>
        </w:tc>
      </w:tr>
    </w:tbl>
    <w:p w:rsidR="00516426" w:rsidRDefault="00516426">
      <w:pPr>
        <w:widowControl/>
        <w:jc w:val="left"/>
        <w:rPr>
          <w:rFonts w:ascii="Times New Roman" w:eastAsia="黑体" w:hAnsi="Times New Roman"/>
          <w:sz w:val="32"/>
          <w:szCs w:val="32"/>
        </w:rPr>
      </w:pPr>
      <w:r>
        <w:rPr>
          <w:rFonts w:ascii="Times New Roman" w:eastAsia="方正小标宋简体" w:hAnsi="Times New Roman"/>
          <w:b/>
          <w:kern w:val="0"/>
          <w:sz w:val="32"/>
          <w:szCs w:val="28"/>
        </w:rPr>
        <w:br w:type="page"/>
      </w:r>
      <w:r>
        <w:rPr>
          <w:rFonts w:ascii="Times New Roman" w:eastAsia="黑体" w:hAnsi="Times New Roman" w:hint="eastAsia"/>
          <w:sz w:val="32"/>
          <w:szCs w:val="32"/>
        </w:rPr>
        <w:lastRenderedPageBreak/>
        <w:t>附件</w:t>
      </w:r>
      <w:r>
        <w:rPr>
          <w:rFonts w:ascii="Times New Roman" w:eastAsia="黑体" w:hAnsi="Times New Roman"/>
          <w:sz w:val="32"/>
          <w:szCs w:val="32"/>
        </w:rPr>
        <w:t>3</w:t>
      </w:r>
    </w:p>
    <w:p w:rsidR="00516426" w:rsidRDefault="00516426">
      <w:pPr>
        <w:spacing w:line="597" w:lineRule="exact"/>
        <w:rPr>
          <w:rFonts w:ascii="Times New Roman" w:eastAsia="黑体" w:hAnsi="Times New Roman"/>
          <w:b/>
          <w:sz w:val="28"/>
          <w:szCs w:val="28"/>
        </w:rPr>
      </w:pPr>
    </w:p>
    <w:p w:rsidR="00516426" w:rsidRDefault="00516426">
      <w:pPr>
        <w:spacing w:line="597"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种用乳用牛羊场</w:t>
      </w:r>
      <w:r>
        <w:rPr>
          <w:rFonts w:ascii="Times New Roman" w:eastAsia="方正小标宋简体" w:hAnsi="Times New Roman"/>
          <w:sz w:val="44"/>
          <w:szCs w:val="44"/>
        </w:rPr>
        <w:t>检测项目及方法</w:t>
      </w:r>
    </w:p>
    <w:p w:rsidR="00516426" w:rsidRDefault="00516426">
      <w:pPr>
        <w:spacing w:line="260" w:lineRule="exact"/>
        <w:jc w:val="center"/>
        <w:rPr>
          <w:rFonts w:ascii="Times New Roman" w:eastAsia="仿宋_GB2312" w:hAnsi="Times New Roman"/>
          <w:sz w:val="24"/>
          <w:szCs w:val="22"/>
        </w:rPr>
      </w:pPr>
    </w:p>
    <w:p w:rsidR="00516426" w:rsidRDefault="00516426">
      <w:pPr>
        <w:spacing w:line="260" w:lineRule="exact"/>
        <w:jc w:val="center"/>
        <w:rPr>
          <w:rFonts w:ascii="Times New Roman" w:eastAsia="仿宋_GB2312" w:hAnsi="Times New Roman"/>
          <w:sz w:val="24"/>
        </w:rPr>
      </w:pPr>
    </w:p>
    <w:tbl>
      <w:tblPr>
        <w:tblW w:w="86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
        <w:gridCol w:w="2330"/>
        <w:gridCol w:w="2268"/>
        <w:gridCol w:w="1707"/>
        <w:gridCol w:w="1481"/>
      </w:tblGrid>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序号</w:t>
            </w:r>
          </w:p>
        </w:tc>
        <w:tc>
          <w:tcPr>
            <w:tcW w:w="233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检测病种</w:t>
            </w: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检测项目</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样品类型</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检测方法</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1</w:t>
            </w:r>
          </w:p>
        </w:tc>
        <w:tc>
          <w:tcPr>
            <w:tcW w:w="2330" w:type="dxa"/>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口蹄疫</w:t>
            </w: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O</w:t>
            </w:r>
            <w:r>
              <w:rPr>
                <w:rFonts w:ascii="Times New Roman" w:eastAsia="仿宋" w:hAnsi="Times New Roman"/>
                <w:sz w:val="28"/>
                <w:szCs w:val="28"/>
              </w:rPr>
              <w:t>型免疫抗体</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ELISA</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2</w:t>
            </w:r>
          </w:p>
        </w:tc>
        <w:tc>
          <w:tcPr>
            <w:tcW w:w="2330"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A</w:t>
            </w:r>
            <w:r>
              <w:rPr>
                <w:rFonts w:ascii="Times New Roman" w:eastAsia="仿宋" w:hAnsi="Times New Roman"/>
                <w:sz w:val="28"/>
                <w:szCs w:val="28"/>
              </w:rPr>
              <w:t>型免疫抗体</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 xml:space="preserve">ELISA </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3</w:t>
            </w:r>
          </w:p>
        </w:tc>
        <w:tc>
          <w:tcPr>
            <w:tcW w:w="2330" w:type="dxa"/>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Times New Roman" w:eastAsia="仿宋"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非结构蛋白抗体</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 xml:space="preserve">ELISA </w:t>
            </w:r>
          </w:p>
        </w:tc>
      </w:tr>
      <w:tr w:rsidR="00516426">
        <w:trPr>
          <w:trHeight w:hRule="exact" w:val="1397"/>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4</w:t>
            </w:r>
          </w:p>
        </w:tc>
        <w:tc>
          <w:tcPr>
            <w:tcW w:w="233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布鲁氏菌病</w:t>
            </w: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感染抗体</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平板凝集</w:t>
            </w:r>
            <w:r>
              <w:rPr>
                <w:rFonts w:ascii="Times New Roman" w:eastAsia="仿宋" w:hAnsi="Times New Roman"/>
                <w:sz w:val="28"/>
                <w:szCs w:val="28"/>
              </w:rPr>
              <w:t>/</w:t>
            </w:r>
            <w:r>
              <w:rPr>
                <w:rFonts w:ascii="Times New Roman" w:eastAsia="仿宋" w:hAnsi="Times New Roman"/>
                <w:sz w:val="28"/>
                <w:szCs w:val="28"/>
              </w:rPr>
              <w:t>试管凝集</w:t>
            </w:r>
            <w:r>
              <w:rPr>
                <w:rFonts w:ascii="Times New Roman" w:eastAsia="仿宋" w:hAnsi="Times New Roman"/>
                <w:sz w:val="28"/>
                <w:szCs w:val="28"/>
              </w:rPr>
              <w:t>/ELSIA</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5</w:t>
            </w:r>
          </w:p>
        </w:tc>
        <w:tc>
          <w:tcPr>
            <w:tcW w:w="2330"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结核病</w:t>
            </w: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外周血干扰素</w:t>
            </w:r>
          </w:p>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释放</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抗凝血</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snapToGrid w:val="0"/>
              <w:spacing w:line="240" w:lineRule="atLeast"/>
              <w:jc w:val="center"/>
              <w:rPr>
                <w:rFonts w:ascii="Times New Roman" w:eastAsia="仿宋" w:hAnsi="Times New Roman"/>
                <w:sz w:val="28"/>
                <w:szCs w:val="28"/>
              </w:rPr>
            </w:pPr>
            <w:r>
              <w:rPr>
                <w:rFonts w:ascii="Times New Roman" w:eastAsia="仿宋" w:hAnsi="Times New Roman"/>
                <w:sz w:val="28"/>
                <w:szCs w:val="28"/>
              </w:rPr>
              <w:t>ELISA</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6</w:t>
            </w:r>
          </w:p>
        </w:tc>
        <w:tc>
          <w:tcPr>
            <w:tcW w:w="2330" w:type="dxa"/>
            <w:vMerge w:val="restart"/>
            <w:tcBorders>
              <w:top w:val="single" w:sz="4" w:space="0" w:color="auto"/>
              <w:left w:val="single" w:sz="4" w:space="0" w:color="auto"/>
              <w:right w:val="single" w:sz="4" w:space="0" w:color="auto"/>
            </w:tcBorders>
            <w:vAlign w:val="center"/>
          </w:tcPr>
          <w:p w:rsidR="00516426" w:rsidRDefault="00516426">
            <w:pPr>
              <w:widowControl/>
              <w:snapToGrid w:val="0"/>
              <w:spacing w:line="240" w:lineRule="atLeast"/>
              <w:jc w:val="center"/>
              <w:rPr>
                <w:rFonts w:ascii="Times New Roman" w:eastAsia="仿宋" w:hAnsi="Times New Roman"/>
                <w:sz w:val="28"/>
                <w:szCs w:val="28"/>
              </w:rPr>
            </w:pPr>
            <w:r>
              <w:rPr>
                <w:rFonts w:ascii="Times New Roman" w:eastAsia="仿宋" w:hAnsi="Times New Roman"/>
                <w:sz w:val="28"/>
                <w:szCs w:val="28"/>
              </w:rPr>
              <w:t>小反刍兽疫</w:t>
            </w: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免疫抗体</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ELISA</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7</w:t>
            </w:r>
          </w:p>
        </w:tc>
        <w:tc>
          <w:tcPr>
            <w:tcW w:w="2330" w:type="dxa"/>
            <w:vMerge/>
            <w:tcBorders>
              <w:left w:val="single" w:sz="4" w:space="0" w:color="auto"/>
              <w:bottom w:val="single" w:sz="4" w:space="0" w:color="auto"/>
              <w:right w:val="single" w:sz="4" w:space="0" w:color="auto"/>
            </w:tcBorders>
            <w:vAlign w:val="center"/>
          </w:tcPr>
          <w:p w:rsidR="00516426" w:rsidRDefault="00516426">
            <w:pPr>
              <w:widowControl/>
              <w:snapToGrid w:val="0"/>
              <w:spacing w:line="240" w:lineRule="atLeast"/>
              <w:jc w:val="center"/>
              <w:rPr>
                <w:rFonts w:ascii="Times New Roman" w:eastAsia="仿宋"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病毒核酸</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口鼻拭子</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荧光</w:t>
            </w:r>
            <w:r>
              <w:rPr>
                <w:rFonts w:ascii="Times New Roman" w:eastAsia="仿宋" w:hAnsi="Times New Roman"/>
                <w:sz w:val="28"/>
                <w:szCs w:val="28"/>
              </w:rPr>
              <w:t>RT-PCR</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8</w:t>
            </w:r>
          </w:p>
        </w:tc>
        <w:tc>
          <w:tcPr>
            <w:tcW w:w="2330" w:type="dxa"/>
            <w:vMerge w:val="restart"/>
            <w:tcBorders>
              <w:top w:val="single" w:sz="4" w:space="0" w:color="auto"/>
              <w:left w:val="single" w:sz="4" w:space="0" w:color="auto"/>
              <w:right w:val="single" w:sz="4" w:space="0" w:color="auto"/>
            </w:tcBorders>
            <w:vAlign w:val="center"/>
          </w:tcPr>
          <w:p w:rsidR="00516426" w:rsidRDefault="00516426">
            <w:pPr>
              <w:jc w:val="center"/>
              <w:rPr>
                <w:rFonts w:ascii="Times New Roman" w:eastAsia="仿宋" w:hAnsi="Times New Roman"/>
                <w:sz w:val="28"/>
                <w:szCs w:val="28"/>
              </w:rPr>
            </w:pPr>
            <w:r>
              <w:rPr>
                <w:rFonts w:ascii="Times New Roman" w:eastAsia="仿宋" w:hAnsi="Times New Roman"/>
                <w:sz w:val="28"/>
                <w:szCs w:val="28"/>
              </w:rPr>
              <w:t>羊痘</w:t>
            </w:r>
            <w:r>
              <w:rPr>
                <w:rFonts w:ascii="Times New Roman" w:eastAsia="仿宋" w:hAnsi="Times New Roman"/>
                <w:sz w:val="28"/>
                <w:szCs w:val="28"/>
              </w:rPr>
              <w:t>/</w:t>
            </w:r>
            <w:r>
              <w:rPr>
                <w:rFonts w:ascii="Times New Roman" w:eastAsia="仿宋" w:hAnsi="Times New Roman"/>
                <w:sz w:val="28"/>
                <w:szCs w:val="28"/>
              </w:rPr>
              <w:t>牛结节性皮肤病</w:t>
            </w: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病毒核酸</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口鼻拭子</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荧光</w:t>
            </w:r>
            <w:r>
              <w:rPr>
                <w:rFonts w:ascii="Times New Roman" w:eastAsia="仿宋" w:hAnsi="Times New Roman"/>
                <w:sz w:val="28"/>
                <w:szCs w:val="28"/>
              </w:rPr>
              <w:t>PCR</w:t>
            </w:r>
          </w:p>
        </w:tc>
      </w:tr>
      <w:tr w:rsidR="00516426">
        <w:trPr>
          <w:trHeight w:hRule="exact" w:val="680"/>
          <w:jc w:val="center"/>
        </w:trPr>
        <w:tc>
          <w:tcPr>
            <w:tcW w:w="899"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9</w:t>
            </w:r>
          </w:p>
        </w:tc>
        <w:tc>
          <w:tcPr>
            <w:tcW w:w="2330" w:type="dxa"/>
            <w:vMerge/>
            <w:tcBorders>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免疫抗体</w:t>
            </w:r>
          </w:p>
        </w:tc>
        <w:tc>
          <w:tcPr>
            <w:tcW w:w="1707"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血清</w:t>
            </w:r>
          </w:p>
        </w:tc>
        <w:tc>
          <w:tcPr>
            <w:tcW w:w="1481" w:type="dxa"/>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center"/>
              <w:rPr>
                <w:rFonts w:ascii="Times New Roman" w:eastAsia="仿宋" w:hAnsi="Times New Roman"/>
                <w:sz w:val="28"/>
                <w:szCs w:val="28"/>
              </w:rPr>
            </w:pPr>
            <w:r>
              <w:rPr>
                <w:rFonts w:ascii="Times New Roman" w:eastAsia="仿宋" w:hAnsi="Times New Roman"/>
                <w:sz w:val="28"/>
                <w:szCs w:val="28"/>
              </w:rPr>
              <w:t>ELISA</w:t>
            </w:r>
          </w:p>
        </w:tc>
      </w:tr>
    </w:tbl>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rPr>
          <w:rFonts w:ascii="Times New Roman" w:hAnsi="Times New Roman" w:hint="eastAsia"/>
          <w:szCs w:val="22"/>
        </w:rPr>
      </w:pPr>
    </w:p>
    <w:p w:rsidR="00516426" w:rsidRDefault="00516426">
      <w:pPr>
        <w:spacing w:line="360" w:lineRule="auto"/>
        <w:rPr>
          <w:rFonts w:ascii="Times New Roman" w:eastAsia="黑体" w:hAnsi="Times New Roman" w:hint="eastAsia"/>
          <w:sz w:val="32"/>
        </w:rPr>
      </w:pPr>
    </w:p>
    <w:p w:rsidR="00516426" w:rsidRDefault="00516426">
      <w:pPr>
        <w:spacing w:line="360" w:lineRule="auto"/>
        <w:rPr>
          <w:rFonts w:ascii="Times New Roman" w:eastAsia="黑体" w:hAnsi="Times New Roman" w:hint="eastAsia"/>
          <w:sz w:val="32"/>
        </w:rPr>
      </w:pPr>
    </w:p>
    <w:p w:rsidR="00516426" w:rsidRDefault="00516426">
      <w:pPr>
        <w:spacing w:line="600" w:lineRule="exact"/>
        <w:rPr>
          <w:rFonts w:ascii="Times New Roman" w:eastAsia="黑体" w:hAnsi="Times New Roman" w:hint="eastAsia"/>
          <w:sz w:val="32"/>
        </w:rPr>
      </w:pPr>
      <w:r>
        <w:rPr>
          <w:rFonts w:ascii="Times New Roman" w:eastAsia="黑体" w:hAnsi="Times New Roman"/>
          <w:sz w:val="32"/>
        </w:rPr>
        <w:lastRenderedPageBreak/>
        <w:t>附件</w:t>
      </w:r>
      <w:r>
        <w:rPr>
          <w:rFonts w:ascii="Times New Roman" w:eastAsia="黑体" w:hAnsi="Times New Roman" w:hint="eastAsia"/>
          <w:sz w:val="32"/>
          <w:szCs w:val="32"/>
        </w:rPr>
        <w:t>20</w:t>
      </w:r>
    </w:p>
    <w:p w:rsidR="00516426" w:rsidRDefault="00516426">
      <w:pPr>
        <w:spacing w:line="600" w:lineRule="exact"/>
        <w:rPr>
          <w:rFonts w:ascii="Times New Roman" w:eastAsia="黑体" w:hAnsi="Times New Roman"/>
          <w:sz w:val="32"/>
        </w:rPr>
      </w:pPr>
    </w:p>
    <w:p w:rsidR="00516426" w:rsidRDefault="00516426">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非洲猪瘟无疫小区监测计划</w:t>
      </w:r>
    </w:p>
    <w:p w:rsidR="00516426" w:rsidRDefault="00516426">
      <w:pPr>
        <w:spacing w:line="600" w:lineRule="exact"/>
        <w:jc w:val="center"/>
        <w:rPr>
          <w:rFonts w:ascii="Times New Roman" w:eastAsia="方正小标宋简体" w:hAnsi="Times New Roman" w:hint="eastAsia"/>
          <w:sz w:val="44"/>
          <w:szCs w:val="44"/>
        </w:rPr>
      </w:pPr>
    </w:p>
    <w:p w:rsidR="00516426" w:rsidRDefault="00516426">
      <w:pPr>
        <w:spacing w:line="600" w:lineRule="exact"/>
        <w:ind w:firstLineChars="200" w:firstLine="640"/>
        <w:rPr>
          <w:rFonts w:ascii="Times New Roman" w:eastAsia="黑体" w:hAnsi="Times New Roman"/>
          <w:sz w:val="32"/>
        </w:rPr>
      </w:pPr>
      <w:r>
        <w:rPr>
          <w:rFonts w:ascii="Times New Roman" w:eastAsia="黑体" w:hAnsi="Times New Roman"/>
          <w:sz w:val="32"/>
        </w:rPr>
        <w:t>一、监测目的</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sz w:val="32"/>
        </w:rPr>
        <w:t>掌握无疫小区内非洲猪瘟无疫状况。</w:t>
      </w:r>
    </w:p>
    <w:p w:rsidR="00516426" w:rsidRDefault="00516426">
      <w:pPr>
        <w:spacing w:line="600" w:lineRule="exact"/>
        <w:ind w:firstLineChars="200" w:firstLine="640"/>
        <w:rPr>
          <w:rFonts w:ascii="Times New Roman" w:hAnsi="Times New Roman"/>
          <w:sz w:val="32"/>
        </w:rPr>
      </w:pPr>
      <w:r>
        <w:rPr>
          <w:rFonts w:ascii="Times New Roman" w:eastAsia="黑体" w:hAnsi="Times New Roman"/>
          <w:sz w:val="32"/>
        </w:rPr>
        <w:t>二、企业监测</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（一）企业应</w:t>
      </w:r>
      <w:r>
        <w:rPr>
          <w:rFonts w:ascii="Times New Roman" w:eastAsia="仿宋_GB2312" w:hAnsi="Times New Roman"/>
          <w:sz w:val="32"/>
        </w:rPr>
        <w:t>基于风险</w:t>
      </w:r>
      <w:r>
        <w:rPr>
          <w:rFonts w:ascii="Times New Roman" w:eastAsia="仿宋_GB2312" w:hAnsi="Times New Roman" w:hint="eastAsia"/>
          <w:sz w:val="32"/>
        </w:rPr>
        <w:t>原则制定无疫小区非洲猪瘟专项监测方案，监测</w:t>
      </w:r>
      <w:r>
        <w:rPr>
          <w:rFonts w:ascii="Times New Roman" w:eastAsia="仿宋_GB2312" w:hAnsi="Times New Roman"/>
          <w:sz w:val="32"/>
        </w:rPr>
        <w:t>抽样应覆盖所有种猪场、商品猪场，以及饲料生产运输存储、无害化处理、洗消、运输等环节</w:t>
      </w:r>
      <w:r>
        <w:rPr>
          <w:rFonts w:ascii="Times New Roman" w:eastAsia="仿宋_GB2312" w:hAnsi="Times New Roman" w:hint="eastAsia"/>
          <w:sz w:val="32"/>
        </w:rPr>
        <w:t>，样品需包含</w:t>
      </w:r>
      <w:r>
        <w:rPr>
          <w:rFonts w:ascii="Times New Roman" w:eastAsia="仿宋_GB2312" w:hAnsi="Times New Roman"/>
          <w:sz w:val="32"/>
        </w:rPr>
        <w:t>猪只、环境、车辆、饲料、</w:t>
      </w:r>
      <w:r>
        <w:rPr>
          <w:rFonts w:ascii="Times New Roman" w:eastAsia="仿宋_GB2312" w:hAnsi="Times New Roman" w:hint="eastAsia"/>
          <w:sz w:val="32"/>
        </w:rPr>
        <w:t>物资、</w:t>
      </w:r>
      <w:r>
        <w:rPr>
          <w:rFonts w:ascii="Times New Roman" w:eastAsia="仿宋_GB2312" w:hAnsi="Times New Roman"/>
          <w:sz w:val="32"/>
        </w:rPr>
        <w:t>人员</w:t>
      </w:r>
      <w:r>
        <w:rPr>
          <w:rFonts w:ascii="Times New Roman" w:eastAsia="仿宋_GB2312" w:hAnsi="Times New Roman" w:hint="eastAsia"/>
          <w:sz w:val="32"/>
        </w:rPr>
        <w:t>等</w:t>
      </w:r>
      <w:r>
        <w:rPr>
          <w:rFonts w:ascii="Times New Roman" w:eastAsia="仿宋_GB2312" w:hAnsi="Times New Roman"/>
          <w:sz w:val="32"/>
        </w:rPr>
        <w:t>。</w:t>
      </w:r>
    </w:p>
    <w:p w:rsidR="00516426" w:rsidRDefault="00516426">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（二）种猪场和商品猪场</w:t>
      </w:r>
      <w:r>
        <w:rPr>
          <w:rFonts w:ascii="Times New Roman" w:eastAsia="仿宋_GB2312" w:hAnsi="Times New Roman"/>
          <w:sz w:val="32"/>
        </w:rPr>
        <w:t>至少每半年开展</w:t>
      </w:r>
      <w:r>
        <w:rPr>
          <w:rFonts w:ascii="Times New Roman" w:eastAsia="仿宋_GB2312" w:hAnsi="Times New Roman" w:hint="eastAsia"/>
          <w:sz w:val="32"/>
        </w:rPr>
        <w:t>一次证明无疫的监测，</w:t>
      </w:r>
      <w:r>
        <w:rPr>
          <w:rFonts w:ascii="Times New Roman" w:eastAsia="仿宋_GB2312" w:hAnsi="Times New Roman"/>
          <w:sz w:val="32"/>
        </w:rPr>
        <w:t>每栋</w:t>
      </w:r>
      <w:r>
        <w:rPr>
          <w:rFonts w:ascii="Times New Roman" w:eastAsia="仿宋_GB2312" w:hAnsi="Times New Roman" w:hint="eastAsia"/>
          <w:sz w:val="32"/>
        </w:rPr>
        <w:t>猪</w:t>
      </w:r>
      <w:r>
        <w:rPr>
          <w:rFonts w:ascii="Times New Roman" w:eastAsia="仿宋_GB2312" w:hAnsi="Times New Roman"/>
          <w:sz w:val="32"/>
        </w:rPr>
        <w:t>舍</w:t>
      </w:r>
      <w:r>
        <w:rPr>
          <w:rFonts w:ascii="Times New Roman" w:eastAsia="仿宋_GB2312" w:hAnsi="Times New Roman" w:hint="eastAsia"/>
          <w:sz w:val="32"/>
        </w:rPr>
        <w:t>每次</w:t>
      </w:r>
      <w:r>
        <w:rPr>
          <w:rFonts w:ascii="Times New Roman" w:eastAsia="仿宋_GB2312" w:hAnsi="Times New Roman"/>
          <w:sz w:val="32"/>
        </w:rPr>
        <w:t>随机采集猪只样品不少于</w:t>
      </w:r>
      <w:r>
        <w:rPr>
          <w:rFonts w:ascii="Times New Roman" w:eastAsia="仿宋_GB2312" w:hAnsi="Times New Roman"/>
          <w:sz w:val="32"/>
        </w:rPr>
        <w:t>30</w:t>
      </w:r>
      <w:r>
        <w:rPr>
          <w:rFonts w:ascii="Times New Roman" w:eastAsia="仿宋_GB2312" w:hAnsi="Times New Roman"/>
          <w:sz w:val="32"/>
        </w:rPr>
        <w:t>份进行病原学检测，</w:t>
      </w:r>
      <w:r>
        <w:rPr>
          <w:rFonts w:ascii="Times New Roman" w:eastAsia="仿宋_GB2312" w:hAnsi="Times New Roman" w:hint="eastAsia"/>
          <w:sz w:val="32"/>
        </w:rPr>
        <w:t>种猪场需同时采集</w:t>
      </w:r>
      <w:r>
        <w:rPr>
          <w:rFonts w:ascii="Times New Roman" w:eastAsia="仿宋_GB2312" w:hAnsi="Times New Roman" w:hint="eastAsia"/>
          <w:sz w:val="32"/>
        </w:rPr>
        <w:t>30</w:t>
      </w:r>
      <w:r>
        <w:rPr>
          <w:rFonts w:ascii="Times New Roman" w:eastAsia="仿宋_GB2312" w:hAnsi="Times New Roman" w:hint="eastAsia"/>
          <w:sz w:val="32"/>
        </w:rPr>
        <w:t>份种猪血清</w:t>
      </w:r>
      <w:r>
        <w:rPr>
          <w:rFonts w:ascii="Times New Roman" w:eastAsia="仿宋_GB2312" w:hAnsi="Times New Roman"/>
          <w:sz w:val="32"/>
        </w:rPr>
        <w:t>进行</w:t>
      </w:r>
      <w:r>
        <w:rPr>
          <w:rFonts w:ascii="Times New Roman" w:eastAsia="仿宋_GB2312" w:hAnsi="Times New Roman" w:hint="eastAsia"/>
          <w:sz w:val="32"/>
        </w:rPr>
        <w:t>血清学</w:t>
      </w:r>
      <w:r>
        <w:rPr>
          <w:rFonts w:ascii="Times New Roman" w:eastAsia="仿宋_GB2312" w:hAnsi="Times New Roman"/>
          <w:sz w:val="32"/>
        </w:rPr>
        <w:t>检测</w:t>
      </w:r>
      <w:r>
        <w:rPr>
          <w:rFonts w:ascii="Times New Roman" w:eastAsia="仿宋_GB2312" w:hAnsi="Times New Roman" w:hint="eastAsia"/>
          <w:sz w:val="32"/>
        </w:rPr>
        <w:t>。</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（三）</w:t>
      </w:r>
      <w:r>
        <w:rPr>
          <w:rFonts w:ascii="Times New Roman" w:eastAsia="仿宋_GB2312" w:hAnsi="Times New Roman"/>
          <w:sz w:val="32"/>
        </w:rPr>
        <w:t>饲料生产运输存储、无害化处理、洗消、运输等环节</w:t>
      </w:r>
      <w:r>
        <w:rPr>
          <w:rFonts w:ascii="Times New Roman" w:eastAsia="仿宋_GB2312" w:hAnsi="Times New Roman" w:hint="eastAsia"/>
          <w:sz w:val="32"/>
        </w:rPr>
        <w:t>需依据风险原则进行抽样监测</w:t>
      </w:r>
      <w:r>
        <w:rPr>
          <w:rFonts w:ascii="Times New Roman" w:eastAsia="仿宋_GB2312" w:hAnsi="Times New Roman"/>
          <w:sz w:val="32"/>
        </w:rPr>
        <w:t>。</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（四）</w:t>
      </w:r>
      <w:r>
        <w:rPr>
          <w:rFonts w:ascii="Times New Roman" w:eastAsia="仿宋_GB2312" w:hAnsi="Times New Roman"/>
          <w:sz w:val="32"/>
        </w:rPr>
        <w:t>异常或死亡猪只</w:t>
      </w:r>
      <w:r>
        <w:rPr>
          <w:rFonts w:eastAsia="仿宋_GB2312"/>
          <w:sz w:val="32"/>
          <w:szCs w:val="32"/>
        </w:rPr>
        <w:t>应及时采样、检测</w:t>
      </w:r>
      <w:r>
        <w:rPr>
          <w:rFonts w:ascii="Times New Roman" w:eastAsia="仿宋_GB2312" w:hAnsi="Times New Roman"/>
          <w:sz w:val="32"/>
        </w:rPr>
        <w:t>和</w:t>
      </w:r>
      <w:r>
        <w:rPr>
          <w:rFonts w:ascii="Times New Roman" w:eastAsia="仿宋_GB2312" w:hAnsi="Times New Roman" w:hint="eastAsia"/>
          <w:sz w:val="32"/>
        </w:rPr>
        <w:t>开展</w:t>
      </w:r>
      <w:r>
        <w:rPr>
          <w:rFonts w:ascii="Times New Roman" w:eastAsia="仿宋_GB2312" w:hAnsi="Times New Roman"/>
          <w:sz w:val="32"/>
        </w:rPr>
        <w:t>流行病学调查。</w:t>
      </w:r>
    </w:p>
    <w:p w:rsidR="00516426" w:rsidRDefault="00516426">
      <w:pPr>
        <w:spacing w:line="600" w:lineRule="exact"/>
        <w:ind w:firstLineChars="200" w:firstLine="640"/>
        <w:rPr>
          <w:rFonts w:ascii="Times New Roman" w:hAnsi="Times New Roman"/>
          <w:b/>
          <w:sz w:val="32"/>
        </w:rPr>
      </w:pPr>
      <w:r>
        <w:rPr>
          <w:rFonts w:ascii="Times New Roman" w:eastAsia="黑体" w:hAnsi="Times New Roman"/>
          <w:sz w:val="32"/>
        </w:rPr>
        <w:t>三、官方监测</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（一）县级畜牧兽医部门应制定针对无疫小区的非洲猪瘟专项监测方案，监测抽样应覆盖种猪场、商品猪场及无害化处理等环节。</w:t>
      </w:r>
    </w:p>
    <w:p w:rsidR="00516426" w:rsidRDefault="00516426">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（二）每半年至少对无疫小区组织主动监测</w:t>
      </w:r>
      <w:r>
        <w:rPr>
          <w:rFonts w:ascii="Times New Roman" w:eastAsia="仿宋_GB2312" w:hAnsi="Times New Roman" w:hint="eastAsia"/>
          <w:sz w:val="32"/>
        </w:rPr>
        <w:t>1</w:t>
      </w:r>
      <w:r>
        <w:rPr>
          <w:rFonts w:ascii="Times New Roman" w:eastAsia="仿宋_GB2312" w:hAnsi="Times New Roman" w:hint="eastAsia"/>
          <w:sz w:val="32"/>
        </w:rPr>
        <w:t>次。无疫小区</w:t>
      </w:r>
      <w:r>
        <w:rPr>
          <w:rFonts w:ascii="Times New Roman" w:eastAsia="仿宋_GB2312" w:hAnsi="Times New Roman" w:hint="eastAsia"/>
          <w:sz w:val="32"/>
        </w:rPr>
        <w:lastRenderedPageBreak/>
        <w:t>内每个养殖场随机采集猪只样品不少于</w:t>
      </w:r>
      <w:r>
        <w:rPr>
          <w:rFonts w:ascii="Times New Roman" w:eastAsia="仿宋_GB2312" w:hAnsi="Times New Roman" w:hint="eastAsia"/>
          <w:sz w:val="32"/>
        </w:rPr>
        <w:t>30</w:t>
      </w:r>
      <w:r>
        <w:rPr>
          <w:rFonts w:ascii="Times New Roman" w:eastAsia="仿宋_GB2312" w:hAnsi="Times New Roman" w:hint="eastAsia"/>
          <w:sz w:val="32"/>
        </w:rPr>
        <w:t>份进行病原学检测，种猪场需同时采集猪只血清样品不少于</w:t>
      </w:r>
      <w:r>
        <w:rPr>
          <w:rFonts w:ascii="Times New Roman" w:eastAsia="仿宋_GB2312" w:hAnsi="Times New Roman" w:hint="eastAsia"/>
          <w:sz w:val="32"/>
        </w:rPr>
        <w:t>10</w:t>
      </w:r>
      <w:r>
        <w:rPr>
          <w:rFonts w:ascii="Times New Roman" w:eastAsia="仿宋_GB2312" w:hAnsi="Times New Roman" w:hint="eastAsia"/>
          <w:sz w:val="32"/>
        </w:rPr>
        <w:t>份进行血清学检测；每个无疫小区抽取死猪样品不少于</w:t>
      </w:r>
      <w:r>
        <w:rPr>
          <w:rFonts w:ascii="Times New Roman" w:eastAsia="仿宋_GB2312" w:hAnsi="Times New Roman" w:hint="eastAsia"/>
          <w:sz w:val="32"/>
        </w:rPr>
        <w:t>30</w:t>
      </w:r>
      <w:r>
        <w:rPr>
          <w:rFonts w:ascii="Times New Roman" w:eastAsia="仿宋_GB2312" w:hAnsi="Times New Roman" w:hint="eastAsia"/>
          <w:sz w:val="32"/>
        </w:rPr>
        <w:t>份以及包含出猪台、病猪隔离场所、病死猪转运车辆、死猪暂存场所、死猪处理场所等环境样品总数不少于</w:t>
      </w:r>
      <w:r>
        <w:rPr>
          <w:rFonts w:ascii="Times New Roman" w:eastAsia="仿宋_GB2312" w:hAnsi="Times New Roman" w:hint="eastAsia"/>
          <w:sz w:val="32"/>
        </w:rPr>
        <w:t>30</w:t>
      </w:r>
      <w:r>
        <w:rPr>
          <w:rFonts w:ascii="Times New Roman" w:eastAsia="仿宋_GB2312" w:hAnsi="Times New Roman" w:hint="eastAsia"/>
          <w:sz w:val="32"/>
        </w:rPr>
        <w:t>份进行病原学检测。</w:t>
      </w:r>
    </w:p>
    <w:p w:rsidR="00516426" w:rsidRDefault="00516426">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（三）设有缓冲区的，每半年至少对缓冲区内猪只随机采样不少于</w:t>
      </w:r>
      <w:r>
        <w:rPr>
          <w:rFonts w:ascii="Times New Roman" w:eastAsia="仿宋_GB2312" w:hAnsi="Times New Roman" w:hint="eastAsia"/>
          <w:sz w:val="32"/>
        </w:rPr>
        <w:t>30</w:t>
      </w:r>
      <w:r>
        <w:rPr>
          <w:rFonts w:ascii="Times New Roman" w:eastAsia="仿宋_GB2312" w:hAnsi="Times New Roman" w:hint="eastAsia"/>
          <w:sz w:val="32"/>
        </w:rPr>
        <w:t>份（不足</w:t>
      </w:r>
      <w:r>
        <w:rPr>
          <w:rFonts w:ascii="Times New Roman" w:eastAsia="仿宋_GB2312" w:hAnsi="Times New Roman" w:hint="eastAsia"/>
          <w:sz w:val="32"/>
        </w:rPr>
        <w:t>30</w:t>
      </w:r>
      <w:r>
        <w:rPr>
          <w:rFonts w:ascii="Times New Roman" w:eastAsia="仿宋_GB2312" w:hAnsi="Times New Roman" w:hint="eastAsia"/>
          <w:sz w:val="32"/>
        </w:rPr>
        <w:t>份的全采）进行病原学检测。</w:t>
      </w:r>
    </w:p>
    <w:p w:rsidR="00516426" w:rsidRDefault="00516426">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（四）开展被动监测，对无疫小区报告的异常或死亡猪只及时进行检测和流行病学调查。</w:t>
      </w:r>
    </w:p>
    <w:p w:rsidR="00516426" w:rsidRDefault="00516426">
      <w:pPr>
        <w:spacing w:line="600" w:lineRule="exact"/>
        <w:ind w:firstLineChars="200" w:firstLine="640"/>
        <w:rPr>
          <w:rFonts w:ascii="Times New Roman" w:eastAsia="黑体" w:hAnsi="Times New Roman"/>
          <w:sz w:val="32"/>
        </w:rPr>
      </w:pPr>
      <w:r>
        <w:rPr>
          <w:rFonts w:ascii="Times New Roman" w:eastAsia="黑体" w:hAnsi="Times New Roman"/>
          <w:sz w:val="32"/>
        </w:rPr>
        <w:t>四、采样要求</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（一）</w:t>
      </w:r>
      <w:r>
        <w:rPr>
          <w:rFonts w:ascii="Times New Roman" w:eastAsia="仿宋_GB2312" w:hAnsi="Times New Roman"/>
          <w:sz w:val="32"/>
        </w:rPr>
        <w:t>养殖场采集样品应包括眼鼻拭子、肛拭子等。</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（二）</w:t>
      </w:r>
      <w:r>
        <w:rPr>
          <w:rFonts w:ascii="Times New Roman" w:eastAsia="仿宋_GB2312" w:hAnsi="Times New Roman"/>
          <w:sz w:val="32"/>
        </w:rPr>
        <w:t>无害化处理环节采集样品应包括眼鼻拭子、肛拭子、组织样品等。</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（三）</w:t>
      </w:r>
      <w:r>
        <w:rPr>
          <w:rFonts w:ascii="Times New Roman" w:eastAsia="仿宋_GB2312" w:hAnsi="Times New Roman"/>
          <w:sz w:val="32"/>
        </w:rPr>
        <w:t>洗消、运输环节采集样品应来自车辆、人员及环境等。</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（四）</w:t>
      </w:r>
      <w:r>
        <w:rPr>
          <w:rFonts w:ascii="Times New Roman" w:eastAsia="仿宋_GB2312" w:hAnsi="Times New Roman"/>
          <w:sz w:val="32"/>
        </w:rPr>
        <w:t>饲料环节采集样品应来自成品料、环境等。</w:t>
      </w:r>
    </w:p>
    <w:p w:rsidR="00516426" w:rsidRDefault="00516426">
      <w:pPr>
        <w:spacing w:line="600" w:lineRule="exact"/>
        <w:ind w:firstLineChars="200" w:firstLine="640"/>
        <w:rPr>
          <w:rFonts w:ascii="Times New Roman" w:eastAsia="黑体" w:hAnsi="Times New Roman"/>
          <w:sz w:val="32"/>
        </w:rPr>
      </w:pPr>
      <w:r>
        <w:rPr>
          <w:rFonts w:ascii="Times New Roman" w:eastAsia="黑体" w:hAnsi="Times New Roman"/>
          <w:sz w:val="32"/>
        </w:rPr>
        <w:t>五、实验室检测</w:t>
      </w:r>
    </w:p>
    <w:p w:rsidR="00516426" w:rsidRDefault="00516426">
      <w:pPr>
        <w:spacing w:line="600" w:lineRule="exact"/>
        <w:ind w:firstLineChars="200" w:firstLine="640"/>
        <w:rPr>
          <w:rFonts w:ascii="Times New Roman" w:eastAsia="仿宋_GB2312" w:hAnsi="Times New Roman"/>
          <w:sz w:val="32"/>
        </w:rPr>
      </w:pPr>
      <w:r>
        <w:rPr>
          <w:rFonts w:ascii="Times New Roman" w:eastAsia="仿宋_GB2312" w:hAnsi="Times New Roman"/>
          <w:sz w:val="32"/>
        </w:rPr>
        <w:t>实时荧光</w:t>
      </w:r>
      <w:r>
        <w:rPr>
          <w:rFonts w:ascii="Times New Roman" w:eastAsia="仿宋_GB2312" w:hAnsi="Times New Roman"/>
          <w:sz w:val="32"/>
        </w:rPr>
        <w:t>PCR</w:t>
      </w:r>
      <w:r>
        <w:rPr>
          <w:rFonts w:ascii="Times New Roman" w:eastAsia="仿宋_GB2312" w:hAnsi="Times New Roman"/>
          <w:sz w:val="32"/>
        </w:rPr>
        <w:t>。</w:t>
      </w:r>
    </w:p>
    <w:p w:rsidR="00516426" w:rsidRDefault="00516426">
      <w:pPr>
        <w:spacing w:line="600" w:lineRule="exact"/>
        <w:ind w:firstLineChars="200" w:firstLine="640"/>
        <w:rPr>
          <w:rFonts w:ascii="Times New Roman" w:hAnsi="Times New Roman"/>
          <w:b/>
          <w:sz w:val="32"/>
        </w:rPr>
      </w:pPr>
      <w:r>
        <w:rPr>
          <w:rFonts w:ascii="Times New Roman" w:eastAsia="黑体" w:hAnsi="Times New Roman"/>
          <w:sz w:val="32"/>
        </w:rPr>
        <w:t>六、结果报告</w:t>
      </w:r>
    </w:p>
    <w:p w:rsidR="00516426" w:rsidRDefault="00516426">
      <w:pPr>
        <w:widowControl/>
        <w:spacing w:line="600" w:lineRule="exact"/>
        <w:ind w:firstLineChars="200" w:firstLine="640"/>
        <w:rPr>
          <w:rFonts w:ascii="Times New Roman" w:eastAsia="黑体" w:hAnsi="Times New Roman" w:hint="eastAsia"/>
          <w:sz w:val="32"/>
          <w:szCs w:val="32"/>
        </w:rPr>
      </w:pPr>
      <w:r>
        <w:rPr>
          <w:rFonts w:ascii="Times New Roman" w:eastAsia="仿宋_GB2312" w:hAnsi="Times New Roman"/>
          <w:sz w:val="32"/>
        </w:rPr>
        <w:t>企业</w:t>
      </w:r>
      <w:r>
        <w:rPr>
          <w:rFonts w:ascii="Times New Roman" w:eastAsia="仿宋_GB2312" w:hAnsi="Times New Roman" w:hint="eastAsia"/>
          <w:sz w:val="32"/>
        </w:rPr>
        <w:t>每半年</w:t>
      </w:r>
      <w:r>
        <w:rPr>
          <w:rFonts w:ascii="Times New Roman" w:eastAsia="仿宋_GB2312" w:hAnsi="Times New Roman"/>
          <w:sz w:val="32"/>
        </w:rPr>
        <w:t>将监测结果报送所在地县级农业农村主管部门。无疫小区所在地县级农业农村主管部门每年对监测结果进行分析</w:t>
      </w:r>
      <w:r>
        <w:rPr>
          <w:rFonts w:ascii="Times New Roman" w:eastAsia="仿宋_GB2312" w:hAnsi="Times New Roman" w:hint="eastAsia"/>
          <w:sz w:val="32"/>
        </w:rPr>
        <w:t>并</w:t>
      </w:r>
      <w:r>
        <w:rPr>
          <w:rFonts w:ascii="Times New Roman" w:eastAsia="仿宋_GB2312" w:hAnsi="Times New Roman"/>
          <w:sz w:val="32"/>
        </w:rPr>
        <w:t>形成报告，报送自治区农业农村厅。自治区农业农村厅将监测结果报送农业农村部</w:t>
      </w:r>
      <w:r>
        <w:rPr>
          <w:rFonts w:ascii="Times New Roman" w:eastAsia="仿宋_GB2312" w:hAnsi="Times New Roman" w:hint="eastAsia"/>
          <w:sz w:val="32"/>
        </w:rPr>
        <w:t>畜牧兽医</w:t>
      </w:r>
      <w:r>
        <w:rPr>
          <w:rFonts w:ascii="Times New Roman" w:eastAsia="仿宋_GB2312" w:hAnsi="Times New Roman"/>
          <w:sz w:val="32"/>
        </w:rPr>
        <w:t>局，并抄送全国动物卫生风险评估专家委员会办公室。</w:t>
      </w: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sz w:val="32"/>
          <w:szCs w:val="32"/>
        </w:rPr>
        <w:t>2</w:t>
      </w:r>
      <w:r>
        <w:rPr>
          <w:rFonts w:ascii="Times New Roman" w:eastAsia="黑体" w:hAnsi="Times New Roman" w:hint="eastAsia"/>
          <w:sz w:val="32"/>
          <w:szCs w:val="32"/>
        </w:rPr>
        <w:t>1</w:t>
      </w:r>
    </w:p>
    <w:p w:rsidR="00516426" w:rsidRDefault="00516426">
      <w:pPr>
        <w:spacing w:line="600" w:lineRule="exact"/>
        <w:jc w:val="center"/>
        <w:rPr>
          <w:rFonts w:ascii="Times New Roman" w:eastAsia="方正小标宋简体" w:hAnsi="Times New Roman" w:hint="eastAsia"/>
          <w:bCs/>
          <w:sz w:val="44"/>
          <w:szCs w:val="44"/>
        </w:rPr>
      </w:pPr>
    </w:p>
    <w:p w:rsidR="00516426" w:rsidRDefault="00516426">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主要畜禽疫病专项流行病学调查方案</w:t>
      </w:r>
    </w:p>
    <w:p w:rsidR="00516426" w:rsidRDefault="00516426">
      <w:pPr>
        <w:spacing w:line="600" w:lineRule="exact"/>
        <w:ind w:firstLineChars="200" w:firstLine="420"/>
        <w:rPr>
          <w:rFonts w:ascii="Times New Roman" w:hAnsi="Times New Roman" w:hint="eastAsia"/>
        </w:rPr>
      </w:pPr>
      <w:r>
        <w:rPr>
          <w:rFonts w:ascii="Times New Roman" w:hAnsi="Times New Roman"/>
        </w:rPr>
        <w:t xml:space="preserve">　</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黑体" w:hAnsi="Times New Roman"/>
          <w:sz w:val="32"/>
          <w:szCs w:val="32"/>
        </w:rPr>
        <w:t>一、主要禽病专项调查方案</w:t>
      </w:r>
    </w:p>
    <w:p w:rsidR="00516426" w:rsidRDefault="00516426">
      <w:pPr>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为</w:t>
      </w:r>
      <w:r>
        <w:rPr>
          <w:rFonts w:ascii="仿宋_GB2312" w:eastAsia="仿宋_GB2312" w:hint="eastAsia"/>
          <w:kern w:val="0"/>
          <w:sz w:val="32"/>
          <w:szCs w:val="32"/>
        </w:rPr>
        <w:t>掌握禽流感、新城疫、鸡传染性支气管炎等主要禽群疫病在空间、时间和群间的动态分布规律，评估疫病传播风险因素，分析病原流行和变异趋势，及时提出疫病动态预警和防控策略建议。</w:t>
      </w:r>
      <w:r>
        <w:rPr>
          <w:rFonts w:ascii="Times New Roman" w:eastAsia="仿宋_GB2312" w:hAnsi="Times New Roman"/>
          <w:sz w:val="32"/>
          <w:szCs w:val="32"/>
        </w:rPr>
        <w:t>根据《全国主要禽群疫病专项调查</w:t>
      </w:r>
      <w:r>
        <w:rPr>
          <w:rFonts w:ascii="Times New Roman" w:eastAsia="仿宋_GB2312" w:hAnsi="Times New Roman" w:hint="eastAsia"/>
          <w:sz w:val="32"/>
          <w:szCs w:val="32"/>
        </w:rPr>
        <w:t>实施</w:t>
      </w:r>
      <w:r>
        <w:rPr>
          <w:rFonts w:ascii="Times New Roman" w:eastAsia="仿宋_GB2312" w:hAnsi="Times New Roman"/>
          <w:sz w:val="32"/>
          <w:szCs w:val="32"/>
        </w:rPr>
        <w:t>方案》，开展以下内容的调查：</w:t>
      </w:r>
    </w:p>
    <w:p w:rsidR="00516426" w:rsidRDefault="00516426">
      <w:pPr>
        <w:spacing w:line="360" w:lineRule="auto"/>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（一）养殖密集地区主要禽病流行现状调查</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分别于</w:t>
      </w:r>
      <w:r>
        <w:rPr>
          <w:rFonts w:ascii="Times New Roman" w:eastAsia="仿宋_GB2312" w:hAnsi="Times New Roman"/>
          <w:sz w:val="32"/>
          <w:szCs w:val="32"/>
        </w:rPr>
        <w:t>2</w:t>
      </w:r>
      <w:r>
        <w:rPr>
          <w:rFonts w:ascii="Times New Roman" w:eastAsia="仿宋_GB2312" w:hAnsi="Times New Roman"/>
          <w:sz w:val="32"/>
          <w:szCs w:val="32"/>
          <w:lang/>
        </w:rPr>
        <w:t>—</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9</w:t>
      </w:r>
      <w:r>
        <w:rPr>
          <w:rFonts w:ascii="Times New Roman" w:eastAsia="仿宋_GB2312" w:hAnsi="Times New Roman"/>
          <w:sz w:val="32"/>
          <w:szCs w:val="32"/>
          <w:lang/>
        </w:rPr>
        <w:t>—</w:t>
      </w:r>
      <w:r>
        <w:rPr>
          <w:rFonts w:ascii="Times New Roman" w:eastAsia="仿宋_GB2312" w:hAnsi="Times New Roman"/>
          <w:sz w:val="32"/>
          <w:szCs w:val="32"/>
        </w:rPr>
        <w:t>11</w:t>
      </w:r>
      <w:r>
        <w:rPr>
          <w:rFonts w:ascii="Times New Roman" w:eastAsia="仿宋_GB2312" w:hAnsi="Times New Roman"/>
          <w:sz w:val="32"/>
          <w:szCs w:val="32"/>
        </w:rPr>
        <w:t>月在</w:t>
      </w:r>
      <w:r>
        <w:rPr>
          <w:rFonts w:ascii="Times New Roman" w:eastAsia="仿宋_GB2312" w:hAnsi="Times New Roman" w:hint="eastAsia"/>
          <w:sz w:val="32"/>
          <w:szCs w:val="32"/>
        </w:rPr>
        <w:t>北海</w:t>
      </w:r>
      <w:r>
        <w:rPr>
          <w:rFonts w:ascii="Times New Roman" w:eastAsia="仿宋_GB2312" w:hAnsi="Times New Roman"/>
          <w:sz w:val="32"/>
          <w:szCs w:val="32"/>
        </w:rPr>
        <w:t>市、</w:t>
      </w:r>
      <w:r>
        <w:rPr>
          <w:rFonts w:ascii="Times New Roman" w:eastAsia="仿宋_GB2312" w:hAnsi="Times New Roman" w:hint="eastAsia"/>
          <w:sz w:val="32"/>
          <w:szCs w:val="32"/>
        </w:rPr>
        <w:t>钦州</w:t>
      </w:r>
      <w:r>
        <w:rPr>
          <w:rFonts w:ascii="Times New Roman" w:eastAsia="仿宋_GB2312" w:hAnsi="Times New Roman"/>
          <w:sz w:val="32"/>
          <w:szCs w:val="32"/>
        </w:rPr>
        <w:t>市各选取</w:t>
      </w:r>
      <w:r>
        <w:rPr>
          <w:rFonts w:ascii="Times New Roman" w:eastAsia="仿宋_GB2312" w:hAnsi="Times New Roman"/>
          <w:sz w:val="32"/>
          <w:szCs w:val="32"/>
        </w:rPr>
        <w:t>1</w:t>
      </w:r>
      <w:r>
        <w:rPr>
          <w:rFonts w:ascii="Times New Roman" w:eastAsia="仿宋_GB2312" w:hAnsi="Times New Roman"/>
          <w:sz w:val="32"/>
          <w:szCs w:val="32"/>
        </w:rPr>
        <w:t>个活禽批发市场和</w:t>
      </w:r>
      <w:r>
        <w:rPr>
          <w:rFonts w:ascii="Times New Roman" w:eastAsia="仿宋_GB2312" w:hAnsi="Times New Roman"/>
          <w:sz w:val="32"/>
          <w:szCs w:val="32"/>
        </w:rPr>
        <w:t>3</w:t>
      </w:r>
      <w:r>
        <w:rPr>
          <w:rFonts w:ascii="Times New Roman" w:eastAsia="仿宋_GB2312" w:hAnsi="Times New Roman"/>
          <w:sz w:val="32"/>
          <w:szCs w:val="32"/>
        </w:rPr>
        <w:t>个活禽零售市场，采集家禽拭子样品。</w:t>
      </w:r>
      <w:r>
        <w:rPr>
          <w:rFonts w:ascii="Times New Roman" w:eastAsia="仿宋_GB2312" w:hAnsi="Times New Roman"/>
          <w:kern w:val="0"/>
          <w:sz w:val="32"/>
          <w:szCs w:val="32"/>
        </w:rPr>
        <w:t>其中每个活禽批发市场采集</w:t>
      </w:r>
      <w:r>
        <w:rPr>
          <w:rFonts w:ascii="Times New Roman" w:eastAsia="仿宋_GB2312" w:hAnsi="Times New Roman"/>
          <w:kern w:val="0"/>
          <w:sz w:val="32"/>
          <w:szCs w:val="32"/>
        </w:rPr>
        <w:t>15</w:t>
      </w:r>
      <w:r>
        <w:rPr>
          <w:rFonts w:ascii="Times New Roman" w:eastAsia="仿宋_GB2312" w:hAnsi="Times New Roman"/>
          <w:kern w:val="0"/>
          <w:sz w:val="32"/>
          <w:szCs w:val="32"/>
        </w:rPr>
        <w:t>个摊位，每个摊位采集</w:t>
      </w:r>
      <w:r>
        <w:rPr>
          <w:rFonts w:ascii="Times New Roman" w:eastAsia="仿宋_GB2312" w:hAnsi="Times New Roman"/>
          <w:kern w:val="0"/>
          <w:sz w:val="32"/>
          <w:szCs w:val="32"/>
        </w:rPr>
        <w:t>10</w:t>
      </w:r>
      <w:r>
        <w:rPr>
          <w:rFonts w:ascii="Times New Roman" w:eastAsia="仿宋_GB2312" w:hAnsi="Times New Roman"/>
          <w:kern w:val="0"/>
          <w:sz w:val="32"/>
          <w:szCs w:val="32"/>
        </w:rPr>
        <w:t>份禽样品，每个活禽零售市场采集</w:t>
      </w:r>
      <w:r>
        <w:rPr>
          <w:rFonts w:ascii="Times New Roman" w:eastAsia="仿宋_GB2312" w:hAnsi="Times New Roman"/>
          <w:kern w:val="0"/>
          <w:sz w:val="32"/>
          <w:szCs w:val="32"/>
        </w:rPr>
        <w:t>6</w:t>
      </w:r>
      <w:r>
        <w:rPr>
          <w:rFonts w:ascii="Times New Roman" w:eastAsia="仿宋_GB2312" w:hAnsi="Times New Roman"/>
          <w:kern w:val="0"/>
          <w:sz w:val="32"/>
          <w:szCs w:val="32"/>
        </w:rPr>
        <w:t>个摊位，每个摊位采集</w:t>
      </w:r>
      <w:r>
        <w:rPr>
          <w:rFonts w:ascii="Times New Roman" w:eastAsia="仿宋_GB2312" w:hAnsi="Times New Roman"/>
          <w:kern w:val="0"/>
          <w:sz w:val="32"/>
          <w:szCs w:val="32"/>
        </w:rPr>
        <w:t>5</w:t>
      </w:r>
      <w:r>
        <w:rPr>
          <w:rFonts w:ascii="Times New Roman" w:eastAsia="仿宋_GB2312" w:hAnsi="Times New Roman"/>
          <w:kern w:val="0"/>
          <w:sz w:val="32"/>
          <w:szCs w:val="32"/>
        </w:rPr>
        <w:t>份禽样品，共计</w:t>
      </w:r>
      <w:r>
        <w:rPr>
          <w:rFonts w:ascii="Times New Roman" w:eastAsia="仿宋_GB2312" w:hAnsi="Times New Roman"/>
          <w:kern w:val="0"/>
          <w:sz w:val="32"/>
          <w:szCs w:val="32"/>
        </w:rPr>
        <w:t>480</w:t>
      </w:r>
      <w:r>
        <w:rPr>
          <w:rFonts w:ascii="Times New Roman" w:eastAsia="仿宋_GB2312" w:hAnsi="Times New Roman"/>
          <w:kern w:val="0"/>
          <w:sz w:val="32"/>
          <w:szCs w:val="32"/>
        </w:rPr>
        <w:t>份。</w:t>
      </w:r>
    </w:p>
    <w:p w:rsidR="00516426" w:rsidRDefault="00516426">
      <w:pPr>
        <w:spacing w:line="360" w:lineRule="auto"/>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w:t>
      </w:r>
      <w:r>
        <w:rPr>
          <w:rFonts w:ascii="Times New Roman" w:eastAsia="楷体_GB2312" w:hAnsi="Times New Roman"/>
          <w:sz w:val="32"/>
          <w:szCs w:val="32"/>
        </w:rPr>
        <w:t>组织实施</w:t>
      </w:r>
    </w:p>
    <w:p w:rsidR="00516426" w:rsidRDefault="00516426">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中国动物卫生与流行病学中心负责样品的检测、分析和报告，自治区、</w:t>
      </w:r>
      <w:r>
        <w:rPr>
          <w:rFonts w:ascii="Times New Roman" w:eastAsia="仿宋_GB2312" w:hAnsi="Times New Roman" w:hint="eastAsia"/>
          <w:sz w:val="32"/>
          <w:szCs w:val="32"/>
        </w:rPr>
        <w:t>北海</w:t>
      </w:r>
      <w:r>
        <w:rPr>
          <w:rFonts w:ascii="Times New Roman" w:eastAsia="仿宋_GB2312" w:hAnsi="Times New Roman"/>
          <w:sz w:val="32"/>
          <w:szCs w:val="32"/>
        </w:rPr>
        <w:t>市、</w:t>
      </w:r>
      <w:r>
        <w:rPr>
          <w:rFonts w:ascii="Times New Roman" w:eastAsia="仿宋_GB2312" w:hAnsi="Times New Roman" w:hint="eastAsia"/>
          <w:sz w:val="32"/>
          <w:szCs w:val="32"/>
        </w:rPr>
        <w:t>钦州</w:t>
      </w:r>
      <w:r>
        <w:rPr>
          <w:rFonts w:ascii="Times New Roman" w:eastAsia="仿宋_GB2312" w:hAnsi="Times New Roman"/>
          <w:sz w:val="32"/>
          <w:szCs w:val="32"/>
        </w:rPr>
        <w:t>市和有关县（市、区）动物疫病预防控制中心协助开展样品采集和</w:t>
      </w:r>
      <w:r>
        <w:rPr>
          <w:rFonts w:ascii="Times New Roman" w:eastAsia="仿宋_GB2312" w:hAnsi="Times New Roman" w:hint="eastAsia"/>
          <w:sz w:val="32"/>
          <w:szCs w:val="32"/>
        </w:rPr>
        <w:t>结果</w:t>
      </w:r>
      <w:r>
        <w:rPr>
          <w:rFonts w:ascii="Times New Roman" w:eastAsia="仿宋_GB2312" w:hAnsi="Times New Roman"/>
          <w:sz w:val="32"/>
          <w:szCs w:val="32"/>
        </w:rPr>
        <w:t>分析。具体时间和要求另行通知。</w:t>
      </w:r>
    </w:p>
    <w:p w:rsidR="00516426" w:rsidRDefault="00516426">
      <w:pPr>
        <w:spacing w:line="360" w:lineRule="auto"/>
        <w:ind w:firstLineChars="250" w:firstLine="800"/>
        <w:rPr>
          <w:rFonts w:ascii="Times New Roman" w:eastAsia="黑体" w:hAnsi="Times New Roman"/>
          <w:sz w:val="32"/>
          <w:szCs w:val="32"/>
        </w:rPr>
      </w:pPr>
      <w:r>
        <w:rPr>
          <w:rFonts w:ascii="Times New Roman" w:eastAsia="黑体" w:hAnsi="Times New Roman"/>
          <w:sz w:val="32"/>
          <w:szCs w:val="32"/>
        </w:rPr>
        <w:t>二、</w:t>
      </w:r>
      <w:bookmarkStart w:id="1" w:name="_Toc126141488"/>
      <w:r>
        <w:rPr>
          <w:rFonts w:ascii="Times New Roman" w:eastAsia="黑体" w:hAnsi="Times New Roman"/>
          <w:sz w:val="32"/>
          <w:szCs w:val="32"/>
        </w:rPr>
        <w:t>猪群疫病流行病学调查实施方案</w:t>
      </w:r>
      <w:bookmarkEnd w:id="1"/>
    </w:p>
    <w:p w:rsidR="00516426" w:rsidRDefault="00516426">
      <w:pPr>
        <w:spacing w:line="600" w:lineRule="exact"/>
        <w:ind w:firstLine="640"/>
        <w:rPr>
          <w:rFonts w:ascii="Times New Roman" w:eastAsia="楷体_GB2312" w:hAnsi="Times New Roman" w:hint="eastAsia"/>
          <w:sz w:val="32"/>
          <w:szCs w:val="32"/>
        </w:rPr>
      </w:pPr>
      <w:r>
        <w:rPr>
          <w:rFonts w:ascii="仿宋_GB2312" w:eastAsia="仿宋_GB2312" w:hint="eastAsia"/>
          <w:sz w:val="32"/>
          <w:szCs w:val="32"/>
        </w:rPr>
        <w:t>为掌握口蹄疫、猪流行性腹泻、猪蓝耳病、猪瘟、猪伪狂犬</w:t>
      </w:r>
      <w:r>
        <w:rPr>
          <w:rFonts w:ascii="仿宋_GB2312" w:eastAsia="仿宋_GB2312" w:hint="eastAsia"/>
          <w:sz w:val="32"/>
          <w:szCs w:val="32"/>
        </w:rPr>
        <w:lastRenderedPageBreak/>
        <w:t>病等猪群疫病流行动态，监视主要疫病病原遗传演化特点，提出猪群疫病季度动态预警及防控策略建议。</w:t>
      </w:r>
      <w:r>
        <w:rPr>
          <w:rFonts w:ascii="Times New Roman" w:eastAsia="仿宋_GB2312" w:hAnsi="Times New Roman"/>
          <w:sz w:val="32"/>
          <w:szCs w:val="32"/>
        </w:rPr>
        <w:t>根据《全国</w:t>
      </w:r>
      <w:r>
        <w:rPr>
          <w:rFonts w:ascii="Times New Roman" w:eastAsia="仿宋_GB2312" w:hAnsi="Times New Roman" w:hint="eastAsia"/>
          <w:sz w:val="32"/>
          <w:szCs w:val="32"/>
        </w:rPr>
        <w:t>猪群</w:t>
      </w:r>
      <w:r>
        <w:rPr>
          <w:rFonts w:ascii="Times New Roman" w:eastAsia="仿宋_GB2312" w:hAnsi="Times New Roman"/>
          <w:sz w:val="32"/>
          <w:szCs w:val="32"/>
        </w:rPr>
        <w:t>疫病</w:t>
      </w:r>
      <w:r>
        <w:rPr>
          <w:rFonts w:ascii="Times New Roman" w:eastAsia="仿宋_GB2312" w:hAnsi="Times New Roman" w:hint="eastAsia"/>
          <w:sz w:val="32"/>
          <w:szCs w:val="32"/>
        </w:rPr>
        <w:t>流行病学</w:t>
      </w:r>
      <w:r>
        <w:rPr>
          <w:rFonts w:ascii="Times New Roman" w:eastAsia="仿宋_GB2312" w:hAnsi="Times New Roman"/>
          <w:sz w:val="32"/>
          <w:szCs w:val="32"/>
        </w:rPr>
        <w:t>调查</w:t>
      </w:r>
      <w:r>
        <w:rPr>
          <w:rFonts w:ascii="Times New Roman" w:eastAsia="仿宋_GB2312" w:hAnsi="Times New Roman" w:hint="eastAsia"/>
          <w:sz w:val="32"/>
          <w:szCs w:val="32"/>
        </w:rPr>
        <w:t>实施</w:t>
      </w:r>
      <w:r>
        <w:rPr>
          <w:rFonts w:ascii="Times New Roman" w:eastAsia="仿宋_GB2312" w:hAnsi="Times New Roman"/>
          <w:sz w:val="32"/>
          <w:szCs w:val="32"/>
        </w:rPr>
        <w:t>方案》，开展以下内容的调查：</w:t>
      </w:r>
    </w:p>
    <w:p w:rsidR="00516426" w:rsidRDefault="00516426">
      <w:pPr>
        <w:spacing w:line="600" w:lineRule="exact"/>
        <w:ind w:firstLineChars="200" w:firstLine="640"/>
        <w:rPr>
          <w:rFonts w:ascii="Times New Roman" w:eastAsia="楷体_GB2312" w:hAnsi="Times New Roman" w:hint="eastAsia"/>
          <w:sz w:val="32"/>
          <w:szCs w:val="32"/>
        </w:rPr>
      </w:pPr>
      <w:r>
        <w:rPr>
          <w:rFonts w:ascii="Times New Roman" w:eastAsia="楷体_GB2312" w:hAnsi="Times New Roman"/>
          <w:sz w:val="32"/>
          <w:szCs w:val="32"/>
        </w:rPr>
        <w:t>（一）猪群疫病流行动态调查。</w:t>
      </w:r>
      <w:r>
        <w:rPr>
          <w:rFonts w:ascii="Times New Roman" w:eastAsia="仿宋_GB2312" w:hAnsi="Times New Roman"/>
          <w:sz w:val="32"/>
          <w:szCs w:val="32"/>
        </w:rPr>
        <w:t>由中国动物卫生与流行病学中心联合</w:t>
      </w:r>
      <w:r>
        <w:rPr>
          <w:rFonts w:ascii="Times New Roman" w:eastAsia="仿宋_GB2312" w:hAnsi="Times New Roman" w:hint="eastAsia"/>
          <w:sz w:val="32"/>
          <w:szCs w:val="32"/>
        </w:rPr>
        <w:t>自治区</w:t>
      </w:r>
      <w:r>
        <w:rPr>
          <w:rFonts w:ascii="Times New Roman" w:eastAsia="仿宋_GB2312" w:hAnsi="Times New Roman"/>
          <w:sz w:val="32"/>
          <w:szCs w:val="32"/>
        </w:rPr>
        <w:t>动物疫病预防控制</w:t>
      </w:r>
      <w:r>
        <w:rPr>
          <w:rFonts w:ascii="Times New Roman" w:eastAsia="仿宋_GB2312" w:hAnsi="Times New Roman" w:hint="eastAsia"/>
          <w:sz w:val="32"/>
          <w:szCs w:val="32"/>
        </w:rPr>
        <w:t>中心，由各</w:t>
      </w:r>
      <w:r>
        <w:rPr>
          <w:rFonts w:ascii="Times New Roman" w:eastAsia="仿宋_GB2312" w:hAnsi="Times New Roman"/>
          <w:sz w:val="32"/>
          <w:szCs w:val="32"/>
        </w:rPr>
        <w:t>市动物疫病预防控制中心</w:t>
      </w:r>
      <w:r>
        <w:rPr>
          <w:rFonts w:ascii="Times New Roman" w:eastAsia="仿宋_GB2312" w:hAnsi="Times New Roman" w:hint="eastAsia"/>
          <w:sz w:val="32"/>
          <w:szCs w:val="32"/>
        </w:rPr>
        <w:t>协助，</w:t>
      </w:r>
      <w:r>
        <w:rPr>
          <w:rFonts w:ascii="Times New Roman" w:eastAsia="仿宋_GB2312" w:hAnsi="Times New Roman"/>
          <w:sz w:val="32"/>
          <w:szCs w:val="32"/>
        </w:rPr>
        <w:t>每季度共同开展一次针对养殖场</w:t>
      </w:r>
      <w:r>
        <w:rPr>
          <w:rFonts w:ascii="Times New Roman" w:eastAsia="仿宋_GB2312" w:hAnsi="Times New Roman"/>
          <w:sz w:val="32"/>
          <w:szCs w:val="32"/>
        </w:rPr>
        <w:t>/</w:t>
      </w:r>
      <w:r>
        <w:rPr>
          <w:rFonts w:ascii="Times New Roman" w:eastAsia="仿宋_GB2312" w:hAnsi="Times New Roman"/>
          <w:sz w:val="32"/>
          <w:szCs w:val="32"/>
        </w:rPr>
        <w:t>户的猪群疫病流行动态问卷调查，并抽取一定比例的猪场进行现场核实。了解主要猪群疫病的发病状况、流行强度、疫苗使用效果等，并在部分发病猪群、不稳定猪群采集组织、血清样品进行检测，以便及时研判疫病态势。流行病学调查表见</w:t>
      </w:r>
      <w:r>
        <w:rPr>
          <w:rFonts w:ascii="Times New Roman" w:eastAsia="仿宋_GB2312" w:hAnsi="Times New Roman" w:hint="eastAsia"/>
          <w:sz w:val="32"/>
          <w:szCs w:val="32"/>
        </w:rPr>
        <w:t>附件</w:t>
      </w:r>
      <w:r>
        <w:rPr>
          <w:rFonts w:ascii="Times New Roman" w:eastAsia="仿宋_GB2312" w:hAnsi="Times New Roman"/>
          <w:sz w:val="32"/>
          <w:szCs w:val="32"/>
        </w:rPr>
        <w:t>1</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（二）采样检测。</w:t>
      </w:r>
      <w:r>
        <w:rPr>
          <w:rFonts w:ascii="Times New Roman" w:eastAsia="仿宋_GB2312" w:hAnsi="Times New Roman"/>
          <w:sz w:val="32"/>
          <w:szCs w:val="32"/>
        </w:rPr>
        <w:t>采集</w:t>
      </w:r>
      <w:r>
        <w:rPr>
          <w:rFonts w:ascii="Times New Roman" w:eastAsia="仿宋_GB2312" w:hAnsi="Times New Roman" w:hint="eastAsia"/>
          <w:sz w:val="32"/>
          <w:szCs w:val="32"/>
        </w:rPr>
        <w:t>猪</w:t>
      </w:r>
      <w:r>
        <w:rPr>
          <w:rFonts w:ascii="Times New Roman" w:eastAsia="仿宋_GB2312" w:hAnsi="Times New Roman"/>
          <w:sz w:val="32"/>
          <w:szCs w:val="32"/>
        </w:rPr>
        <w:t>组织、血清样品进行猪瘟、猪蓝耳病（含</w:t>
      </w:r>
      <w:r>
        <w:rPr>
          <w:rFonts w:ascii="Times New Roman" w:eastAsia="仿宋_GB2312" w:hAnsi="Times New Roman" w:hint="eastAsia"/>
          <w:sz w:val="32"/>
          <w:szCs w:val="32"/>
        </w:rPr>
        <w:t>猪繁殖与呼吸综合征</w:t>
      </w:r>
      <w:r>
        <w:rPr>
          <w:rFonts w:ascii="Times New Roman" w:eastAsia="仿宋_GB2312" w:hAnsi="Times New Roman"/>
          <w:sz w:val="32"/>
          <w:szCs w:val="32"/>
        </w:rPr>
        <w:t>）、猪圆环病毒</w:t>
      </w:r>
      <w:r>
        <w:rPr>
          <w:rFonts w:ascii="Times New Roman" w:eastAsia="仿宋_GB2312" w:hAnsi="Times New Roman"/>
          <w:sz w:val="32"/>
          <w:szCs w:val="32"/>
        </w:rPr>
        <w:t>2</w:t>
      </w:r>
      <w:r>
        <w:rPr>
          <w:rFonts w:ascii="Times New Roman" w:eastAsia="仿宋_GB2312" w:hAnsi="Times New Roman"/>
          <w:sz w:val="32"/>
          <w:szCs w:val="32"/>
        </w:rPr>
        <w:t>型、猪伪狂犬病以及猪流行性腹泻等疫病检测。</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．临床健康猪群。在</w:t>
      </w:r>
      <w:r>
        <w:rPr>
          <w:rFonts w:ascii="Times New Roman" w:eastAsia="仿宋_GB2312" w:hAnsi="Times New Roman" w:hint="eastAsia"/>
          <w:sz w:val="32"/>
          <w:szCs w:val="32"/>
        </w:rPr>
        <w:t>南宁市、玉林市、钦州市等</w:t>
      </w:r>
      <w:r>
        <w:rPr>
          <w:rFonts w:ascii="Times New Roman" w:eastAsia="仿宋_GB2312" w:hAnsi="Times New Roman" w:hint="eastAsia"/>
          <w:sz w:val="32"/>
          <w:szCs w:val="32"/>
        </w:rPr>
        <w:t>3</w:t>
      </w:r>
      <w:r>
        <w:rPr>
          <w:rFonts w:ascii="Times New Roman" w:eastAsia="仿宋_GB2312" w:hAnsi="Times New Roman" w:hint="eastAsia"/>
          <w:sz w:val="32"/>
          <w:szCs w:val="32"/>
        </w:rPr>
        <w:t>个市</w:t>
      </w:r>
      <w:r>
        <w:rPr>
          <w:rFonts w:ascii="Times New Roman" w:eastAsia="仿宋_GB2312" w:hAnsi="Times New Roman"/>
          <w:sz w:val="32"/>
          <w:szCs w:val="32"/>
        </w:rPr>
        <w:t>选择</w:t>
      </w:r>
      <w:r>
        <w:rPr>
          <w:rFonts w:ascii="Times New Roman" w:eastAsia="仿宋_GB2312" w:hAnsi="Times New Roman"/>
          <w:sz w:val="32"/>
          <w:szCs w:val="32"/>
        </w:rPr>
        <w:t>5</w:t>
      </w:r>
      <w:r>
        <w:rPr>
          <w:rFonts w:ascii="Times New Roman" w:eastAsia="仿宋_GB2312" w:hAnsi="Times New Roman"/>
          <w:sz w:val="32"/>
          <w:szCs w:val="32"/>
        </w:rPr>
        <w:t>个采样点（县</w:t>
      </w:r>
      <w:r>
        <w:rPr>
          <w:rFonts w:ascii="Times New Roman" w:eastAsia="仿宋_GB2312" w:hAnsi="Times New Roman"/>
          <w:sz w:val="32"/>
          <w:szCs w:val="32"/>
        </w:rPr>
        <w:t>/</w:t>
      </w:r>
      <w:r>
        <w:rPr>
          <w:rFonts w:ascii="Times New Roman" w:eastAsia="仿宋_GB2312" w:hAnsi="Times New Roman"/>
          <w:sz w:val="32"/>
          <w:szCs w:val="32"/>
        </w:rPr>
        <w:t>市</w:t>
      </w:r>
      <w:r>
        <w:rPr>
          <w:rFonts w:ascii="Times New Roman" w:eastAsia="仿宋_GB2312" w:hAnsi="Times New Roman"/>
          <w:sz w:val="32"/>
          <w:szCs w:val="32"/>
        </w:rPr>
        <w:t>/</w:t>
      </w:r>
      <w:r>
        <w:rPr>
          <w:rFonts w:ascii="Times New Roman" w:eastAsia="仿宋_GB2312" w:hAnsi="Times New Roman"/>
          <w:sz w:val="32"/>
          <w:szCs w:val="32"/>
        </w:rPr>
        <w:t>区），每个采样点各采集</w:t>
      </w:r>
      <w:r>
        <w:rPr>
          <w:rFonts w:ascii="Times New Roman" w:eastAsia="仿宋_GB2312" w:hAnsi="Times New Roman"/>
          <w:sz w:val="32"/>
          <w:szCs w:val="32"/>
        </w:rPr>
        <w:t>20</w:t>
      </w:r>
      <w:r>
        <w:rPr>
          <w:rFonts w:ascii="Times New Roman" w:eastAsia="仿宋_GB2312" w:hAnsi="Times New Roman"/>
          <w:sz w:val="32"/>
          <w:szCs w:val="32"/>
        </w:rPr>
        <w:t>份临床健康猪组织样品（</w:t>
      </w:r>
      <w:r>
        <w:rPr>
          <w:rFonts w:ascii="Times New Roman" w:eastAsia="仿宋_GB2312" w:hAnsi="Times New Roman" w:hint="eastAsia"/>
          <w:sz w:val="32"/>
          <w:szCs w:val="32"/>
        </w:rPr>
        <w:t>脑、</w:t>
      </w:r>
      <w:r>
        <w:rPr>
          <w:rFonts w:ascii="Times New Roman" w:eastAsia="仿宋_GB2312" w:hAnsi="Times New Roman"/>
          <w:sz w:val="32"/>
          <w:szCs w:val="32"/>
        </w:rPr>
        <w:t>淋巴结、肺脏、脾脏等），全年</w:t>
      </w:r>
      <w:r>
        <w:rPr>
          <w:rFonts w:ascii="Times New Roman" w:eastAsia="仿宋_GB2312" w:hAnsi="Times New Roman" w:hint="eastAsia"/>
          <w:sz w:val="32"/>
          <w:szCs w:val="32"/>
        </w:rPr>
        <w:t>采样</w:t>
      </w:r>
      <w:r>
        <w:rPr>
          <w:rFonts w:ascii="Times New Roman" w:eastAsia="仿宋_GB2312" w:hAnsi="Times New Roman"/>
          <w:sz w:val="32"/>
          <w:szCs w:val="32"/>
        </w:rPr>
        <w:t>1</w:t>
      </w:r>
      <w:r>
        <w:rPr>
          <w:rFonts w:ascii="Times New Roman" w:eastAsia="仿宋_GB2312" w:hAnsi="Times New Roman"/>
          <w:sz w:val="32"/>
          <w:szCs w:val="32"/>
        </w:rPr>
        <w:t>次，</w:t>
      </w:r>
      <w:r>
        <w:rPr>
          <w:rFonts w:ascii="Times New Roman" w:eastAsia="仿宋_GB2312" w:hAnsi="Times New Roman" w:hint="eastAsia"/>
          <w:sz w:val="32"/>
          <w:szCs w:val="32"/>
        </w:rPr>
        <w:t>于</w:t>
      </w:r>
      <w:r>
        <w:rPr>
          <w:rFonts w:ascii="Times New Roman" w:eastAsia="仿宋_GB2312" w:hAnsi="Times New Roman" w:hint="eastAsia"/>
          <w:sz w:val="32"/>
          <w:szCs w:val="32"/>
        </w:rPr>
        <w:t>5</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日前向自治区动物疫病预防控制中心送</w:t>
      </w:r>
      <w:r>
        <w:rPr>
          <w:rFonts w:ascii="Times New Roman" w:eastAsia="仿宋_GB2312" w:hAnsi="Times New Roman" w:hint="eastAsia"/>
          <w:sz w:val="32"/>
          <w:szCs w:val="32"/>
        </w:rPr>
        <w:t>检，并报送</w:t>
      </w:r>
      <w:r>
        <w:rPr>
          <w:rFonts w:ascii="Times New Roman" w:eastAsia="仿宋_GB2312" w:hAnsi="Times New Roman"/>
          <w:sz w:val="32"/>
          <w:szCs w:val="32"/>
        </w:rPr>
        <w:t>临床健康猪群屠宰场采样登记表，见</w:t>
      </w:r>
      <w:r>
        <w:rPr>
          <w:rFonts w:ascii="Times New Roman" w:eastAsia="仿宋_GB2312" w:hAnsi="Times New Roman" w:hint="eastAsia"/>
          <w:sz w:val="32"/>
          <w:szCs w:val="32"/>
        </w:rPr>
        <w:t>附件</w:t>
      </w:r>
      <w:r>
        <w:rPr>
          <w:rFonts w:ascii="Times New Roman" w:eastAsia="仿宋_GB2312" w:hAnsi="Times New Roman"/>
          <w:sz w:val="32"/>
          <w:szCs w:val="32"/>
        </w:rPr>
        <w:t>2</w:t>
      </w:r>
      <w:r>
        <w:rPr>
          <w:rFonts w:ascii="Times New Roman" w:eastAsia="仿宋_GB2312" w:hAnsi="Times New Roman"/>
          <w:sz w:val="32"/>
          <w:szCs w:val="32"/>
        </w:rPr>
        <w:t>。采样点分布及要求见下表。</w:t>
      </w:r>
    </w:p>
    <w:p w:rsidR="00516426" w:rsidRDefault="00516426">
      <w:pPr>
        <w:spacing w:line="360" w:lineRule="auto"/>
        <w:jc w:val="center"/>
        <w:rPr>
          <w:rFonts w:ascii="Times New Roman" w:eastAsia="黑体" w:hAnsi="Times New Roman"/>
          <w:sz w:val="24"/>
          <w:szCs w:val="32"/>
        </w:rPr>
      </w:pPr>
    </w:p>
    <w:p w:rsidR="00516426" w:rsidRDefault="00516426">
      <w:pPr>
        <w:spacing w:line="360" w:lineRule="auto"/>
        <w:jc w:val="center"/>
        <w:rPr>
          <w:rFonts w:ascii="Times New Roman" w:eastAsia="黑体" w:hAnsi="Times New Roman"/>
          <w:sz w:val="24"/>
          <w:szCs w:val="32"/>
        </w:rPr>
      </w:pPr>
      <w:r>
        <w:rPr>
          <w:rFonts w:ascii="Times New Roman" w:eastAsia="黑体" w:hAnsi="Times New Roman"/>
          <w:sz w:val="24"/>
          <w:szCs w:val="32"/>
        </w:rPr>
        <w:t>表</w:t>
      </w:r>
      <w:r>
        <w:rPr>
          <w:rFonts w:ascii="Times New Roman" w:eastAsia="黑体" w:hAnsi="Times New Roman"/>
          <w:sz w:val="24"/>
          <w:szCs w:val="32"/>
        </w:rPr>
        <w:t xml:space="preserve">  </w:t>
      </w:r>
      <w:r>
        <w:rPr>
          <w:rFonts w:ascii="Times New Roman" w:eastAsia="黑体" w:hAnsi="Times New Roman"/>
          <w:sz w:val="24"/>
          <w:szCs w:val="32"/>
        </w:rPr>
        <w:t>临床健康猪群采样点分布</w:t>
      </w:r>
      <w:bookmarkStart w:id="2" w:name="OLE_LINK2"/>
      <w:bookmarkStart w:id="3" w:name="OLE_LINK3"/>
      <w:r>
        <w:rPr>
          <w:rFonts w:ascii="Times New Roman" w:eastAsia="黑体" w:hAnsi="Times New Roman"/>
          <w:sz w:val="24"/>
          <w:szCs w:val="32"/>
        </w:rPr>
        <w:t>及要求</w:t>
      </w:r>
      <w:bookmarkEnd w:id="2"/>
      <w:bookmarkEnd w:id="3"/>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2345"/>
        <w:gridCol w:w="2264"/>
        <w:gridCol w:w="2262"/>
      </w:tblGrid>
      <w:tr w:rsidR="00516426">
        <w:trPr>
          <w:trHeight w:hRule="exact" w:val="454"/>
          <w:jc w:val="center"/>
        </w:trPr>
        <w:tc>
          <w:tcPr>
            <w:tcW w:w="1285" w:type="pct"/>
            <w:tcBorders>
              <w:left w:val="nil"/>
            </w:tcBorders>
            <w:noWrap/>
            <w:vAlign w:val="center"/>
          </w:tcPr>
          <w:p w:rsidR="00516426" w:rsidRDefault="00516426">
            <w:pPr>
              <w:widowControl/>
              <w:spacing w:line="360" w:lineRule="auto"/>
              <w:jc w:val="center"/>
              <w:rPr>
                <w:rFonts w:ascii="Times New Roman" w:eastAsia="黑体" w:hAnsi="Times New Roman"/>
                <w:kern w:val="0"/>
                <w:sz w:val="24"/>
                <w:szCs w:val="32"/>
              </w:rPr>
            </w:pPr>
            <w:r>
              <w:rPr>
                <w:rFonts w:ascii="Times New Roman" w:eastAsia="黑体" w:hAnsi="Times New Roman"/>
                <w:kern w:val="0"/>
                <w:sz w:val="24"/>
                <w:szCs w:val="32"/>
              </w:rPr>
              <w:t>采样点</w:t>
            </w:r>
          </w:p>
        </w:tc>
        <w:tc>
          <w:tcPr>
            <w:tcW w:w="1268" w:type="pct"/>
            <w:vAlign w:val="center"/>
          </w:tcPr>
          <w:p w:rsidR="00516426" w:rsidRDefault="00516426">
            <w:pPr>
              <w:widowControl/>
              <w:spacing w:line="360" w:lineRule="auto"/>
              <w:jc w:val="center"/>
              <w:rPr>
                <w:rFonts w:ascii="Times New Roman" w:eastAsia="黑体" w:hAnsi="Times New Roman"/>
                <w:kern w:val="0"/>
                <w:sz w:val="24"/>
                <w:szCs w:val="32"/>
              </w:rPr>
            </w:pPr>
            <w:r>
              <w:rPr>
                <w:rFonts w:ascii="Times New Roman" w:eastAsia="黑体" w:hAnsi="Times New Roman" w:hint="eastAsia"/>
                <w:kern w:val="0"/>
                <w:sz w:val="24"/>
                <w:szCs w:val="32"/>
              </w:rPr>
              <w:t>南宁市</w:t>
            </w:r>
          </w:p>
        </w:tc>
        <w:tc>
          <w:tcPr>
            <w:tcW w:w="1224" w:type="pct"/>
            <w:vAlign w:val="center"/>
          </w:tcPr>
          <w:p w:rsidR="00516426" w:rsidRDefault="00516426">
            <w:pPr>
              <w:widowControl/>
              <w:spacing w:line="360" w:lineRule="auto"/>
              <w:jc w:val="center"/>
              <w:rPr>
                <w:rFonts w:ascii="Times New Roman" w:eastAsia="黑体" w:hAnsi="Times New Roman"/>
                <w:kern w:val="0"/>
                <w:sz w:val="24"/>
                <w:szCs w:val="32"/>
              </w:rPr>
            </w:pPr>
            <w:r>
              <w:rPr>
                <w:rFonts w:ascii="Times New Roman" w:eastAsia="黑体" w:hAnsi="Times New Roman" w:hint="eastAsia"/>
                <w:kern w:val="0"/>
                <w:sz w:val="24"/>
                <w:szCs w:val="32"/>
              </w:rPr>
              <w:t>玉林市</w:t>
            </w:r>
          </w:p>
        </w:tc>
        <w:tc>
          <w:tcPr>
            <w:tcW w:w="1223" w:type="pct"/>
            <w:tcBorders>
              <w:right w:val="nil"/>
            </w:tcBorders>
            <w:vAlign w:val="center"/>
          </w:tcPr>
          <w:p w:rsidR="00516426" w:rsidRDefault="00516426">
            <w:pPr>
              <w:widowControl/>
              <w:spacing w:line="360" w:lineRule="auto"/>
              <w:jc w:val="center"/>
              <w:rPr>
                <w:rFonts w:ascii="Times New Roman" w:eastAsia="黑体" w:hAnsi="Times New Roman"/>
                <w:kern w:val="0"/>
                <w:sz w:val="24"/>
                <w:szCs w:val="32"/>
              </w:rPr>
            </w:pPr>
            <w:r>
              <w:rPr>
                <w:rFonts w:ascii="Times New Roman" w:eastAsia="黑体" w:hAnsi="Times New Roman" w:hint="eastAsia"/>
                <w:kern w:val="0"/>
                <w:sz w:val="24"/>
                <w:szCs w:val="32"/>
              </w:rPr>
              <w:t>钦州市</w:t>
            </w:r>
          </w:p>
        </w:tc>
      </w:tr>
      <w:tr w:rsidR="00516426">
        <w:trPr>
          <w:trHeight w:hRule="exact" w:val="331"/>
          <w:jc w:val="center"/>
        </w:trPr>
        <w:tc>
          <w:tcPr>
            <w:tcW w:w="1285" w:type="pct"/>
            <w:tcBorders>
              <w:left w:val="nil"/>
            </w:tcBorders>
            <w:noWrap/>
            <w:vAlign w:val="center"/>
          </w:tcPr>
          <w:p w:rsidR="00516426" w:rsidRDefault="00516426">
            <w:pPr>
              <w:widowControl/>
              <w:spacing w:line="360" w:lineRule="auto"/>
              <w:jc w:val="center"/>
              <w:rPr>
                <w:rFonts w:ascii="Times New Roman" w:eastAsia="黑体" w:hAnsi="Times New Roman"/>
                <w:kern w:val="0"/>
                <w:sz w:val="24"/>
                <w:szCs w:val="32"/>
              </w:rPr>
            </w:pPr>
            <w:r>
              <w:rPr>
                <w:rFonts w:ascii="Times New Roman" w:hAnsi="Times New Roman"/>
                <w:kern w:val="0"/>
                <w:sz w:val="24"/>
                <w:szCs w:val="32"/>
              </w:rPr>
              <w:t>采样点</w:t>
            </w:r>
            <w:r>
              <w:rPr>
                <w:rFonts w:ascii="Times New Roman" w:hAnsi="Times New Roman" w:hint="eastAsia"/>
                <w:kern w:val="0"/>
                <w:sz w:val="24"/>
                <w:szCs w:val="32"/>
              </w:rPr>
              <w:t>分类</w:t>
            </w:r>
          </w:p>
        </w:tc>
        <w:tc>
          <w:tcPr>
            <w:tcW w:w="1268" w:type="pct"/>
            <w:vAlign w:val="center"/>
          </w:tcPr>
          <w:p w:rsidR="00516426" w:rsidRDefault="00516426">
            <w:pPr>
              <w:widowControl/>
              <w:spacing w:line="360" w:lineRule="auto"/>
              <w:jc w:val="center"/>
              <w:rPr>
                <w:rFonts w:ascii="Times New Roman" w:hAnsi="Times New Roman" w:hint="eastAsia"/>
                <w:kern w:val="0"/>
                <w:sz w:val="24"/>
                <w:szCs w:val="32"/>
              </w:rPr>
            </w:pPr>
            <w:r>
              <w:rPr>
                <w:rFonts w:ascii="Times New Roman" w:hAnsi="Times New Roman" w:hint="eastAsia"/>
                <w:kern w:val="0"/>
                <w:sz w:val="24"/>
                <w:szCs w:val="32"/>
              </w:rPr>
              <w:t>市区</w:t>
            </w:r>
          </w:p>
        </w:tc>
        <w:tc>
          <w:tcPr>
            <w:tcW w:w="1224" w:type="pct"/>
            <w:vAlign w:val="center"/>
          </w:tcPr>
          <w:p w:rsidR="00516426" w:rsidRDefault="00516426">
            <w:pPr>
              <w:widowControl/>
              <w:spacing w:line="360" w:lineRule="auto"/>
              <w:jc w:val="center"/>
              <w:rPr>
                <w:rFonts w:ascii="Times New Roman" w:hAnsi="Times New Roman" w:hint="eastAsia"/>
                <w:kern w:val="0"/>
                <w:sz w:val="24"/>
                <w:szCs w:val="32"/>
              </w:rPr>
            </w:pPr>
            <w:r>
              <w:rPr>
                <w:rFonts w:ascii="Times New Roman" w:hAnsi="Times New Roman"/>
                <w:kern w:val="0"/>
                <w:sz w:val="24"/>
                <w:szCs w:val="32"/>
              </w:rPr>
              <w:t>养殖密集县（市、区）</w:t>
            </w:r>
          </w:p>
        </w:tc>
        <w:tc>
          <w:tcPr>
            <w:tcW w:w="1223" w:type="pct"/>
            <w:tcBorders>
              <w:right w:val="nil"/>
            </w:tcBorders>
            <w:vAlign w:val="center"/>
          </w:tcPr>
          <w:p w:rsidR="00516426" w:rsidRDefault="00516426">
            <w:pPr>
              <w:widowControl/>
              <w:spacing w:line="360" w:lineRule="auto"/>
              <w:jc w:val="center"/>
              <w:rPr>
                <w:rFonts w:ascii="Times New Roman" w:hAnsi="Times New Roman" w:hint="eastAsia"/>
                <w:kern w:val="0"/>
                <w:sz w:val="24"/>
                <w:szCs w:val="32"/>
              </w:rPr>
            </w:pPr>
            <w:r>
              <w:rPr>
                <w:rFonts w:ascii="Times New Roman" w:hAnsi="Times New Roman"/>
                <w:kern w:val="0"/>
                <w:sz w:val="24"/>
                <w:szCs w:val="32"/>
              </w:rPr>
              <w:t>散养县（市、区）</w:t>
            </w:r>
          </w:p>
        </w:tc>
      </w:tr>
      <w:tr w:rsidR="00516426">
        <w:trPr>
          <w:trHeight w:hRule="exact" w:val="317"/>
          <w:jc w:val="center"/>
        </w:trPr>
        <w:tc>
          <w:tcPr>
            <w:tcW w:w="1285" w:type="pct"/>
            <w:tcBorders>
              <w:left w:val="nil"/>
            </w:tcBorders>
            <w:noWrap/>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生猪屠宰场数</w:t>
            </w:r>
          </w:p>
        </w:tc>
        <w:tc>
          <w:tcPr>
            <w:tcW w:w="1268" w:type="pct"/>
            <w:tcBorders>
              <w:bottom w:val="single" w:sz="4" w:space="0" w:color="auto"/>
            </w:tcBorders>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2</w:t>
            </w:r>
            <w:r>
              <w:rPr>
                <w:rFonts w:ascii="Times New Roman" w:hAnsi="Times New Roman"/>
                <w:kern w:val="0"/>
                <w:sz w:val="24"/>
                <w:szCs w:val="32"/>
              </w:rPr>
              <w:t>个</w:t>
            </w:r>
          </w:p>
        </w:tc>
        <w:tc>
          <w:tcPr>
            <w:tcW w:w="1224" w:type="pct"/>
            <w:tcBorders>
              <w:bottom w:val="single" w:sz="4" w:space="0" w:color="auto"/>
            </w:tcBorders>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2</w:t>
            </w:r>
            <w:r>
              <w:rPr>
                <w:rFonts w:ascii="Times New Roman" w:hAnsi="Times New Roman"/>
                <w:kern w:val="0"/>
                <w:sz w:val="24"/>
                <w:szCs w:val="32"/>
              </w:rPr>
              <w:t>个</w:t>
            </w:r>
          </w:p>
        </w:tc>
        <w:tc>
          <w:tcPr>
            <w:tcW w:w="1223" w:type="pct"/>
            <w:tcBorders>
              <w:bottom w:val="single" w:sz="4" w:space="0" w:color="auto"/>
              <w:right w:val="nil"/>
            </w:tcBorders>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1</w:t>
            </w:r>
            <w:r>
              <w:rPr>
                <w:rFonts w:ascii="Times New Roman" w:hAnsi="Times New Roman"/>
                <w:kern w:val="0"/>
                <w:sz w:val="24"/>
                <w:szCs w:val="32"/>
              </w:rPr>
              <w:t>个</w:t>
            </w:r>
          </w:p>
        </w:tc>
      </w:tr>
      <w:tr w:rsidR="00516426">
        <w:trPr>
          <w:trHeight w:hRule="exact" w:val="301"/>
          <w:jc w:val="center"/>
        </w:trPr>
        <w:tc>
          <w:tcPr>
            <w:tcW w:w="1285" w:type="pct"/>
            <w:tcBorders>
              <w:left w:val="nil"/>
            </w:tcBorders>
            <w:noWrap/>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每场采样数</w:t>
            </w:r>
          </w:p>
        </w:tc>
        <w:tc>
          <w:tcPr>
            <w:tcW w:w="3715" w:type="pct"/>
            <w:gridSpan w:val="3"/>
            <w:tcBorders>
              <w:right w:val="nil"/>
            </w:tcBorders>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20</w:t>
            </w:r>
            <w:r>
              <w:rPr>
                <w:rFonts w:ascii="Times New Roman" w:hAnsi="Times New Roman"/>
                <w:kern w:val="0"/>
                <w:sz w:val="24"/>
                <w:szCs w:val="32"/>
              </w:rPr>
              <w:t>份</w:t>
            </w:r>
          </w:p>
        </w:tc>
      </w:tr>
      <w:tr w:rsidR="00516426">
        <w:trPr>
          <w:trHeight w:hRule="exact" w:val="344"/>
          <w:jc w:val="center"/>
        </w:trPr>
        <w:tc>
          <w:tcPr>
            <w:tcW w:w="1285" w:type="pct"/>
            <w:tcBorders>
              <w:left w:val="nil"/>
            </w:tcBorders>
            <w:noWrap/>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总样品数</w:t>
            </w:r>
          </w:p>
        </w:tc>
        <w:tc>
          <w:tcPr>
            <w:tcW w:w="1268" w:type="pct"/>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40</w:t>
            </w:r>
            <w:r>
              <w:rPr>
                <w:rFonts w:ascii="Times New Roman" w:hAnsi="Times New Roman"/>
                <w:kern w:val="0"/>
                <w:sz w:val="24"/>
                <w:szCs w:val="32"/>
              </w:rPr>
              <w:t>份</w:t>
            </w:r>
          </w:p>
        </w:tc>
        <w:tc>
          <w:tcPr>
            <w:tcW w:w="1224" w:type="pct"/>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40</w:t>
            </w:r>
            <w:r>
              <w:rPr>
                <w:rFonts w:ascii="Times New Roman" w:hAnsi="Times New Roman"/>
                <w:kern w:val="0"/>
                <w:sz w:val="24"/>
                <w:szCs w:val="32"/>
              </w:rPr>
              <w:t>份</w:t>
            </w:r>
          </w:p>
        </w:tc>
        <w:tc>
          <w:tcPr>
            <w:tcW w:w="1223" w:type="pct"/>
            <w:tcBorders>
              <w:right w:val="nil"/>
            </w:tcBorders>
            <w:vAlign w:val="center"/>
          </w:tcPr>
          <w:p w:rsidR="00516426" w:rsidRDefault="00516426">
            <w:pPr>
              <w:widowControl/>
              <w:spacing w:line="360" w:lineRule="auto"/>
              <w:jc w:val="center"/>
              <w:rPr>
                <w:rFonts w:ascii="Times New Roman" w:hAnsi="Times New Roman"/>
                <w:kern w:val="0"/>
                <w:sz w:val="24"/>
                <w:szCs w:val="32"/>
              </w:rPr>
            </w:pPr>
            <w:r>
              <w:rPr>
                <w:rFonts w:ascii="Times New Roman" w:hAnsi="Times New Roman"/>
                <w:kern w:val="0"/>
                <w:sz w:val="24"/>
                <w:szCs w:val="32"/>
              </w:rPr>
              <w:t>20</w:t>
            </w:r>
            <w:r>
              <w:rPr>
                <w:rFonts w:ascii="Times New Roman" w:hAnsi="Times New Roman"/>
                <w:kern w:val="0"/>
                <w:sz w:val="24"/>
                <w:szCs w:val="32"/>
              </w:rPr>
              <w:t>份</w:t>
            </w:r>
          </w:p>
        </w:tc>
      </w:tr>
    </w:tbl>
    <w:p w:rsidR="00516426" w:rsidRDefault="00516426">
      <w:pPr>
        <w:spacing w:line="360" w:lineRule="auto"/>
        <w:ind w:firstLineChars="200" w:firstLine="640"/>
        <w:rPr>
          <w:rFonts w:ascii="Times New Roman" w:eastAsia="仿宋_GB2312" w:hAnsi="Times New Roman"/>
          <w:bCs/>
          <w:sz w:val="32"/>
          <w:szCs w:val="32"/>
        </w:rPr>
      </w:pP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2</w:t>
      </w:r>
      <w:r>
        <w:rPr>
          <w:rFonts w:ascii="Times New Roman" w:eastAsia="仿宋_GB2312" w:hAnsi="Times New Roman"/>
          <w:bCs/>
          <w:sz w:val="32"/>
          <w:szCs w:val="32"/>
        </w:rPr>
        <w:t>．发病猪群与不稳定猪群。在开展猪群疫病流行动态问卷调查的同时，及时采集、收集临床发病猪群与不稳定猪群（生产性能不稳定、临床症状不明显的猪群）组织样品，送中国动物卫生与流行病学中心畜病监测室，进行相应征候群的病原学检测。发病猪群采样登记表见附件</w:t>
      </w:r>
      <w:r>
        <w:rPr>
          <w:rFonts w:ascii="Times New Roman" w:eastAsia="仿宋_GB2312" w:hAnsi="Times New Roman"/>
          <w:bCs/>
          <w:sz w:val="32"/>
          <w:szCs w:val="32"/>
        </w:rPr>
        <w:t>3</w:t>
      </w:r>
      <w:r>
        <w:rPr>
          <w:rFonts w:ascii="Times New Roman" w:eastAsia="仿宋_GB2312" w:hAnsi="Times New Roman"/>
          <w:bCs/>
          <w:sz w:val="32"/>
          <w:szCs w:val="32"/>
        </w:rPr>
        <w:t>。</w:t>
      </w:r>
    </w:p>
    <w:p w:rsidR="00516426" w:rsidRDefault="00516426">
      <w:pPr>
        <w:spacing w:line="360" w:lineRule="auto"/>
        <w:ind w:firstLineChars="200" w:firstLine="640"/>
        <w:rPr>
          <w:rFonts w:ascii="Times New Roman" w:eastAsia="黑体" w:hAnsi="Times New Roman"/>
          <w:bCs/>
          <w:sz w:val="32"/>
          <w:szCs w:val="32"/>
        </w:rPr>
      </w:pPr>
      <w:r>
        <w:rPr>
          <w:rFonts w:ascii="Times New Roman" w:eastAsia="黑体" w:hAnsi="Times New Roman"/>
          <w:bCs/>
          <w:sz w:val="32"/>
          <w:szCs w:val="32"/>
        </w:rPr>
        <w:t>三、牛羊疫病专项调查方案</w:t>
      </w: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为了解我区口蹄疫、牛病毒性腹泻</w:t>
      </w:r>
      <w:r>
        <w:rPr>
          <w:rFonts w:ascii="Times New Roman" w:eastAsia="仿宋_GB2312" w:hAnsi="Times New Roman"/>
          <w:bCs/>
          <w:sz w:val="32"/>
          <w:szCs w:val="32"/>
        </w:rPr>
        <w:t>/</w:t>
      </w:r>
      <w:r>
        <w:rPr>
          <w:rFonts w:ascii="Times New Roman" w:eastAsia="仿宋_GB2312" w:hAnsi="Times New Roman"/>
          <w:bCs/>
          <w:sz w:val="32"/>
          <w:szCs w:val="32"/>
        </w:rPr>
        <w:t>粘膜病等主要牛羊疫病的感染现状、流行病学特点及趋势，提出防控策略建议。根据《全国牛羊疫病专项调查实施方案》，开展以下内容的调查：</w:t>
      </w: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楷体_GB2312" w:hAnsi="Times New Roman"/>
          <w:bCs/>
          <w:sz w:val="32"/>
          <w:szCs w:val="32"/>
        </w:rPr>
        <w:t>（一）疫病流行动态调查。</w:t>
      </w:r>
      <w:r>
        <w:rPr>
          <w:rFonts w:ascii="Times New Roman" w:eastAsia="仿宋_GB2312" w:hAnsi="Times New Roman"/>
          <w:bCs/>
          <w:sz w:val="32"/>
          <w:szCs w:val="32"/>
        </w:rPr>
        <w:t>在南宁和柳州各选</w:t>
      </w:r>
      <w:r>
        <w:rPr>
          <w:rFonts w:ascii="Times New Roman" w:eastAsia="仿宋_GB2312" w:hAnsi="Times New Roman"/>
          <w:bCs/>
          <w:sz w:val="32"/>
          <w:szCs w:val="32"/>
        </w:rPr>
        <w:t>5</w:t>
      </w:r>
      <w:r>
        <w:rPr>
          <w:rFonts w:ascii="Times New Roman" w:eastAsia="仿宋_GB2312" w:hAnsi="Times New Roman"/>
          <w:bCs/>
          <w:sz w:val="32"/>
          <w:szCs w:val="32"/>
        </w:rPr>
        <w:t>个奶牛场、防城港和崇左各选</w:t>
      </w:r>
      <w:r>
        <w:rPr>
          <w:rFonts w:ascii="Times New Roman" w:eastAsia="仿宋_GB2312" w:hAnsi="Times New Roman"/>
          <w:bCs/>
          <w:sz w:val="32"/>
          <w:szCs w:val="32"/>
        </w:rPr>
        <w:t>5</w:t>
      </w:r>
      <w:r>
        <w:rPr>
          <w:rFonts w:ascii="Times New Roman" w:eastAsia="仿宋_GB2312" w:hAnsi="Times New Roman"/>
          <w:bCs/>
          <w:sz w:val="32"/>
          <w:szCs w:val="32"/>
        </w:rPr>
        <w:t>个肉牛场</w:t>
      </w:r>
      <w:r>
        <w:rPr>
          <w:rFonts w:ascii="Times New Roman" w:eastAsia="仿宋_GB2312" w:hAnsi="Times New Roman"/>
          <w:bCs/>
          <w:sz w:val="32"/>
          <w:szCs w:val="32"/>
        </w:rPr>
        <w:t>/</w:t>
      </w:r>
      <w:r>
        <w:rPr>
          <w:rFonts w:ascii="Times New Roman" w:eastAsia="仿宋_GB2312" w:hAnsi="Times New Roman"/>
          <w:bCs/>
          <w:sz w:val="32"/>
          <w:szCs w:val="32"/>
        </w:rPr>
        <w:t>户、百色和河池各选</w:t>
      </w:r>
      <w:r>
        <w:rPr>
          <w:rFonts w:ascii="Times New Roman" w:eastAsia="仿宋_GB2312" w:hAnsi="Times New Roman"/>
          <w:bCs/>
          <w:sz w:val="32"/>
          <w:szCs w:val="32"/>
        </w:rPr>
        <w:t>5</w:t>
      </w:r>
      <w:r>
        <w:rPr>
          <w:rFonts w:ascii="Times New Roman" w:eastAsia="仿宋_GB2312" w:hAnsi="Times New Roman"/>
          <w:bCs/>
          <w:sz w:val="32"/>
          <w:szCs w:val="32"/>
        </w:rPr>
        <w:t>个羊场，开展口蹄疫、牛病毒性腹泻</w:t>
      </w:r>
      <w:r>
        <w:rPr>
          <w:rFonts w:ascii="Times New Roman" w:eastAsia="仿宋_GB2312" w:hAnsi="Times New Roman"/>
          <w:bCs/>
          <w:sz w:val="32"/>
          <w:szCs w:val="32"/>
        </w:rPr>
        <w:t>/</w:t>
      </w:r>
      <w:r>
        <w:rPr>
          <w:rFonts w:ascii="Times New Roman" w:eastAsia="仿宋_GB2312" w:hAnsi="Times New Roman"/>
          <w:bCs/>
          <w:sz w:val="32"/>
          <w:szCs w:val="32"/>
        </w:rPr>
        <w:t>粘膜病等主要牛羊疫病问卷调查。流行病学调查表见附件</w:t>
      </w:r>
      <w:r>
        <w:rPr>
          <w:rFonts w:ascii="Times New Roman" w:eastAsia="仿宋_GB2312" w:hAnsi="Times New Roman"/>
          <w:bCs/>
          <w:sz w:val="32"/>
          <w:szCs w:val="32"/>
        </w:rPr>
        <w:t>4</w:t>
      </w:r>
      <w:r>
        <w:rPr>
          <w:rFonts w:ascii="Times New Roman" w:eastAsia="仿宋_GB2312" w:hAnsi="Times New Roman"/>
          <w:bCs/>
          <w:sz w:val="32"/>
          <w:szCs w:val="32"/>
        </w:rPr>
        <w:t>。</w:t>
      </w: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楷体_GB2312" w:hAnsi="Times New Roman"/>
          <w:bCs/>
          <w:sz w:val="32"/>
          <w:szCs w:val="32"/>
        </w:rPr>
        <w:t>（二）采样检测。</w:t>
      </w:r>
      <w:r>
        <w:rPr>
          <w:rFonts w:ascii="Times New Roman" w:eastAsia="仿宋_GB2312" w:hAnsi="Times New Roman"/>
          <w:bCs/>
          <w:sz w:val="32"/>
          <w:szCs w:val="32"/>
        </w:rPr>
        <w:t>在上述被调查牛、羊场，每场采集</w:t>
      </w:r>
      <w:r>
        <w:rPr>
          <w:rFonts w:ascii="Times New Roman" w:eastAsia="仿宋_GB2312" w:hAnsi="Times New Roman"/>
          <w:bCs/>
          <w:sz w:val="32"/>
          <w:szCs w:val="32"/>
        </w:rPr>
        <w:t>20</w:t>
      </w:r>
      <w:r>
        <w:rPr>
          <w:rFonts w:ascii="Times New Roman" w:eastAsia="仿宋_GB2312" w:hAnsi="Times New Roman"/>
          <w:bCs/>
          <w:sz w:val="32"/>
          <w:szCs w:val="32"/>
        </w:rPr>
        <w:t>份血清样品，共采集</w:t>
      </w:r>
      <w:r>
        <w:rPr>
          <w:rFonts w:ascii="Times New Roman" w:eastAsia="仿宋_GB2312" w:hAnsi="Times New Roman"/>
          <w:bCs/>
          <w:sz w:val="32"/>
          <w:szCs w:val="32"/>
        </w:rPr>
        <w:t>400</w:t>
      </w:r>
      <w:r>
        <w:rPr>
          <w:rFonts w:ascii="Times New Roman" w:eastAsia="仿宋_GB2312" w:hAnsi="Times New Roman"/>
          <w:bCs/>
          <w:sz w:val="32"/>
          <w:szCs w:val="32"/>
        </w:rPr>
        <w:t>份牛血清样品、</w:t>
      </w:r>
      <w:r>
        <w:rPr>
          <w:rFonts w:ascii="Times New Roman" w:eastAsia="仿宋_GB2312" w:hAnsi="Times New Roman"/>
          <w:bCs/>
          <w:sz w:val="32"/>
          <w:szCs w:val="32"/>
        </w:rPr>
        <w:t>200</w:t>
      </w:r>
      <w:r>
        <w:rPr>
          <w:rFonts w:ascii="Times New Roman" w:eastAsia="仿宋_GB2312" w:hAnsi="Times New Roman"/>
          <w:bCs/>
          <w:sz w:val="32"/>
          <w:szCs w:val="32"/>
        </w:rPr>
        <w:t>份羊血清样品。出现临床病例时，应及时采集组织样品，随血清样品共同送检，进行相应症候群的病原学检测。发病牛</w:t>
      </w:r>
      <w:r>
        <w:rPr>
          <w:rFonts w:ascii="Times New Roman" w:eastAsia="仿宋_GB2312" w:hAnsi="Times New Roman"/>
          <w:bCs/>
          <w:sz w:val="32"/>
          <w:szCs w:val="32"/>
        </w:rPr>
        <w:t>/</w:t>
      </w:r>
      <w:r>
        <w:rPr>
          <w:rFonts w:ascii="Times New Roman" w:eastAsia="仿宋_GB2312" w:hAnsi="Times New Roman"/>
          <w:bCs/>
          <w:sz w:val="32"/>
          <w:szCs w:val="32"/>
        </w:rPr>
        <w:t>羊群采样登记表见附件</w:t>
      </w:r>
      <w:r>
        <w:rPr>
          <w:rFonts w:ascii="Times New Roman" w:eastAsia="仿宋_GB2312" w:hAnsi="Times New Roman"/>
          <w:bCs/>
          <w:sz w:val="32"/>
          <w:szCs w:val="32"/>
        </w:rPr>
        <w:t>5</w:t>
      </w:r>
      <w:r>
        <w:rPr>
          <w:rFonts w:ascii="Times New Roman" w:eastAsia="仿宋_GB2312" w:hAnsi="Times New Roman"/>
          <w:bCs/>
          <w:sz w:val="32"/>
          <w:szCs w:val="32"/>
        </w:rPr>
        <w:t>。</w:t>
      </w:r>
    </w:p>
    <w:p w:rsidR="00516426" w:rsidRDefault="00516426">
      <w:pPr>
        <w:spacing w:line="360" w:lineRule="auto"/>
        <w:ind w:firstLineChars="200" w:firstLine="640"/>
        <w:rPr>
          <w:rFonts w:ascii="Times New Roman" w:eastAsia="楷体_GB2312" w:hAnsi="Times New Roman"/>
          <w:bCs/>
          <w:sz w:val="32"/>
          <w:szCs w:val="32"/>
        </w:rPr>
      </w:pPr>
      <w:r>
        <w:rPr>
          <w:rFonts w:ascii="Times New Roman" w:eastAsia="楷体_GB2312" w:hAnsi="Times New Roman"/>
          <w:bCs/>
          <w:sz w:val="32"/>
          <w:szCs w:val="32"/>
        </w:rPr>
        <w:t>（三</w:t>
      </w:r>
      <w:r>
        <w:rPr>
          <w:rFonts w:ascii="Times New Roman" w:eastAsia="楷体_GB2312" w:hAnsi="Times New Roman" w:hint="eastAsia"/>
          <w:bCs/>
          <w:sz w:val="32"/>
          <w:szCs w:val="32"/>
        </w:rPr>
        <w:t>）</w:t>
      </w:r>
      <w:r>
        <w:rPr>
          <w:rFonts w:ascii="Times New Roman" w:eastAsia="楷体_GB2312" w:hAnsi="Times New Roman"/>
          <w:bCs/>
          <w:sz w:val="32"/>
          <w:szCs w:val="32"/>
        </w:rPr>
        <w:t>组织实施</w:t>
      </w: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．承担单位：南宁、柳州、防城港、崇左、百色、河池</w:t>
      </w:r>
      <w:r>
        <w:rPr>
          <w:rFonts w:ascii="Times New Roman" w:eastAsia="仿宋_GB2312" w:hAnsi="Times New Roman"/>
          <w:bCs/>
          <w:sz w:val="32"/>
          <w:szCs w:val="32"/>
        </w:rPr>
        <w:t>6</w:t>
      </w:r>
      <w:r>
        <w:rPr>
          <w:rFonts w:ascii="Times New Roman" w:eastAsia="仿宋_GB2312" w:hAnsi="Times New Roman"/>
          <w:bCs/>
          <w:sz w:val="32"/>
          <w:szCs w:val="32"/>
        </w:rPr>
        <w:t>个动物疫病预防控制中心。</w:t>
      </w: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．调查要求：</w:t>
      </w:r>
      <w:r>
        <w:rPr>
          <w:rFonts w:ascii="Times New Roman" w:eastAsia="仿宋_GB2312" w:hAnsi="Times New Roman"/>
          <w:bCs/>
          <w:sz w:val="32"/>
          <w:szCs w:val="32"/>
        </w:rPr>
        <w:t xml:space="preserve"> 5</w:t>
      </w:r>
      <w:r>
        <w:rPr>
          <w:rFonts w:ascii="Times New Roman" w:eastAsia="仿宋_GB2312" w:hAnsi="Times New Roman"/>
          <w:bCs/>
          <w:sz w:val="32"/>
          <w:szCs w:val="32"/>
          <w:lang/>
        </w:rPr>
        <w:t>—</w:t>
      </w:r>
      <w:r>
        <w:rPr>
          <w:rFonts w:ascii="Times New Roman" w:eastAsia="仿宋_GB2312" w:hAnsi="Times New Roman"/>
          <w:bCs/>
          <w:sz w:val="32"/>
          <w:szCs w:val="32"/>
        </w:rPr>
        <w:t>8</w:t>
      </w:r>
      <w:r>
        <w:rPr>
          <w:rFonts w:ascii="Times New Roman" w:eastAsia="仿宋_GB2312" w:hAnsi="Times New Roman"/>
          <w:bCs/>
          <w:sz w:val="32"/>
          <w:szCs w:val="32"/>
        </w:rPr>
        <w:t>月份进行调查，并于</w:t>
      </w:r>
      <w:r>
        <w:rPr>
          <w:rFonts w:ascii="Times New Roman" w:eastAsia="仿宋_GB2312" w:hAnsi="Times New Roman"/>
          <w:bCs/>
          <w:sz w:val="32"/>
          <w:szCs w:val="32"/>
        </w:rPr>
        <w:t>8</w:t>
      </w:r>
      <w:r>
        <w:rPr>
          <w:rFonts w:ascii="Times New Roman" w:eastAsia="仿宋_GB2312" w:hAnsi="Times New Roman"/>
          <w:bCs/>
          <w:sz w:val="32"/>
          <w:szCs w:val="32"/>
        </w:rPr>
        <w:t>月</w:t>
      </w:r>
      <w:r>
        <w:rPr>
          <w:rFonts w:ascii="Times New Roman" w:eastAsia="仿宋_GB2312" w:hAnsi="Times New Roman"/>
          <w:bCs/>
          <w:sz w:val="32"/>
          <w:szCs w:val="32"/>
        </w:rPr>
        <w:t>31</w:t>
      </w:r>
      <w:r>
        <w:rPr>
          <w:rFonts w:ascii="Times New Roman" w:eastAsia="仿宋_GB2312" w:hAnsi="Times New Roman"/>
          <w:bCs/>
          <w:sz w:val="32"/>
          <w:szCs w:val="32"/>
        </w:rPr>
        <w:t>日之前将样品送至自治区动物疫病预防控制中心。</w:t>
      </w:r>
    </w:p>
    <w:p w:rsidR="00516426" w:rsidRDefault="00516426">
      <w:pPr>
        <w:spacing w:line="360" w:lineRule="auto"/>
        <w:ind w:firstLineChars="200" w:firstLine="640"/>
        <w:rPr>
          <w:rFonts w:ascii="Times New Roman" w:eastAsia="黑体" w:hAnsi="Times New Roman"/>
          <w:bCs/>
          <w:kern w:val="0"/>
          <w:sz w:val="32"/>
          <w:szCs w:val="32"/>
        </w:rPr>
      </w:pPr>
      <w:r>
        <w:rPr>
          <w:rFonts w:ascii="Times New Roman" w:eastAsia="黑体" w:hAnsi="Times New Roman"/>
          <w:bCs/>
          <w:kern w:val="0"/>
          <w:sz w:val="32"/>
          <w:szCs w:val="32"/>
        </w:rPr>
        <w:lastRenderedPageBreak/>
        <w:t>四、联系方式</w:t>
      </w: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联系人：自治区动物疫病预防控制中心防控应急和物资供应科吴健皓，电话：</w:t>
      </w:r>
      <w:r>
        <w:rPr>
          <w:rFonts w:ascii="Times New Roman" w:eastAsia="仿宋_GB2312" w:hAnsi="Times New Roman"/>
          <w:bCs/>
          <w:sz w:val="32"/>
          <w:szCs w:val="32"/>
        </w:rPr>
        <w:t>0771-3810823</w:t>
      </w:r>
      <w:r>
        <w:rPr>
          <w:rFonts w:ascii="Times New Roman" w:eastAsia="仿宋_GB2312" w:hAnsi="Times New Roman"/>
          <w:bCs/>
          <w:sz w:val="32"/>
          <w:szCs w:val="32"/>
        </w:rPr>
        <w:t>，电子邮箱</w:t>
      </w:r>
      <w:r>
        <w:rPr>
          <w:rFonts w:ascii="Times New Roman" w:eastAsia="仿宋_GB2312" w:hAnsi="Times New Roman" w:hint="eastAsia"/>
          <w:bCs/>
          <w:sz w:val="32"/>
          <w:szCs w:val="32"/>
        </w:rPr>
        <w:t>：</w:t>
      </w:r>
      <w:r>
        <w:rPr>
          <w:rFonts w:ascii="Times New Roman" w:eastAsia="仿宋_GB2312" w:hAnsi="Times New Roman"/>
          <w:bCs/>
          <w:sz w:val="32"/>
          <w:szCs w:val="32"/>
        </w:rPr>
        <w:t>gxcsys@163.com</w:t>
      </w:r>
      <w:r>
        <w:rPr>
          <w:rFonts w:ascii="Times New Roman" w:eastAsia="仿宋_GB2312" w:hAnsi="Times New Roman"/>
          <w:bCs/>
          <w:sz w:val="32"/>
          <w:szCs w:val="32"/>
        </w:rPr>
        <w:t>。</w:t>
      </w:r>
    </w:p>
    <w:p w:rsidR="00516426" w:rsidRDefault="00516426">
      <w:pPr>
        <w:spacing w:line="360" w:lineRule="auto"/>
        <w:ind w:firstLineChars="200" w:firstLine="640"/>
        <w:rPr>
          <w:rFonts w:ascii="Times New Roman" w:eastAsia="仿宋_GB2312" w:hAnsi="Times New Roman"/>
          <w:bCs/>
          <w:sz w:val="32"/>
          <w:szCs w:val="32"/>
        </w:rPr>
      </w:pP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1.2023</w:t>
      </w:r>
      <w:r>
        <w:rPr>
          <w:rFonts w:ascii="Times New Roman" w:eastAsia="仿宋_GB2312" w:hAnsi="Times New Roman"/>
          <w:bCs/>
          <w:sz w:val="32"/>
          <w:szCs w:val="32"/>
        </w:rPr>
        <w:t>年猪群疫病流行病学调查表</w:t>
      </w:r>
    </w:p>
    <w:p w:rsidR="00516426" w:rsidRDefault="00516426">
      <w:pPr>
        <w:spacing w:line="360" w:lineRule="auto"/>
        <w:ind w:leftChars="750" w:left="1735" w:hangingChars="50" w:hanging="16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屠宰场采样登记表</w:t>
      </w:r>
    </w:p>
    <w:p w:rsidR="00516426" w:rsidRDefault="00516426">
      <w:pPr>
        <w:spacing w:line="360" w:lineRule="auto"/>
        <w:ind w:leftChars="750" w:left="1735" w:hangingChars="50" w:hanging="16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发病猪群采样登记表</w:t>
      </w:r>
    </w:p>
    <w:p w:rsidR="00516426" w:rsidRDefault="00516426">
      <w:pPr>
        <w:spacing w:line="360" w:lineRule="auto"/>
        <w:ind w:leftChars="750" w:left="1735" w:hangingChars="50" w:hanging="160"/>
        <w:rPr>
          <w:rFonts w:ascii="Times New Roman" w:eastAsia="仿宋_GB2312" w:hAnsi="Times New Roman"/>
          <w:bCs/>
          <w:sz w:val="32"/>
          <w:szCs w:val="32"/>
        </w:rPr>
      </w:pPr>
      <w:r>
        <w:rPr>
          <w:rFonts w:ascii="Times New Roman" w:eastAsia="仿宋_GB2312" w:hAnsi="Times New Roman"/>
          <w:bCs/>
          <w:sz w:val="32"/>
          <w:szCs w:val="32"/>
        </w:rPr>
        <w:t>4.2023</w:t>
      </w:r>
      <w:r>
        <w:rPr>
          <w:rFonts w:ascii="Times New Roman" w:eastAsia="仿宋_GB2312" w:hAnsi="Times New Roman"/>
          <w:bCs/>
          <w:sz w:val="32"/>
          <w:szCs w:val="32"/>
        </w:rPr>
        <w:t>年牛</w:t>
      </w:r>
      <w:r>
        <w:rPr>
          <w:rFonts w:ascii="Times New Roman" w:eastAsia="仿宋_GB2312" w:hAnsi="Times New Roman"/>
          <w:bCs/>
          <w:sz w:val="32"/>
          <w:szCs w:val="32"/>
        </w:rPr>
        <w:t>/</w:t>
      </w:r>
      <w:r>
        <w:rPr>
          <w:rFonts w:ascii="Times New Roman" w:eastAsia="仿宋_GB2312" w:hAnsi="Times New Roman"/>
          <w:bCs/>
          <w:sz w:val="32"/>
          <w:szCs w:val="32"/>
        </w:rPr>
        <w:t>羊疫病流行病学调查表</w:t>
      </w:r>
    </w:p>
    <w:p w:rsidR="00516426" w:rsidRDefault="00516426">
      <w:pPr>
        <w:spacing w:line="360" w:lineRule="auto"/>
        <w:ind w:leftChars="750" w:left="1735" w:hangingChars="50" w:hanging="160"/>
        <w:rPr>
          <w:rFonts w:ascii="Times New Roman" w:eastAsia="黑体" w:hAnsi="Times New Roman"/>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发病牛</w:t>
      </w:r>
      <w:r>
        <w:rPr>
          <w:rFonts w:ascii="Times New Roman" w:eastAsia="仿宋_GB2312" w:hAnsi="Times New Roman"/>
          <w:bCs/>
          <w:sz w:val="32"/>
          <w:szCs w:val="32"/>
        </w:rPr>
        <w:t>/</w:t>
      </w:r>
      <w:r>
        <w:rPr>
          <w:rFonts w:ascii="Times New Roman" w:eastAsia="仿宋_GB2312" w:hAnsi="Times New Roman"/>
          <w:bCs/>
          <w:sz w:val="32"/>
          <w:szCs w:val="32"/>
        </w:rPr>
        <w:t>羊群采样登记表</w:t>
      </w:r>
    </w:p>
    <w:p w:rsidR="00516426" w:rsidRDefault="00516426">
      <w:pPr>
        <w:widowControl/>
        <w:spacing w:line="600" w:lineRule="exact"/>
        <w:jc w:val="left"/>
        <w:rPr>
          <w:rFonts w:ascii="黑体" w:eastAsia="黑体" w:hAnsi="黑体"/>
          <w:kern w:val="0"/>
          <w:sz w:val="32"/>
          <w:szCs w:val="32"/>
        </w:rPr>
      </w:pPr>
      <w:r>
        <w:rPr>
          <w:rFonts w:ascii="Times New Roman" w:eastAsia="仿宋_GB2312" w:hAnsi="Times New Roman"/>
          <w:bCs/>
          <w:kern w:val="0"/>
          <w:sz w:val="32"/>
          <w:szCs w:val="32"/>
        </w:rPr>
        <w:br w:type="page"/>
      </w:r>
      <w:r>
        <w:rPr>
          <w:rFonts w:ascii="黑体" w:eastAsia="黑体" w:hAnsi="黑体" w:hint="eastAsia"/>
          <w:sz w:val="32"/>
          <w:szCs w:val="32"/>
        </w:rPr>
        <w:lastRenderedPageBreak/>
        <w:t>附件</w:t>
      </w:r>
      <w:r>
        <w:rPr>
          <w:rFonts w:ascii="黑体" w:eastAsia="黑体" w:hAnsi="黑体"/>
          <w:sz w:val="32"/>
          <w:szCs w:val="32"/>
        </w:rPr>
        <w:t>1</w:t>
      </w:r>
    </w:p>
    <w:p w:rsidR="00516426" w:rsidRDefault="00516426">
      <w:pPr>
        <w:spacing w:line="400" w:lineRule="exact"/>
        <w:jc w:val="center"/>
        <w:rPr>
          <w:rFonts w:ascii="方正小标宋简体" w:eastAsia="方正小标宋简体"/>
          <w:bCs/>
          <w:sz w:val="32"/>
          <w:szCs w:val="32"/>
        </w:rPr>
      </w:pPr>
      <w:r>
        <w:rPr>
          <w:rFonts w:ascii="方正小标宋简体" w:eastAsia="方正小标宋简体" w:hint="eastAsia"/>
          <w:bCs/>
          <w:sz w:val="32"/>
          <w:szCs w:val="32"/>
        </w:rPr>
        <w:t>2023年猪群疫病流行病学调查表</w:t>
      </w:r>
    </w:p>
    <w:p w:rsidR="00516426" w:rsidRDefault="00516426">
      <w:pPr>
        <w:spacing w:line="400" w:lineRule="exact"/>
        <w:jc w:val="center"/>
        <w:rPr>
          <w:rFonts w:ascii="方正小标宋简体" w:eastAsia="方正小标宋简体"/>
          <w:bCs/>
          <w:sz w:val="32"/>
          <w:szCs w:val="32"/>
        </w:rPr>
      </w:pPr>
    </w:p>
    <w:p w:rsidR="00516426" w:rsidRDefault="00516426">
      <w:pPr>
        <w:tabs>
          <w:tab w:val="left" w:pos="9746"/>
        </w:tabs>
        <w:spacing w:afterLines="30"/>
        <w:ind w:right="-35" w:firstLineChars="50" w:firstLine="130"/>
        <w:rPr>
          <w:rFonts w:ascii="宋体" w:hAnsi="宋体"/>
          <w:sz w:val="18"/>
          <w:szCs w:val="18"/>
        </w:rPr>
      </w:pPr>
      <w:r>
        <w:rPr>
          <w:rFonts w:ascii="宋体" w:hAnsi="宋体" w:hint="eastAsia"/>
          <w:sz w:val="26"/>
          <w:szCs w:val="28"/>
          <w:u w:val="single"/>
        </w:rPr>
        <w:t xml:space="preserve">         </w:t>
      </w:r>
      <w:r>
        <w:rPr>
          <w:rFonts w:ascii="宋体" w:hAnsi="宋体"/>
          <w:sz w:val="18"/>
          <w:szCs w:val="18"/>
        </w:rPr>
        <w:t>省（自治区、直辖市）</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填表日期：</w:t>
      </w:r>
      <w:r>
        <w:rPr>
          <w:rFonts w:hint="eastAsia"/>
          <w:sz w:val="26"/>
          <w:szCs w:val="28"/>
          <w:u w:val="single"/>
        </w:rPr>
        <w:t xml:space="preserve">       </w:t>
      </w:r>
      <w:r>
        <w:rPr>
          <w:rFonts w:ascii="宋体" w:hAnsi="宋体"/>
          <w:sz w:val="18"/>
          <w:szCs w:val="18"/>
        </w:rPr>
        <w:t>年</w:t>
      </w:r>
      <w:r>
        <w:rPr>
          <w:rFonts w:hint="eastAsia"/>
          <w:sz w:val="26"/>
          <w:szCs w:val="28"/>
          <w:u w:val="single"/>
        </w:rPr>
        <w:t xml:space="preserve">   </w:t>
      </w:r>
      <w:r>
        <w:rPr>
          <w:rFonts w:ascii="宋体" w:hAnsi="宋体"/>
          <w:sz w:val="18"/>
          <w:szCs w:val="18"/>
        </w:rPr>
        <w:t>月</w:t>
      </w:r>
      <w:r>
        <w:rPr>
          <w:rFonts w:hint="eastAsia"/>
          <w:sz w:val="26"/>
          <w:szCs w:val="28"/>
          <w:u w:val="single"/>
        </w:rPr>
        <w:t xml:space="preserve">   </w:t>
      </w:r>
      <w:r>
        <w:rPr>
          <w:rFonts w:ascii="宋体" w:hAnsi="宋体"/>
          <w:sz w:val="18"/>
          <w:szCs w:val="18"/>
        </w:rPr>
        <w:t>日</w:t>
      </w:r>
    </w:p>
    <w:tbl>
      <w:tblPr>
        <w:tblW w:w="5000" w:type="pct"/>
        <w:jc w:val="center"/>
        <w:tblInd w:w="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000"/>
      </w:tblPr>
      <w:tblGrid>
        <w:gridCol w:w="1240"/>
        <w:gridCol w:w="83"/>
        <w:gridCol w:w="324"/>
        <w:gridCol w:w="250"/>
        <w:gridCol w:w="114"/>
        <w:gridCol w:w="472"/>
        <w:gridCol w:w="65"/>
        <w:gridCol w:w="457"/>
        <w:gridCol w:w="193"/>
        <w:gridCol w:w="636"/>
        <w:gridCol w:w="14"/>
        <w:gridCol w:w="170"/>
        <w:gridCol w:w="481"/>
        <w:gridCol w:w="49"/>
        <w:gridCol w:w="20"/>
        <w:gridCol w:w="582"/>
        <w:gridCol w:w="222"/>
        <w:gridCol w:w="430"/>
        <w:gridCol w:w="18"/>
        <w:gridCol w:w="633"/>
        <w:gridCol w:w="63"/>
        <w:gridCol w:w="22"/>
        <w:gridCol w:w="566"/>
        <w:gridCol w:w="72"/>
        <w:gridCol w:w="136"/>
        <w:gridCol w:w="443"/>
        <w:gridCol w:w="136"/>
        <w:gridCol w:w="515"/>
        <w:gridCol w:w="635"/>
      </w:tblGrid>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40" w:lineRule="exact"/>
              <w:jc w:val="center"/>
              <w:rPr>
                <w:rFonts w:ascii="宋体" w:hAnsi="宋体"/>
                <w:sz w:val="18"/>
                <w:szCs w:val="18"/>
              </w:rPr>
            </w:pPr>
            <w:r>
              <w:rPr>
                <w:rFonts w:ascii="宋体" w:hAnsi="宋体"/>
                <w:sz w:val="18"/>
                <w:szCs w:val="18"/>
              </w:rPr>
              <w:t>猪场地址</w:t>
            </w:r>
          </w:p>
        </w:tc>
        <w:tc>
          <w:tcPr>
            <w:tcW w:w="2534" w:type="pct"/>
            <w:gridSpan w:val="18"/>
            <w:tcBorders>
              <w:left w:val="single" w:sz="4" w:space="0" w:color="auto"/>
              <w:right w:val="single" w:sz="4" w:space="0" w:color="auto"/>
            </w:tcBorders>
            <w:vAlign w:val="center"/>
          </w:tcPr>
          <w:p w:rsidR="00516426" w:rsidRDefault="00516426">
            <w:pPr>
              <w:spacing w:line="240" w:lineRule="exact"/>
              <w:ind w:firstLineChars="700" w:firstLine="1260"/>
              <w:rPr>
                <w:rFonts w:ascii="宋体" w:hAnsi="宋体"/>
                <w:sz w:val="18"/>
                <w:szCs w:val="18"/>
              </w:rPr>
            </w:pPr>
            <w:r>
              <w:rPr>
                <w:rFonts w:ascii="宋体" w:hAnsi="宋体"/>
                <w:sz w:val="18"/>
                <w:szCs w:val="18"/>
              </w:rPr>
              <w:t>县（区、市）</w:t>
            </w:r>
            <w:r>
              <w:rPr>
                <w:rFonts w:ascii="宋体" w:hAnsi="宋体" w:hint="eastAsia"/>
                <w:sz w:val="18"/>
                <w:szCs w:val="18"/>
              </w:rPr>
              <w:t xml:space="preserve"> </w:t>
            </w:r>
            <w:r>
              <w:rPr>
                <w:rFonts w:ascii="宋体" w:hAnsi="宋体"/>
                <w:sz w:val="18"/>
                <w:szCs w:val="18"/>
              </w:rPr>
              <w:t xml:space="preserve">         乡（镇）</w:t>
            </w:r>
          </w:p>
        </w:tc>
        <w:tc>
          <w:tcPr>
            <w:tcW w:w="750" w:type="pct"/>
            <w:gridSpan w:val="5"/>
            <w:tcBorders>
              <w:left w:val="single" w:sz="4" w:space="0" w:color="auto"/>
              <w:right w:val="single" w:sz="4" w:space="0" w:color="auto"/>
            </w:tcBorders>
            <w:vAlign w:val="center"/>
          </w:tcPr>
          <w:p w:rsidR="00516426" w:rsidRDefault="00516426">
            <w:pPr>
              <w:spacing w:line="240" w:lineRule="exact"/>
              <w:rPr>
                <w:rFonts w:ascii="宋体" w:hAnsi="宋体"/>
                <w:sz w:val="18"/>
                <w:szCs w:val="18"/>
              </w:rPr>
            </w:pPr>
            <w:r>
              <w:rPr>
                <w:rFonts w:ascii="宋体" w:hAnsi="宋体"/>
                <w:sz w:val="18"/>
                <w:szCs w:val="18"/>
              </w:rPr>
              <w:t>猪场启用时间</w:t>
            </w:r>
          </w:p>
        </w:tc>
        <w:tc>
          <w:tcPr>
            <w:tcW w:w="1031" w:type="pct"/>
            <w:gridSpan w:val="5"/>
            <w:tcBorders>
              <w:left w:val="single" w:sz="4" w:space="0" w:color="auto"/>
              <w:right w:val="single" w:sz="4" w:space="0" w:color="auto"/>
            </w:tcBorders>
            <w:vAlign w:val="center"/>
          </w:tcPr>
          <w:p w:rsidR="00516426" w:rsidRDefault="00516426">
            <w:pPr>
              <w:spacing w:line="240" w:lineRule="exact"/>
              <w:ind w:firstLineChars="400" w:firstLine="720"/>
              <w:rPr>
                <w:rFonts w:ascii="宋体" w:hAnsi="宋体"/>
                <w:sz w:val="18"/>
                <w:szCs w:val="18"/>
              </w:rPr>
            </w:pPr>
            <w:r>
              <w:rPr>
                <w:rFonts w:ascii="宋体" w:hAnsi="宋体"/>
                <w:sz w:val="18"/>
                <w:szCs w:val="18"/>
              </w:rPr>
              <w:t>年</w:t>
            </w:r>
            <w:r>
              <w:rPr>
                <w:rFonts w:ascii="宋体" w:hAnsi="宋体" w:hint="eastAsia"/>
                <w:sz w:val="18"/>
                <w:szCs w:val="18"/>
              </w:rPr>
              <w:t xml:space="preserve"> </w:t>
            </w:r>
            <w:r>
              <w:rPr>
                <w:rFonts w:ascii="宋体" w:hAnsi="宋体"/>
                <w:sz w:val="18"/>
                <w:szCs w:val="18"/>
              </w:rPr>
              <w:t xml:space="preserve">    月</w:t>
            </w:r>
          </w:p>
        </w:tc>
      </w:tr>
      <w:tr w:rsidR="00516426">
        <w:trPr>
          <w:cantSplit/>
          <w:trHeight w:val="78"/>
          <w:jc w:val="center"/>
        </w:trPr>
        <w:tc>
          <w:tcPr>
            <w:tcW w:w="5000" w:type="pct"/>
            <w:gridSpan w:val="29"/>
            <w:tcBorders>
              <w:left w:val="single" w:sz="4" w:space="0" w:color="auto"/>
              <w:right w:val="single" w:sz="4" w:space="0" w:color="auto"/>
            </w:tcBorders>
            <w:vAlign w:val="center"/>
          </w:tcPr>
          <w:p w:rsidR="00516426" w:rsidRDefault="00516426">
            <w:pPr>
              <w:spacing w:line="240" w:lineRule="exact"/>
              <w:rPr>
                <w:rFonts w:ascii="宋体" w:hAnsi="宋体"/>
                <w:sz w:val="18"/>
                <w:szCs w:val="18"/>
              </w:rPr>
            </w:pPr>
            <w:r>
              <w:rPr>
                <w:rFonts w:ascii="宋体" w:hAnsi="宋体"/>
                <w:b/>
                <w:bCs/>
                <w:sz w:val="18"/>
                <w:szCs w:val="18"/>
              </w:rPr>
              <w:t xml:space="preserve"> 1．</w:t>
            </w:r>
            <w:r>
              <w:rPr>
                <w:rFonts w:ascii="宋体" w:hAnsi="宋体"/>
                <w:b/>
                <w:sz w:val="18"/>
                <w:szCs w:val="18"/>
              </w:rPr>
              <w:t>现养殖情况</w:t>
            </w:r>
            <w:r>
              <w:rPr>
                <w:rFonts w:ascii="宋体" w:hAnsi="宋体"/>
                <w:sz w:val="18"/>
                <w:szCs w:val="18"/>
              </w:rPr>
              <w:t>（头）</w:t>
            </w:r>
          </w:p>
        </w:tc>
      </w:tr>
      <w:tr w:rsidR="00516426">
        <w:trPr>
          <w:cantSplit/>
          <w:trHeight w:val="78"/>
          <w:jc w:val="center"/>
        </w:trPr>
        <w:tc>
          <w:tcPr>
            <w:tcW w:w="685" w:type="pct"/>
            <w:tcBorders>
              <w:left w:val="single" w:sz="4" w:space="0" w:color="auto"/>
              <w:right w:val="single" w:sz="4" w:space="0" w:color="auto"/>
            </w:tcBorders>
          </w:tcPr>
          <w:p w:rsidR="00516426" w:rsidRDefault="00516426">
            <w:pPr>
              <w:spacing w:line="240" w:lineRule="exact"/>
              <w:ind w:firstLineChars="100" w:firstLine="180"/>
              <w:rPr>
                <w:rFonts w:ascii="宋体" w:hAnsi="宋体"/>
                <w:sz w:val="18"/>
                <w:szCs w:val="18"/>
              </w:rPr>
            </w:pPr>
          </w:p>
        </w:tc>
        <w:tc>
          <w:tcPr>
            <w:tcW w:w="687" w:type="pct"/>
            <w:gridSpan w:val="5"/>
            <w:tcBorders>
              <w:left w:val="single" w:sz="4" w:space="0" w:color="auto"/>
              <w:right w:val="single" w:sz="4" w:space="0" w:color="auto"/>
            </w:tcBorders>
          </w:tcPr>
          <w:p w:rsidR="00516426" w:rsidRDefault="00516426">
            <w:pPr>
              <w:spacing w:line="240" w:lineRule="exact"/>
              <w:jc w:val="center"/>
              <w:rPr>
                <w:rFonts w:ascii="宋体" w:hAnsi="宋体"/>
                <w:sz w:val="18"/>
                <w:szCs w:val="18"/>
              </w:rPr>
            </w:pPr>
            <w:r>
              <w:rPr>
                <w:rFonts w:ascii="宋体" w:hAnsi="宋体"/>
                <w:sz w:val="18"/>
                <w:szCs w:val="18"/>
              </w:rPr>
              <w:t>种公猪</w:t>
            </w:r>
          </w:p>
        </w:tc>
        <w:tc>
          <w:tcPr>
            <w:tcW w:w="850" w:type="pct"/>
            <w:gridSpan w:val="6"/>
            <w:tcBorders>
              <w:left w:val="single" w:sz="4" w:space="0" w:color="auto"/>
              <w:right w:val="single" w:sz="4" w:space="0" w:color="auto"/>
            </w:tcBorders>
          </w:tcPr>
          <w:p w:rsidR="00516426" w:rsidRDefault="00516426">
            <w:pPr>
              <w:spacing w:line="240" w:lineRule="exact"/>
              <w:jc w:val="center"/>
              <w:rPr>
                <w:rFonts w:ascii="宋体" w:hAnsi="宋体"/>
                <w:sz w:val="18"/>
                <w:szCs w:val="18"/>
              </w:rPr>
            </w:pPr>
            <w:r>
              <w:rPr>
                <w:rFonts w:ascii="宋体" w:hAnsi="宋体"/>
                <w:sz w:val="18"/>
                <w:szCs w:val="18"/>
              </w:rPr>
              <w:t>经产母猪</w:t>
            </w:r>
          </w:p>
        </w:tc>
        <w:tc>
          <w:tcPr>
            <w:tcW w:w="749" w:type="pct"/>
            <w:gridSpan w:val="5"/>
            <w:tcBorders>
              <w:left w:val="single" w:sz="4" w:space="0" w:color="auto"/>
              <w:right w:val="single" w:sz="4" w:space="0" w:color="auto"/>
            </w:tcBorders>
          </w:tcPr>
          <w:p w:rsidR="00516426" w:rsidRDefault="00516426">
            <w:pPr>
              <w:spacing w:line="240" w:lineRule="exact"/>
              <w:jc w:val="center"/>
              <w:rPr>
                <w:rFonts w:ascii="宋体" w:hAnsi="宋体"/>
                <w:sz w:val="18"/>
                <w:szCs w:val="18"/>
              </w:rPr>
            </w:pPr>
            <w:r>
              <w:rPr>
                <w:rFonts w:ascii="宋体" w:hAnsi="宋体"/>
                <w:sz w:val="18"/>
                <w:szCs w:val="18"/>
              </w:rPr>
              <w:t>哺乳仔猪</w:t>
            </w:r>
          </w:p>
        </w:tc>
        <w:tc>
          <w:tcPr>
            <w:tcW w:w="633" w:type="pct"/>
            <w:gridSpan w:val="4"/>
            <w:tcBorders>
              <w:left w:val="single" w:sz="4" w:space="0" w:color="auto"/>
              <w:right w:val="single" w:sz="4" w:space="0" w:color="auto"/>
            </w:tcBorders>
          </w:tcPr>
          <w:p w:rsidR="00516426" w:rsidRDefault="00516426">
            <w:pPr>
              <w:spacing w:line="240" w:lineRule="exact"/>
              <w:jc w:val="center"/>
              <w:rPr>
                <w:rFonts w:ascii="宋体" w:hAnsi="宋体"/>
                <w:sz w:val="18"/>
                <w:szCs w:val="18"/>
              </w:rPr>
            </w:pPr>
            <w:r>
              <w:rPr>
                <w:rFonts w:ascii="宋体" w:hAnsi="宋体"/>
                <w:sz w:val="18"/>
                <w:szCs w:val="18"/>
              </w:rPr>
              <w:t>保育仔猪</w:t>
            </w:r>
          </w:p>
        </w:tc>
        <w:tc>
          <w:tcPr>
            <w:tcW w:w="760" w:type="pct"/>
            <w:gridSpan w:val="6"/>
            <w:tcBorders>
              <w:left w:val="single" w:sz="4" w:space="0" w:color="auto"/>
              <w:right w:val="single" w:sz="4" w:space="0" w:color="auto"/>
            </w:tcBorders>
          </w:tcPr>
          <w:p w:rsidR="00516426" w:rsidRDefault="00516426">
            <w:pPr>
              <w:spacing w:line="240" w:lineRule="exact"/>
              <w:jc w:val="center"/>
              <w:rPr>
                <w:rFonts w:ascii="宋体" w:hAnsi="宋体"/>
                <w:sz w:val="18"/>
                <w:szCs w:val="18"/>
              </w:rPr>
            </w:pPr>
            <w:r>
              <w:rPr>
                <w:rFonts w:ascii="宋体" w:hAnsi="宋体"/>
                <w:sz w:val="18"/>
                <w:szCs w:val="18"/>
              </w:rPr>
              <w:t>生长育肥猪</w:t>
            </w:r>
          </w:p>
        </w:tc>
        <w:tc>
          <w:tcPr>
            <w:tcW w:w="636" w:type="pct"/>
            <w:gridSpan w:val="2"/>
            <w:tcBorders>
              <w:left w:val="single" w:sz="4" w:space="0" w:color="auto"/>
              <w:right w:val="single" w:sz="4" w:space="0" w:color="auto"/>
            </w:tcBorders>
          </w:tcPr>
          <w:p w:rsidR="00516426" w:rsidRDefault="00516426">
            <w:pPr>
              <w:spacing w:line="240" w:lineRule="exact"/>
              <w:jc w:val="center"/>
              <w:rPr>
                <w:rFonts w:ascii="宋体" w:hAnsi="宋体"/>
                <w:sz w:val="18"/>
                <w:szCs w:val="18"/>
              </w:rPr>
            </w:pPr>
            <w:r>
              <w:rPr>
                <w:rFonts w:ascii="宋体" w:hAnsi="宋体"/>
                <w:sz w:val="18"/>
                <w:szCs w:val="18"/>
              </w:rPr>
              <w:t>年出栏数（头）</w:t>
            </w: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r>
              <w:rPr>
                <w:rFonts w:ascii="宋体" w:hAnsi="宋体"/>
                <w:sz w:val="18"/>
                <w:szCs w:val="18"/>
              </w:rPr>
              <w:t>现存栏</w:t>
            </w:r>
          </w:p>
        </w:tc>
        <w:tc>
          <w:tcPr>
            <w:tcW w:w="687" w:type="pct"/>
            <w:gridSpan w:val="5"/>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c>
          <w:tcPr>
            <w:tcW w:w="850" w:type="pct"/>
            <w:gridSpan w:val="6"/>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c>
          <w:tcPr>
            <w:tcW w:w="749" w:type="pct"/>
            <w:gridSpan w:val="5"/>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c>
          <w:tcPr>
            <w:tcW w:w="633" w:type="pct"/>
            <w:gridSpan w:val="4"/>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c>
          <w:tcPr>
            <w:tcW w:w="760" w:type="pct"/>
            <w:gridSpan w:val="6"/>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c>
          <w:tcPr>
            <w:tcW w:w="636" w:type="pct"/>
            <w:gridSpan w:val="2"/>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r>
      <w:tr w:rsidR="00516426">
        <w:trPr>
          <w:cantSplit/>
          <w:trHeight w:val="78"/>
          <w:jc w:val="center"/>
        </w:trPr>
        <w:tc>
          <w:tcPr>
            <w:tcW w:w="5000" w:type="pct"/>
            <w:gridSpan w:val="29"/>
            <w:tcBorders>
              <w:left w:val="single" w:sz="4" w:space="0" w:color="auto"/>
              <w:right w:val="single" w:sz="4" w:space="0" w:color="auto"/>
            </w:tcBorders>
            <w:vAlign w:val="center"/>
          </w:tcPr>
          <w:p w:rsidR="00516426" w:rsidRDefault="00516426">
            <w:pPr>
              <w:rPr>
                <w:rFonts w:ascii="宋体" w:hAnsi="宋体"/>
                <w:b/>
                <w:sz w:val="18"/>
                <w:szCs w:val="18"/>
              </w:rPr>
            </w:pPr>
            <w:r>
              <w:rPr>
                <w:rFonts w:ascii="宋体" w:hAnsi="宋体"/>
                <w:b/>
                <w:sz w:val="18"/>
                <w:szCs w:val="18"/>
              </w:rPr>
              <w:t xml:space="preserve"> 2．疫苗采购情况</w:t>
            </w:r>
          </w:p>
        </w:tc>
      </w:tr>
      <w:tr w:rsidR="00516426">
        <w:trPr>
          <w:cantSplit/>
          <w:trHeight w:val="78"/>
          <w:jc w:val="center"/>
        </w:trPr>
        <w:tc>
          <w:tcPr>
            <w:tcW w:w="1660" w:type="pct"/>
            <w:gridSpan w:val="8"/>
            <w:tcBorders>
              <w:left w:val="single" w:sz="4" w:space="0" w:color="auto"/>
              <w:right w:val="single" w:sz="4" w:space="0" w:color="auto"/>
            </w:tcBorders>
            <w:vAlign w:val="center"/>
          </w:tcPr>
          <w:p w:rsidR="00516426" w:rsidRDefault="00516426">
            <w:pPr>
              <w:ind w:firstLineChars="650" w:firstLine="1170"/>
              <w:rPr>
                <w:rFonts w:ascii="宋体" w:hAnsi="宋体"/>
                <w:sz w:val="18"/>
                <w:szCs w:val="18"/>
              </w:rPr>
            </w:pPr>
            <w:r>
              <w:rPr>
                <w:rFonts w:ascii="宋体" w:hAnsi="宋体"/>
                <w:sz w:val="18"/>
                <w:szCs w:val="18"/>
              </w:rPr>
              <w:t>口蹄疫疫苗</w:t>
            </w:r>
          </w:p>
        </w:tc>
        <w:tc>
          <w:tcPr>
            <w:tcW w:w="1548" w:type="pct"/>
            <w:gridSpan w:val="10"/>
            <w:tcBorders>
              <w:left w:val="single" w:sz="4" w:space="0" w:color="auto"/>
              <w:right w:val="single" w:sz="4" w:space="0" w:color="auto"/>
            </w:tcBorders>
            <w:vAlign w:val="center"/>
          </w:tcPr>
          <w:p w:rsidR="00516426" w:rsidRDefault="00516426">
            <w:pPr>
              <w:ind w:firstLineChars="550" w:firstLine="990"/>
              <w:rPr>
                <w:rFonts w:ascii="宋体" w:hAnsi="宋体"/>
                <w:sz w:val="18"/>
                <w:szCs w:val="18"/>
              </w:rPr>
            </w:pPr>
            <w:r>
              <w:rPr>
                <w:rFonts w:ascii="宋体" w:hAnsi="宋体"/>
                <w:sz w:val="18"/>
                <w:szCs w:val="18"/>
              </w:rPr>
              <w:t>蓝耳病疫苗</w:t>
            </w:r>
          </w:p>
        </w:tc>
        <w:tc>
          <w:tcPr>
            <w:tcW w:w="1791" w:type="pct"/>
            <w:gridSpan w:val="11"/>
            <w:tcBorders>
              <w:left w:val="single" w:sz="4" w:space="0" w:color="auto"/>
              <w:right w:val="single" w:sz="4" w:space="0" w:color="auto"/>
            </w:tcBorders>
            <w:vAlign w:val="center"/>
          </w:tcPr>
          <w:p w:rsidR="00516426" w:rsidRDefault="00516426">
            <w:pPr>
              <w:ind w:firstLineChars="750" w:firstLine="1350"/>
              <w:rPr>
                <w:rFonts w:ascii="宋体" w:hAnsi="宋体"/>
                <w:sz w:val="18"/>
                <w:szCs w:val="18"/>
              </w:rPr>
            </w:pPr>
            <w:r>
              <w:rPr>
                <w:rFonts w:ascii="宋体" w:hAnsi="宋体"/>
                <w:sz w:val="18"/>
                <w:szCs w:val="18"/>
              </w:rPr>
              <w:t>猪瘟疫苗</w:t>
            </w:r>
          </w:p>
        </w:tc>
      </w:tr>
      <w:tr w:rsidR="00516426">
        <w:trPr>
          <w:cantSplit/>
          <w:trHeight w:val="78"/>
          <w:jc w:val="center"/>
        </w:trPr>
        <w:tc>
          <w:tcPr>
            <w:tcW w:w="910" w:type="pct"/>
            <w:gridSpan w:val="3"/>
            <w:tcBorders>
              <w:left w:val="single" w:sz="4" w:space="0" w:color="auto"/>
              <w:right w:val="single" w:sz="4" w:space="0" w:color="auto"/>
            </w:tcBorders>
            <w:vAlign w:val="center"/>
          </w:tcPr>
          <w:p w:rsidR="00516426" w:rsidRDefault="00516426">
            <w:pPr>
              <w:rPr>
                <w:rFonts w:ascii="宋体" w:hAnsi="宋体"/>
                <w:sz w:val="18"/>
                <w:szCs w:val="18"/>
              </w:rPr>
            </w:pPr>
            <w:r>
              <w:rPr>
                <w:rFonts w:ascii="宋体" w:hAnsi="宋体"/>
                <w:sz w:val="18"/>
                <w:szCs w:val="18"/>
              </w:rPr>
              <w:t>□灭活苗 □合成肽</w:t>
            </w:r>
          </w:p>
        </w:tc>
        <w:tc>
          <w:tcPr>
            <w:tcW w:w="751" w:type="pct"/>
            <w:gridSpan w:val="5"/>
            <w:tcBorders>
              <w:left w:val="single" w:sz="4" w:space="0" w:color="auto"/>
              <w:right w:val="single" w:sz="4" w:space="0" w:color="auto"/>
            </w:tcBorders>
            <w:vAlign w:val="center"/>
          </w:tcPr>
          <w:p w:rsidR="00516426" w:rsidRDefault="00516426">
            <w:pPr>
              <w:ind w:left="125"/>
              <w:rPr>
                <w:rFonts w:ascii="宋体" w:hAnsi="宋体"/>
                <w:spacing w:val="-6"/>
                <w:sz w:val="18"/>
                <w:szCs w:val="18"/>
              </w:rPr>
            </w:pPr>
            <w:r>
              <w:rPr>
                <w:rFonts w:ascii="宋体" w:hAnsi="宋体"/>
                <w:spacing w:val="-6"/>
                <w:sz w:val="18"/>
                <w:szCs w:val="18"/>
              </w:rPr>
              <w:t>□自购  □政府</w:t>
            </w:r>
          </w:p>
        </w:tc>
        <w:tc>
          <w:tcPr>
            <w:tcW w:w="854" w:type="pct"/>
            <w:gridSpan w:val="6"/>
            <w:tcBorders>
              <w:left w:val="single" w:sz="4" w:space="0" w:color="auto"/>
              <w:right w:val="single" w:sz="4" w:space="0" w:color="auto"/>
            </w:tcBorders>
            <w:vAlign w:val="center"/>
          </w:tcPr>
          <w:p w:rsidR="00516426" w:rsidRDefault="00516426">
            <w:pPr>
              <w:rPr>
                <w:rFonts w:ascii="宋体" w:hAnsi="宋体"/>
                <w:sz w:val="18"/>
                <w:szCs w:val="18"/>
              </w:rPr>
            </w:pPr>
            <w:r>
              <w:rPr>
                <w:rFonts w:ascii="宋体" w:hAnsi="宋体"/>
                <w:sz w:val="18"/>
                <w:szCs w:val="18"/>
              </w:rPr>
              <w:t>□灭活苗  □活苗</w:t>
            </w:r>
          </w:p>
        </w:tc>
        <w:tc>
          <w:tcPr>
            <w:tcW w:w="694" w:type="pct"/>
            <w:gridSpan w:val="4"/>
            <w:tcBorders>
              <w:left w:val="single" w:sz="4" w:space="0" w:color="auto"/>
              <w:right w:val="single" w:sz="4" w:space="0" w:color="auto"/>
            </w:tcBorders>
            <w:vAlign w:val="center"/>
          </w:tcPr>
          <w:p w:rsidR="00516426" w:rsidRDefault="00516426">
            <w:pPr>
              <w:ind w:left="125"/>
              <w:rPr>
                <w:rFonts w:ascii="宋体" w:hAnsi="宋体"/>
                <w:spacing w:val="-8"/>
                <w:sz w:val="18"/>
                <w:szCs w:val="18"/>
              </w:rPr>
            </w:pPr>
            <w:r>
              <w:rPr>
                <w:rFonts w:ascii="宋体" w:hAnsi="宋体"/>
                <w:spacing w:val="-8"/>
                <w:sz w:val="18"/>
                <w:szCs w:val="18"/>
              </w:rPr>
              <w:t>□自购 □政府</w:t>
            </w:r>
          </w:p>
        </w:tc>
        <w:tc>
          <w:tcPr>
            <w:tcW w:w="1080" w:type="pct"/>
            <w:gridSpan w:val="8"/>
            <w:tcBorders>
              <w:left w:val="single" w:sz="4" w:space="0" w:color="auto"/>
              <w:right w:val="single" w:sz="4" w:space="0" w:color="auto"/>
            </w:tcBorders>
            <w:vAlign w:val="center"/>
          </w:tcPr>
          <w:p w:rsidR="00516426" w:rsidRDefault="00516426">
            <w:pPr>
              <w:spacing w:line="280" w:lineRule="exact"/>
              <w:ind w:left="125"/>
              <w:rPr>
                <w:rFonts w:ascii="宋体" w:hAnsi="宋体"/>
                <w:spacing w:val="-8"/>
                <w:sz w:val="18"/>
                <w:szCs w:val="18"/>
              </w:rPr>
            </w:pPr>
            <w:r>
              <w:rPr>
                <w:rFonts w:ascii="宋体" w:hAnsi="宋体"/>
                <w:spacing w:val="-8"/>
                <w:sz w:val="18"/>
                <w:szCs w:val="18"/>
              </w:rPr>
              <w:t xml:space="preserve">□细胞苗 □脾淋苗 </w:t>
            </w:r>
          </w:p>
          <w:p w:rsidR="00516426" w:rsidRDefault="00516426">
            <w:pPr>
              <w:spacing w:line="280" w:lineRule="exact"/>
              <w:ind w:left="125"/>
              <w:rPr>
                <w:rFonts w:ascii="宋体" w:hAnsi="宋体"/>
                <w:spacing w:val="-8"/>
                <w:sz w:val="18"/>
                <w:szCs w:val="18"/>
              </w:rPr>
            </w:pPr>
            <w:r>
              <w:rPr>
                <w:rFonts w:ascii="宋体" w:hAnsi="宋体"/>
                <w:spacing w:val="-8"/>
                <w:sz w:val="18"/>
                <w:szCs w:val="18"/>
              </w:rPr>
              <w:t>□传代细胞苗</w:t>
            </w:r>
          </w:p>
        </w:tc>
        <w:tc>
          <w:tcPr>
            <w:tcW w:w="711" w:type="pct"/>
            <w:gridSpan w:val="3"/>
            <w:tcBorders>
              <w:left w:val="single" w:sz="4" w:space="0" w:color="auto"/>
              <w:right w:val="single" w:sz="4" w:space="0" w:color="auto"/>
            </w:tcBorders>
            <w:vAlign w:val="center"/>
          </w:tcPr>
          <w:p w:rsidR="00516426" w:rsidRDefault="00516426">
            <w:pPr>
              <w:rPr>
                <w:rFonts w:ascii="宋体" w:hAnsi="宋体"/>
                <w:sz w:val="18"/>
                <w:szCs w:val="18"/>
              </w:rPr>
            </w:pPr>
            <w:r>
              <w:rPr>
                <w:rFonts w:ascii="宋体" w:hAnsi="宋体"/>
                <w:spacing w:val="-12"/>
                <w:sz w:val="18"/>
                <w:szCs w:val="18"/>
              </w:rPr>
              <w:t>□</w:t>
            </w:r>
            <w:r>
              <w:rPr>
                <w:rFonts w:ascii="宋体" w:hAnsi="宋体"/>
                <w:sz w:val="18"/>
                <w:szCs w:val="18"/>
              </w:rPr>
              <w:t>自购 □政府</w:t>
            </w:r>
          </w:p>
        </w:tc>
      </w:tr>
      <w:tr w:rsidR="00516426">
        <w:trPr>
          <w:cantSplit/>
          <w:trHeight w:val="78"/>
          <w:jc w:val="center"/>
        </w:trPr>
        <w:tc>
          <w:tcPr>
            <w:tcW w:w="5000" w:type="pct"/>
            <w:gridSpan w:val="29"/>
            <w:tcBorders>
              <w:left w:val="single" w:sz="4" w:space="0" w:color="auto"/>
              <w:right w:val="single" w:sz="4" w:space="0" w:color="auto"/>
            </w:tcBorders>
            <w:vAlign w:val="center"/>
          </w:tcPr>
          <w:p w:rsidR="00516426" w:rsidRDefault="00516426">
            <w:pPr>
              <w:rPr>
                <w:rFonts w:ascii="宋体" w:hAnsi="宋体"/>
                <w:sz w:val="18"/>
                <w:szCs w:val="18"/>
              </w:rPr>
            </w:pPr>
            <w:r>
              <w:rPr>
                <w:rFonts w:ascii="宋体" w:hAnsi="宋体"/>
                <w:b/>
                <w:sz w:val="18"/>
                <w:szCs w:val="18"/>
              </w:rPr>
              <w:t xml:space="preserve"> 3．疫苗使用情况</w:t>
            </w:r>
          </w:p>
        </w:tc>
      </w:tr>
      <w:tr w:rsidR="00516426">
        <w:trPr>
          <w:cantSplit/>
          <w:trHeight w:val="177"/>
          <w:jc w:val="center"/>
        </w:trPr>
        <w:tc>
          <w:tcPr>
            <w:tcW w:w="731" w:type="pct"/>
            <w:gridSpan w:val="2"/>
            <w:vMerge w:val="restart"/>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r>
              <w:rPr>
                <w:rFonts w:ascii="宋体" w:hAnsi="宋体"/>
                <w:sz w:val="18"/>
                <w:szCs w:val="18"/>
              </w:rPr>
              <w:t>疫苗种类</w:t>
            </w:r>
          </w:p>
        </w:tc>
        <w:tc>
          <w:tcPr>
            <w:tcW w:w="1389" w:type="pct"/>
            <w:gridSpan w:val="8"/>
            <w:tcBorders>
              <w:left w:val="single" w:sz="4" w:space="0" w:color="auto"/>
              <w:right w:val="single" w:sz="4" w:space="0" w:color="auto"/>
            </w:tcBorders>
            <w:vAlign w:val="center"/>
          </w:tcPr>
          <w:p w:rsidR="00516426" w:rsidRDefault="00516426" w:rsidP="001226CB">
            <w:pPr>
              <w:spacing w:line="280" w:lineRule="exact"/>
              <w:ind w:firstLineChars="561" w:firstLine="1010"/>
              <w:rPr>
                <w:rFonts w:ascii="宋体" w:hAnsi="宋体"/>
                <w:sz w:val="18"/>
                <w:szCs w:val="18"/>
              </w:rPr>
            </w:pPr>
            <w:r>
              <w:rPr>
                <w:rFonts w:ascii="宋体" w:hAnsi="宋体"/>
                <w:sz w:val="18"/>
                <w:szCs w:val="18"/>
              </w:rPr>
              <w:t>种猪</w:t>
            </w:r>
          </w:p>
        </w:tc>
        <w:tc>
          <w:tcPr>
            <w:tcW w:w="1496" w:type="pct"/>
            <w:gridSpan w:val="12"/>
            <w:tcBorders>
              <w:left w:val="single" w:sz="4" w:space="0" w:color="auto"/>
              <w:right w:val="single" w:sz="4" w:space="0" w:color="auto"/>
            </w:tcBorders>
            <w:vAlign w:val="center"/>
          </w:tcPr>
          <w:p w:rsidR="00516426" w:rsidRDefault="00516426" w:rsidP="001226CB">
            <w:pPr>
              <w:spacing w:line="280" w:lineRule="exact"/>
              <w:ind w:firstLineChars="611" w:firstLine="1100"/>
              <w:rPr>
                <w:rFonts w:ascii="宋体" w:hAnsi="宋体"/>
                <w:sz w:val="18"/>
                <w:szCs w:val="18"/>
              </w:rPr>
            </w:pPr>
            <w:r>
              <w:rPr>
                <w:rFonts w:ascii="宋体" w:hAnsi="宋体"/>
                <w:sz w:val="18"/>
                <w:szCs w:val="18"/>
              </w:rPr>
              <w:t>仔猪</w:t>
            </w:r>
          </w:p>
        </w:tc>
        <w:tc>
          <w:tcPr>
            <w:tcW w:w="1385" w:type="pct"/>
            <w:gridSpan w:val="7"/>
            <w:tcBorders>
              <w:left w:val="single" w:sz="4" w:space="0" w:color="auto"/>
              <w:right w:val="single" w:sz="4" w:space="0" w:color="auto"/>
            </w:tcBorders>
            <w:vAlign w:val="center"/>
          </w:tcPr>
          <w:p w:rsidR="00516426" w:rsidRDefault="00516426" w:rsidP="001226CB">
            <w:pPr>
              <w:spacing w:line="280" w:lineRule="exact"/>
              <w:ind w:firstLineChars="661" w:firstLine="1190"/>
              <w:rPr>
                <w:rFonts w:ascii="宋体" w:hAnsi="宋体"/>
                <w:sz w:val="18"/>
                <w:szCs w:val="18"/>
              </w:rPr>
            </w:pPr>
            <w:r>
              <w:rPr>
                <w:rFonts w:ascii="宋体" w:hAnsi="宋体"/>
                <w:sz w:val="18"/>
                <w:szCs w:val="18"/>
              </w:rPr>
              <w:t>育肥猪</w:t>
            </w:r>
          </w:p>
        </w:tc>
      </w:tr>
      <w:tr w:rsidR="00516426">
        <w:trPr>
          <w:cantSplit/>
          <w:trHeight w:val="78"/>
          <w:jc w:val="center"/>
        </w:trPr>
        <w:tc>
          <w:tcPr>
            <w:tcW w:w="731" w:type="pct"/>
            <w:gridSpan w:val="2"/>
            <w:vMerge/>
            <w:tcBorders>
              <w:left w:val="single" w:sz="4" w:space="0" w:color="auto"/>
              <w:right w:val="single" w:sz="4" w:space="0" w:color="auto"/>
            </w:tcBorders>
            <w:vAlign w:val="center"/>
          </w:tcPr>
          <w:p w:rsidR="00516426" w:rsidRDefault="00516426" w:rsidP="001226CB">
            <w:pPr>
              <w:ind w:firstLineChars="111" w:firstLine="200"/>
              <w:rPr>
                <w:rFonts w:ascii="宋体" w:hAnsi="宋体"/>
                <w:sz w:val="18"/>
                <w:szCs w:val="18"/>
              </w:rPr>
            </w:pPr>
          </w:p>
        </w:tc>
        <w:tc>
          <w:tcPr>
            <w:tcW w:w="380" w:type="pct"/>
            <w:gridSpan w:val="3"/>
            <w:tcBorders>
              <w:left w:val="single" w:sz="4" w:space="0" w:color="auto"/>
              <w:right w:val="single" w:sz="4" w:space="0" w:color="auto"/>
            </w:tcBorders>
            <w:vAlign w:val="center"/>
          </w:tcPr>
          <w:p w:rsidR="00516426" w:rsidRDefault="00516426">
            <w:pPr>
              <w:spacing w:line="280" w:lineRule="exact"/>
              <w:jc w:val="center"/>
              <w:rPr>
                <w:rFonts w:ascii="宋体" w:hAnsi="宋体"/>
                <w:sz w:val="18"/>
                <w:szCs w:val="18"/>
              </w:rPr>
            </w:pPr>
            <w:r>
              <w:rPr>
                <w:rFonts w:ascii="宋体" w:hAnsi="宋体"/>
                <w:sz w:val="18"/>
                <w:szCs w:val="18"/>
              </w:rPr>
              <w:t>名称</w:t>
            </w:r>
          </w:p>
        </w:tc>
        <w:tc>
          <w:tcPr>
            <w:tcW w:w="1009" w:type="pct"/>
            <w:gridSpan w:val="5"/>
            <w:tcBorders>
              <w:left w:val="single" w:sz="4" w:space="0" w:color="auto"/>
              <w:right w:val="single" w:sz="4" w:space="0" w:color="auto"/>
            </w:tcBorders>
            <w:vAlign w:val="center"/>
          </w:tcPr>
          <w:p w:rsidR="00516426" w:rsidRDefault="00516426">
            <w:pPr>
              <w:spacing w:line="280" w:lineRule="exact"/>
              <w:jc w:val="center"/>
              <w:rPr>
                <w:rFonts w:ascii="宋体" w:hAnsi="宋体"/>
                <w:sz w:val="18"/>
                <w:szCs w:val="18"/>
              </w:rPr>
            </w:pPr>
            <w:r>
              <w:rPr>
                <w:rFonts w:ascii="宋体" w:hAnsi="宋体"/>
                <w:sz w:val="18"/>
                <w:szCs w:val="18"/>
              </w:rPr>
              <w:t>疫苗生产企业</w:t>
            </w: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jc w:val="center"/>
              <w:rPr>
                <w:rFonts w:ascii="宋体" w:hAnsi="宋体"/>
                <w:sz w:val="18"/>
                <w:szCs w:val="18"/>
              </w:rPr>
            </w:pPr>
            <w:r>
              <w:rPr>
                <w:rFonts w:ascii="宋体" w:hAnsi="宋体"/>
                <w:sz w:val="18"/>
                <w:szCs w:val="18"/>
              </w:rPr>
              <w:t>名称</w:t>
            </w:r>
          </w:p>
        </w:tc>
        <w:tc>
          <w:tcPr>
            <w:tcW w:w="1089" w:type="pct"/>
            <w:gridSpan w:val="7"/>
            <w:tcBorders>
              <w:left w:val="single" w:sz="4" w:space="0" w:color="auto"/>
              <w:right w:val="single" w:sz="4" w:space="0" w:color="auto"/>
            </w:tcBorders>
            <w:vAlign w:val="center"/>
          </w:tcPr>
          <w:p w:rsidR="00516426" w:rsidRDefault="00516426">
            <w:pPr>
              <w:spacing w:line="280" w:lineRule="exact"/>
              <w:jc w:val="center"/>
              <w:rPr>
                <w:rFonts w:ascii="宋体" w:hAnsi="宋体"/>
                <w:sz w:val="18"/>
                <w:szCs w:val="18"/>
              </w:rPr>
            </w:pPr>
            <w:r>
              <w:rPr>
                <w:rFonts w:ascii="宋体" w:hAnsi="宋体"/>
                <w:sz w:val="18"/>
                <w:szCs w:val="18"/>
              </w:rPr>
              <w:t>疫苗生产企业</w:t>
            </w:r>
          </w:p>
        </w:tc>
        <w:tc>
          <w:tcPr>
            <w:tcW w:w="428" w:type="pct"/>
            <w:gridSpan w:val="3"/>
            <w:tcBorders>
              <w:left w:val="single" w:sz="4" w:space="0" w:color="auto"/>
              <w:right w:val="single" w:sz="4" w:space="0" w:color="auto"/>
            </w:tcBorders>
            <w:vAlign w:val="center"/>
          </w:tcPr>
          <w:p w:rsidR="00516426" w:rsidRDefault="00516426">
            <w:pPr>
              <w:spacing w:line="280" w:lineRule="exact"/>
              <w:jc w:val="center"/>
              <w:rPr>
                <w:rFonts w:ascii="宋体" w:hAnsi="宋体"/>
                <w:sz w:val="18"/>
                <w:szCs w:val="18"/>
              </w:rPr>
            </w:pPr>
            <w:r>
              <w:rPr>
                <w:rFonts w:ascii="宋体" w:hAnsi="宋体"/>
                <w:sz w:val="18"/>
                <w:szCs w:val="18"/>
              </w:rPr>
              <w:t>名称</w:t>
            </w:r>
          </w:p>
        </w:tc>
        <w:tc>
          <w:tcPr>
            <w:tcW w:w="957" w:type="pct"/>
            <w:gridSpan w:val="4"/>
            <w:tcBorders>
              <w:left w:val="single" w:sz="4" w:space="0" w:color="auto"/>
              <w:right w:val="single" w:sz="4" w:space="0" w:color="auto"/>
            </w:tcBorders>
            <w:vAlign w:val="center"/>
          </w:tcPr>
          <w:p w:rsidR="00516426" w:rsidRDefault="00516426">
            <w:pPr>
              <w:spacing w:line="280" w:lineRule="exact"/>
              <w:jc w:val="center"/>
              <w:rPr>
                <w:rFonts w:ascii="宋体" w:hAnsi="宋体"/>
                <w:sz w:val="18"/>
                <w:szCs w:val="18"/>
              </w:rPr>
            </w:pPr>
            <w:r>
              <w:rPr>
                <w:rFonts w:ascii="宋体" w:hAnsi="宋体"/>
                <w:sz w:val="18"/>
                <w:szCs w:val="18"/>
              </w:rPr>
              <w:t>疫苗生产企业</w:t>
            </w: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ind w:firstLineChars="50" w:firstLine="90"/>
              <w:jc w:val="left"/>
              <w:rPr>
                <w:rFonts w:ascii="宋体" w:hAnsi="宋体"/>
                <w:sz w:val="18"/>
                <w:szCs w:val="18"/>
              </w:rPr>
            </w:pPr>
            <w:r>
              <w:rPr>
                <w:rFonts w:ascii="宋体" w:hAnsi="宋体"/>
                <w:sz w:val="18"/>
                <w:szCs w:val="18"/>
              </w:rPr>
              <w:t>口蹄疫</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ind w:firstLineChars="50" w:firstLine="90"/>
              <w:jc w:val="left"/>
              <w:rPr>
                <w:rFonts w:ascii="宋体" w:hAnsi="宋体"/>
                <w:sz w:val="18"/>
                <w:szCs w:val="18"/>
              </w:rPr>
            </w:pPr>
            <w:r>
              <w:rPr>
                <w:rFonts w:ascii="宋体" w:hAnsi="宋体"/>
                <w:sz w:val="18"/>
                <w:szCs w:val="18"/>
              </w:rPr>
              <w:t>猪瘟</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ind w:firstLineChars="50" w:firstLine="90"/>
              <w:jc w:val="left"/>
              <w:rPr>
                <w:rFonts w:ascii="宋体" w:hAnsi="宋体"/>
                <w:sz w:val="18"/>
                <w:szCs w:val="18"/>
              </w:rPr>
            </w:pPr>
            <w:r>
              <w:rPr>
                <w:rFonts w:ascii="宋体" w:hAnsi="宋体"/>
                <w:sz w:val="18"/>
                <w:szCs w:val="18"/>
              </w:rPr>
              <w:t>猪蓝耳病</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ind w:firstLineChars="50" w:firstLine="90"/>
              <w:jc w:val="left"/>
              <w:rPr>
                <w:rFonts w:ascii="宋体" w:hAnsi="宋体"/>
                <w:sz w:val="18"/>
                <w:szCs w:val="18"/>
              </w:rPr>
            </w:pPr>
            <w:r>
              <w:rPr>
                <w:rFonts w:ascii="宋体" w:hAnsi="宋体"/>
                <w:sz w:val="18"/>
                <w:szCs w:val="18"/>
              </w:rPr>
              <w:t>圆环病毒2型</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ind w:firstLineChars="50" w:firstLine="90"/>
              <w:jc w:val="left"/>
              <w:rPr>
                <w:rFonts w:ascii="宋体" w:hAnsi="宋体"/>
                <w:sz w:val="18"/>
                <w:szCs w:val="18"/>
              </w:rPr>
            </w:pPr>
            <w:r>
              <w:rPr>
                <w:rFonts w:ascii="宋体" w:hAnsi="宋体"/>
                <w:sz w:val="18"/>
                <w:szCs w:val="18"/>
              </w:rPr>
              <w:t>伪狂犬病</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jc w:val="left"/>
              <w:rPr>
                <w:rFonts w:ascii="宋体" w:hAnsi="宋体"/>
                <w:sz w:val="18"/>
                <w:szCs w:val="18"/>
              </w:rPr>
            </w:pPr>
            <w:r>
              <w:rPr>
                <w:rFonts w:ascii="宋体" w:hAnsi="宋体"/>
                <w:sz w:val="18"/>
                <w:szCs w:val="18"/>
              </w:rPr>
              <w:t>副猪嗜血杆菌病</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731" w:type="pct"/>
            <w:gridSpan w:val="2"/>
            <w:tcBorders>
              <w:left w:val="single" w:sz="4" w:space="0" w:color="auto"/>
              <w:right w:val="single" w:sz="4" w:space="0" w:color="auto"/>
            </w:tcBorders>
            <w:vAlign w:val="center"/>
          </w:tcPr>
          <w:p w:rsidR="00516426" w:rsidRDefault="00516426">
            <w:pPr>
              <w:spacing w:line="280" w:lineRule="exact"/>
              <w:ind w:firstLineChars="50" w:firstLine="90"/>
              <w:jc w:val="left"/>
              <w:rPr>
                <w:rFonts w:ascii="宋体" w:hAnsi="宋体"/>
                <w:sz w:val="18"/>
                <w:szCs w:val="18"/>
              </w:rPr>
            </w:pPr>
            <w:r>
              <w:rPr>
                <w:rFonts w:ascii="宋体" w:hAnsi="宋体"/>
                <w:sz w:val="18"/>
                <w:szCs w:val="18"/>
              </w:rPr>
              <w:t>胃-流二联</w:t>
            </w:r>
          </w:p>
        </w:tc>
        <w:tc>
          <w:tcPr>
            <w:tcW w:w="380"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09"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06" w:type="pct"/>
            <w:gridSpan w:val="5"/>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1089" w:type="pct"/>
            <w:gridSpan w:val="7"/>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428" w:type="pct"/>
            <w:gridSpan w:val="3"/>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c>
          <w:tcPr>
            <w:tcW w:w="957" w:type="pct"/>
            <w:gridSpan w:val="4"/>
            <w:tcBorders>
              <w:left w:val="single" w:sz="4" w:space="0" w:color="auto"/>
              <w:right w:val="single" w:sz="4" w:space="0" w:color="auto"/>
            </w:tcBorders>
            <w:vAlign w:val="center"/>
          </w:tcPr>
          <w:p w:rsidR="00516426" w:rsidRDefault="00516426" w:rsidP="001226CB">
            <w:pPr>
              <w:spacing w:line="280" w:lineRule="exact"/>
              <w:ind w:firstLineChars="111" w:firstLine="200"/>
              <w:rPr>
                <w:rFonts w:ascii="宋体" w:hAnsi="宋体"/>
                <w:sz w:val="18"/>
                <w:szCs w:val="18"/>
              </w:rPr>
            </w:pPr>
          </w:p>
        </w:tc>
      </w:tr>
      <w:tr w:rsidR="00516426">
        <w:trPr>
          <w:cantSplit/>
          <w:trHeight w:val="78"/>
          <w:jc w:val="center"/>
        </w:trPr>
        <w:tc>
          <w:tcPr>
            <w:tcW w:w="5000" w:type="pct"/>
            <w:gridSpan w:val="29"/>
            <w:tcBorders>
              <w:left w:val="single" w:sz="4" w:space="0" w:color="auto"/>
              <w:right w:val="single" w:sz="4" w:space="0" w:color="auto"/>
            </w:tcBorders>
            <w:vAlign w:val="center"/>
          </w:tcPr>
          <w:p w:rsidR="00516426" w:rsidRDefault="00516426">
            <w:pPr>
              <w:rPr>
                <w:rFonts w:ascii="宋体" w:hAnsi="宋体"/>
                <w:sz w:val="18"/>
                <w:szCs w:val="18"/>
              </w:rPr>
            </w:pPr>
            <w:r>
              <w:rPr>
                <w:rFonts w:ascii="宋体" w:hAnsi="宋体"/>
                <w:b/>
                <w:sz w:val="18"/>
                <w:szCs w:val="18"/>
              </w:rPr>
              <w:t xml:space="preserve"> 4．2023年发病情况</w:t>
            </w:r>
            <w:r>
              <w:rPr>
                <w:rFonts w:ascii="宋体" w:hAnsi="宋体"/>
                <w:sz w:val="18"/>
                <w:szCs w:val="18"/>
              </w:rPr>
              <w:t>（</w:t>
            </w:r>
            <w:r>
              <w:rPr>
                <w:rFonts w:ascii="宋体" w:hAnsi="宋体"/>
                <w:b/>
                <w:sz w:val="18"/>
                <w:szCs w:val="18"/>
              </w:rPr>
              <w:t>时间是发病的月份</w:t>
            </w:r>
            <w:r>
              <w:rPr>
                <w:rFonts w:ascii="宋体" w:hAnsi="宋体"/>
                <w:sz w:val="18"/>
                <w:szCs w:val="18"/>
              </w:rPr>
              <w:t>；</w:t>
            </w:r>
            <w:r>
              <w:rPr>
                <w:rFonts w:ascii="宋体" w:hAnsi="宋体"/>
                <w:b/>
                <w:sz w:val="18"/>
                <w:szCs w:val="18"/>
              </w:rPr>
              <w:t>发病数、死亡数是绝对数，不是%）</w:t>
            </w:r>
            <w:r>
              <w:rPr>
                <w:rFonts w:ascii="宋体" w:hAnsi="宋体"/>
                <w:sz w:val="18"/>
                <w:szCs w:val="18"/>
              </w:rPr>
              <w:t>。</w:t>
            </w:r>
          </w:p>
        </w:tc>
      </w:tr>
      <w:tr w:rsidR="00516426">
        <w:trPr>
          <w:cantSplit/>
          <w:trHeight w:val="78"/>
          <w:jc w:val="center"/>
        </w:trPr>
        <w:tc>
          <w:tcPr>
            <w:tcW w:w="685" w:type="pct"/>
            <w:vMerge w:val="restar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病种</w:t>
            </w:r>
          </w:p>
        </w:tc>
        <w:tc>
          <w:tcPr>
            <w:tcW w:w="1083" w:type="pct"/>
            <w:gridSpan w:val="8"/>
            <w:tcBorders>
              <w:left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r>
              <w:rPr>
                <w:rFonts w:ascii="宋体" w:hAnsi="宋体"/>
                <w:sz w:val="18"/>
                <w:szCs w:val="18"/>
              </w:rPr>
              <w:t>种猪</w:t>
            </w:r>
          </w:p>
        </w:tc>
        <w:tc>
          <w:tcPr>
            <w:tcW w:w="1080" w:type="pct"/>
            <w:gridSpan w:val="7"/>
            <w:tcBorders>
              <w:left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r>
              <w:rPr>
                <w:rFonts w:ascii="宋体" w:hAnsi="宋体"/>
                <w:sz w:val="18"/>
                <w:szCs w:val="18"/>
              </w:rPr>
              <w:t>哺乳仔猪</w:t>
            </w:r>
          </w:p>
        </w:tc>
        <w:tc>
          <w:tcPr>
            <w:tcW w:w="1081" w:type="pct"/>
            <w:gridSpan w:val="7"/>
            <w:tcBorders>
              <w:left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r>
              <w:rPr>
                <w:rFonts w:ascii="宋体" w:hAnsi="宋体"/>
                <w:sz w:val="18"/>
                <w:szCs w:val="18"/>
              </w:rPr>
              <w:t>保育仔猪</w:t>
            </w:r>
          </w:p>
        </w:tc>
        <w:tc>
          <w:tcPr>
            <w:tcW w:w="1071" w:type="pct"/>
            <w:gridSpan w:val="6"/>
            <w:tcBorders>
              <w:left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r>
              <w:rPr>
                <w:rFonts w:ascii="宋体" w:hAnsi="宋体"/>
                <w:sz w:val="18"/>
                <w:szCs w:val="18"/>
              </w:rPr>
              <w:t>育肥猪</w:t>
            </w:r>
          </w:p>
        </w:tc>
      </w:tr>
      <w:tr w:rsidR="00516426">
        <w:trPr>
          <w:cantSplit/>
          <w:trHeight w:val="78"/>
          <w:jc w:val="center"/>
        </w:trPr>
        <w:tc>
          <w:tcPr>
            <w:tcW w:w="685" w:type="pct"/>
            <w:vMerge/>
            <w:tcBorders>
              <w:left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口蹄疫</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蓝耳病</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猪瘟</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圆环病</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腹泻</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78"/>
              <w:jc w:val="center"/>
              <w:rPr>
                <w:rFonts w:ascii="宋体" w:hAnsi="宋体"/>
                <w:spacing w:val="-12"/>
                <w:sz w:val="18"/>
                <w:szCs w:val="18"/>
              </w:rPr>
            </w:pPr>
            <w:r>
              <w:rPr>
                <w:rFonts w:ascii="宋体" w:hAnsi="宋体"/>
                <w:spacing w:val="-12"/>
                <w:sz w:val="18"/>
                <w:szCs w:val="18"/>
              </w:rPr>
              <w:t>副猪嗜血杆菌病</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204"/>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乙型脑炎</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猪伪狂犬病</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猪丹毒</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tcBorders>
              <w:left w:val="single" w:sz="4" w:space="0" w:color="auto"/>
              <w:right w:val="single" w:sz="4" w:space="0" w:color="auto"/>
            </w:tcBorders>
            <w:vAlign w:val="center"/>
          </w:tcPr>
          <w:p w:rsidR="00516426" w:rsidRDefault="00516426">
            <w:pPr>
              <w:spacing w:line="260" w:lineRule="exact"/>
              <w:ind w:firstLineChars="50" w:firstLine="90"/>
              <w:jc w:val="center"/>
              <w:rPr>
                <w:rFonts w:ascii="宋体" w:hAnsi="宋体"/>
                <w:sz w:val="18"/>
                <w:szCs w:val="18"/>
              </w:rPr>
            </w:pPr>
            <w:r>
              <w:rPr>
                <w:rFonts w:ascii="宋体" w:hAnsi="宋体"/>
                <w:sz w:val="18"/>
                <w:szCs w:val="18"/>
              </w:rPr>
              <w:t>猪支原体肺炎</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vMerge w:val="restar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其他</w:t>
            </w:r>
          </w:p>
        </w:tc>
        <w:tc>
          <w:tcPr>
            <w:tcW w:w="363"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1"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3"/>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60" w:type="pct"/>
            <w:gridSpan w:val="2"/>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351" w:type="pct"/>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r>
      <w:tr w:rsidR="00516426">
        <w:trPr>
          <w:cantSplit/>
          <w:trHeight w:val="78"/>
          <w:jc w:val="center"/>
        </w:trPr>
        <w:tc>
          <w:tcPr>
            <w:tcW w:w="685" w:type="pct"/>
            <w:vMerge/>
            <w:tcBorders>
              <w:left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p>
        </w:tc>
        <w:tc>
          <w:tcPr>
            <w:tcW w:w="4315" w:type="pct"/>
            <w:gridSpan w:val="28"/>
            <w:tcBorders>
              <w:left w:val="single" w:sz="4" w:space="0" w:color="auto"/>
              <w:right w:val="single" w:sz="4" w:space="0" w:color="auto"/>
            </w:tcBorders>
            <w:vAlign w:val="center"/>
          </w:tcPr>
          <w:p w:rsidR="00516426" w:rsidRDefault="00516426">
            <w:pPr>
              <w:spacing w:line="260" w:lineRule="exact"/>
              <w:jc w:val="left"/>
              <w:rPr>
                <w:rFonts w:ascii="宋体" w:hAnsi="宋体"/>
                <w:sz w:val="18"/>
                <w:szCs w:val="18"/>
              </w:rPr>
            </w:pPr>
            <w:r>
              <w:rPr>
                <w:rFonts w:ascii="宋体" w:hAnsi="宋体"/>
                <w:sz w:val="18"/>
                <w:szCs w:val="18"/>
              </w:rPr>
              <w:t>主要症状：</w:t>
            </w:r>
          </w:p>
        </w:tc>
      </w:tr>
      <w:tr w:rsidR="00516426">
        <w:trPr>
          <w:cantSplit/>
          <w:trHeight w:val="78"/>
          <w:jc w:val="center"/>
        </w:trPr>
        <w:tc>
          <w:tcPr>
            <w:tcW w:w="5000" w:type="pct"/>
            <w:gridSpan w:val="29"/>
            <w:tcBorders>
              <w:left w:val="single" w:sz="4" w:space="0" w:color="auto"/>
              <w:right w:val="single" w:sz="4" w:space="0" w:color="auto"/>
            </w:tcBorders>
            <w:vAlign w:val="center"/>
          </w:tcPr>
          <w:p w:rsidR="00516426" w:rsidRDefault="00516426">
            <w:pPr>
              <w:spacing w:line="280" w:lineRule="exact"/>
              <w:rPr>
                <w:rFonts w:ascii="宋体" w:hAnsi="宋体"/>
                <w:b/>
                <w:sz w:val="18"/>
                <w:szCs w:val="18"/>
              </w:rPr>
            </w:pPr>
            <w:r>
              <w:rPr>
                <w:rFonts w:ascii="宋体" w:hAnsi="宋体"/>
                <w:b/>
                <w:sz w:val="18"/>
                <w:szCs w:val="18"/>
              </w:rPr>
              <w:t xml:space="preserve"> 5．免疫程序：</w:t>
            </w:r>
          </w:p>
          <w:p w:rsidR="00516426" w:rsidRDefault="00516426">
            <w:pPr>
              <w:spacing w:line="280" w:lineRule="exact"/>
              <w:rPr>
                <w:rFonts w:ascii="宋体" w:hAnsi="宋体"/>
                <w:b/>
                <w:sz w:val="18"/>
                <w:szCs w:val="18"/>
              </w:rPr>
            </w:pPr>
            <w:r>
              <w:rPr>
                <w:rFonts w:ascii="宋体" w:hAnsi="宋体"/>
                <w:b/>
                <w:sz w:val="18"/>
                <w:szCs w:val="18"/>
              </w:rPr>
              <w:t xml:space="preserve"> 6．2023年以来疫病造成损失严重程度的顺序是（1-表示最严重，依次类推）：</w:t>
            </w:r>
          </w:p>
          <w:p w:rsidR="00516426" w:rsidRDefault="00516426">
            <w:pPr>
              <w:spacing w:line="280" w:lineRule="exact"/>
              <w:rPr>
                <w:rFonts w:ascii="宋体" w:hAnsi="宋体"/>
                <w:sz w:val="18"/>
                <w:szCs w:val="18"/>
              </w:rPr>
            </w:pP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 口蹄疫，</w:t>
            </w:r>
            <w:r>
              <w:rPr>
                <w:rFonts w:ascii="宋体" w:hAnsi="宋体" w:hint="eastAsia"/>
                <w:sz w:val="18"/>
                <w:szCs w:val="18"/>
              </w:rPr>
              <w:t>（</w:t>
            </w:r>
            <w:r>
              <w:rPr>
                <w:rFonts w:ascii="宋体" w:hAnsi="宋体"/>
                <w:sz w:val="18"/>
                <w:szCs w:val="18"/>
              </w:rPr>
              <w:t xml:space="preserve">  )猪瘟，</w:t>
            </w:r>
            <w:r>
              <w:rPr>
                <w:rFonts w:ascii="宋体" w:hAnsi="宋体" w:hint="eastAsia"/>
                <w:sz w:val="18"/>
                <w:szCs w:val="18"/>
              </w:rPr>
              <w:t>（</w:t>
            </w:r>
            <w:r>
              <w:rPr>
                <w:rFonts w:ascii="宋体" w:hAnsi="宋体"/>
                <w:sz w:val="18"/>
                <w:szCs w:val="18"/>
              </w:rPr>
              <w:t xml:space="preserve">  )圆环病毒病，</w:t>
            </w:r>
            <w:r>
              <w:rPr>
                <w:rFonts w:ascii="宋体" w:hAnsi="宋体" w:hint="eastAsia"/>
                <w:sz w:val="18"/>
                <w:szCs w:val="18"/>
              </w:rPr>
              <w:t>（</w:t>
            </w:r>
            <w:r>
              <w:rPr>
                <w:rFonts w:ascii="宋体" w:hAnsi="宋体"/>
                <w:sz w:val="18"/>
                <w:szCs w:val="18"/>
              </w:rPr>
              <w:t xml:space="preserve">  )蓝耳病，（）流行性腹泻，（）副猪嗜血杆菌病，（）其他：</w:t>
            </w:r>
          </w:p>
          <w:p w:rsidR="00516426" w:rsidRDefault="00516426">
            <w:pPr>
              <w:spacing w:line="280" w:lineRule="exact"/>
              <w:rPr>
                <w:rFonts w:ascii="宋体" w:hAnsi="宋体"/>
                <w:b/>
                <w:sz w:val="18"/>
                <w:szCs w:val="18"/>
              </w:rPr>
            </w:pPr>
            <w:r>
              <w:rPr>
                <w:rFonts w:ascii="宋体" w:hAnsi="宋体"/>
                <w:b/>
                <w:sz w:val="18"/>
                <w:szCs w:val="18"/>
              </w:rPr>
              <w:t xml:space="preserve"> 7．养猪业存在的最大问题是什么？需要得到什么帮助？</w:t>
            </w:r>
          </w:p>
          <w:p w:rsidR="00516426" w:rsidRDefault="00516426">
            <w:pPr>
              <w:spacing w:line="280" w:lineRule="exact"/>
              <w:rPr>
                <w:rFonts w:ascii="宋体" w:hAnsi="宋体"/>
                <w:b/>
                <w:sz w:val="18"/>
                <w:szCs w:val="18"/>
              </w:rPr>
            </w:pPr>
          </w:p>
          <w:p w:rsidR="00516426" w:rsidRDefault="00516426">
            <w:pPr>
              <w:spacing w:line="280" w:lineRule="exact"/>
              <w:rPr>
                <w:rFonts w:ascii="宋体" w:hAnsi="宋体"/>
                <w:b/>
                <w:sz w:val="18"/>
                <w:szCs w:val="18"/>
              </w:rPr>
            </w:pPr>
            <w:r>
              <w:rPr>
                <w:rFonts w:ascii="宋体" w:hAnsi="宋体"/>
                <w:b/>
                <w:sz w:val="18"/>
                <w:szCs w:val="18"/>
              </w:rPr>
              <w:t xml:space="preserve"> 8．影响猪场效益的主要因素：</w:t>
            </w:r>
          </w:p>
          <w:p w:rsidR="00516426" w:rsidRDefault="00516426">
            <w:pPr>
              <w:spacing w:line="280" w:lineRule="exact"/>
              <w:rPr>
                <w:rFonts w:ascii="宋体" w:hAnsi="宋体"/>
                <w:b/>
                <w:sz w:val="18"/>
                <w:szCs w:val="18"/>
              </w:rPr>
            </w:pPr>
          </w:p>
        </w:tc>
      </w:tr>
    </w:tbl>
    <w:p w:rsidR="00516426" w:rsidRDefault="00516426">
      <w:pPr>
        <w:spacing w:line="180" w:lineRule="exact"/>
        <w:jc w:val="left"/>
        <w:rPr>
          <w:rFonts w:eastAsia="楷体_GB2312" w:hint="eastAsia"/>
          <w:sz w:val="18"/>
          <w:szCs w:val="18"/>
        </w:rPr>
      </w:pPr>
    </w:p>
    <w:p w:rsidR="00516426" w:rsidRDefault="00516426">
      <w:pPr>
        <w:spacing w:line="180" w:lineRule="exact"/>
        <w:jc w:val="left"/>
        <w:rPr>
          <w:rFonts w:eastAsia="楷体_GB2312"/>
          <w:sz w:val="18"/>
          <w:szCs w:val="18"/>
        </w:rPr>
      </w:pPr>
      <w:r>
        <w:rPr>
          <w:rFonts w:eastAsia="楷体_GB2312"/>
          <w:sz w:val="18"/>
          <w:szCs w:val="18"/>
        </w:rPr>
        <w:t>说明：本表格仅作为流行病学调查专用，信息严格保密。单位：中国动物卫生与流行病学中心畜病监测室</w:t>
      </w:r>
    </w:p>
    <w:p w:rsidR="00516426" w:rsidRDefault="00516426">
      <w:pPr>
        <w:spacing w:line="180" w:lineRule="exact"/>
        <w:jc w:val="left"/>
        <w:rPr>
          <w:rFonts w:eastAsia="楷体_GB2312"/>
          <w:sz w:val="18"/>
          <w:szCs w:val="18"/>
        </w:rPr>
      </w:pPr>
      <w:r>
        <w:rPr>
          <w:rFonts w:eastAsia="楷体_GB2312"/>
          <w:sz w:val="18"/>
          <w:szCs w:val="18"/>
        </w:rPr>
        <w:t>联系人：郑辉</w:t>
      </w:r>
      <w:r>
        <w:rPr>
          <w:rFonts w:eastAsia="楷体_GB2312"/>
          <w:sz w:val="18"/>
          <w:szCs w:val="18"/>
        </w:rPr>
        <w:t xml:space="preserve"> 0532-85650532</w:t>
      </w:r>
      <w:r>
        <w:rPr>
          <w:rFonts w:eastAsia="楷体_GB2312"/>
          <w:sz w:val="18"/>
          <w:szCs w:val="18"/>
        </w:rPr>
        <w:t>。</w:t>
      </w:r>
    </w:p>
    <w:p w:rsidR="00516426" w:rsidRDefault="00516426">
      <w:pPr>
        <w:rPr>
          <w:rFonts w:ascii="黑体" w:eastAsia="黑体" w:hAnsi="黑体"/>
          <w:bCs/>
          <w:sz w:val="28"/>
          <w:szCs w:val="28"/>
        </w:rPr>
        <w:sectPr w:rsidR="00516426">
          <w:pgSz w:w="11906" w:h="16838"/>
          <w:pgMar w:top="1440" w:right="1287" w:bottom="1440" w:left="1588" w:header="851" w:footer="992" w:gutter="0"/>
          <w:cols w:space="720"/>
        </w:sectPr>
      </w:pPr>
    </w:p>
    <w:p w:rsidR="00516426" w:rsidRDefault="00516426">
      <w:pPr>
        <w:rPr>
          <w:rFonts w:ascii="方正小标宋简体" w:eastAsia="方正小标宋简体" w:hAnsi="黑体"/>
          <w:bCs/>
          <w:sz w:val="32"/>
          <w:szCs w:val="32"/>
        </w:rPr>
      </w:pPr>
      <w:r>
        <w:rPr>
          <w:rFonts w:ascii="黑体" w:eastAsia="黑体" w:hAnsi="黑体" w:hint="eastAsia"/>
          <w:sz w:val="32"/>
          <w:szCs w:val="32"/>
        </w:rPr>
        <w:lastRenderedPageBreak/>
        <w:t>附件2</w:t>
      </w:r>
    </w:p>
    <w:p w:rsidR="00516426" w:rsidRDefault="00516426">
      <w:pPr>
        <w:spacing w:line="360" w:lineRule="auto"/>
        <w:jc w:val="center"/>
        <w:textAlignment w:val="baseline"/>
        <w:rPr>
          <w:rFonts w:ascii="方正小标宋简体" w:eastAsia="方正小标宋简体"/>
          <w:bCs/>
          <w:sz w:val="32"/>
          <w:szCs w:val="32"/>
        </w:rPr>
      </w:pPr>
      <w:r>
        <w:rPr>
          <w:rFonts w:ascii="方正小标宋简体" w:eastAsia="方正小标宋简体" w:hint="eastAsia"/>
          <w:bCs/>
          <w:sz w:val="32"/>
          <w:szCs w:val="32"/>
        </w:rPr>
        <w:t>屠宰场采样登记表</w:t>
      </w:r>
    </w:p>
    <w:p w:rsidR="00516426" w:rsidRDefault="00516426">
      <w:pPr>
        <w:spacing w:line="360" w:lineRule="auto"/>
        <w:rPr>
          <w:szCs w:val="21"/>
        </w:rPr>
      </w:pPr>
    </w:p>
    <w:p w:rsidR="00516426" w:rsidRDefault="00516426">
      <w:pPr>
        <w:spacing w:line="360" w:lineRule="auto"/>
        <w:textAlignment w:val="baseline"/>
        <w:rPr>
          <w:rFonts w:ascii="宋体" w:hAnsi="宋体"/>
          <w:szCs w:val="21"/>
        </w:rPr>
      </w:pPr>
      <w:r>
        <w:rPr>
          <w:rFonts w:ascii="宋体" w:hAnsi="宋体"/>
          <w:szCs w:val="21"/>
        </w:rPr>
        <w:t>采样地点：</w:t>
      </w:r>
      <w:r>
        <w:rPr>
          <w:rFonts w:ascii="宋体" w:hAnsi="宋体"/>
          <w:szCs w:val="21"/>
          <w:u w:val="single"/>
        </w:rPr>
        <w:t xml:space="preserve">        </w:t>
      </w:r>
      <w:r>
        <w:rPr>
          <w:rFonts w:ascii="宋体" w:hAnsi="宋体"/>
          <w:szCs w:val="21"/>
        </w:rPr>
        <w:t>省（区</w:t>
      </w:r>
      <w:r>
        <w:rPr>
          <w:rFonts w:ascii="宋体" w:hAnsi="宋体" w:hint="eastAsia"/>
          <w:szCs w:val="21"/>
        </w:rPr>
        <w:t>、市</w:t>
      </w:r>
      <w:r>
        <w:rPr>
          <w:rFonts w:ascii="宋体" w:hAnsi="宋体"/>
          <w:szCs w:val="21"/>
        </w:rPr>
        <w:t>）</w:t>
      </w:r>
      <w:r>
        <w:rPr>
          <w:rFonts w:ascii="宋体" w:hAnsi="宋体"/>
          <w:szCs w:val="21"/>
          <w:u w:val="single"/>
        </w:rPr>
        <w:t xml:space="preserve">        </w:t>
      </w:r>
      <w:r>
        <w:rPr>
          <w:rFonts w:ascii="宋体" w:hAnsi="宋体"/>
          <w:szCs w:val="21"/>
        </w:rPr>
        <w:t>市（地、州）</w:t>
      </w:r>
      <w:r>
        <w:rPr>
          <w:rFonts w:ascii="宋体" w:hAnsi="宋体"/>
          <w:szCs w:val="21"/>
          <w:u w:val="single"/>
        </w:rPr>
        <w:t xml:space="preserve">      </w:t>
      </w:r>
      <w:r>
        <w:rPr>
          <w:rFonts w:ascii="宋体" w:hAnsi="宋体"/>
          <w:szCs w:val="21"/>
        </w:rPr>
        <w:t>县</w:t>
      </w:r>
      <w:r>
        <w:rPr>
          <w:rFonts w:ascii="宋体" w:hAnsi="宋体" w:hint="eastAsia"/>
          <w:szCs w:val="21"/>
        </w:rPr>
        <w:t>（</w:t>
      </w:r>
      <w:r>
        <w:rPr>
          <w:rFonts w:ascii="宋体" w:hAnsi="宋体"/>
          <w:szCs w:val="21"/>
        </w:rPr>
        <w:t>市、区)</w:t>
      </w:r>
      <w:r>
        <w:rPr>
          <w:rFonts w:ascii="宋体" w:hAnsi="宋体"/>
          <w:szCs w:val="21"/>
          <w:u w:val="single"/>
        </w:rPr>
        <w:t xml:space="preserve">        </w:t>
      </w:r>
      <w:r>
        <w:rPr>
          <w:rFonts w:ascii="宋体" w:hAnsi="宋体"/>
          <w:szCs w:val="21"/>
        </w:rPr>
        <w:t>乡</w:t>
      </w:r>
      <w:r>
        <w:rPr>
          <w:rFonts w:ascii="宋体" w:hAnsi="宋体" w:hint="eastAsia"/>
          <w:szCs w:val="21"/>
        </w:rPr>
        <w:t>（</w:t>
      </w:r>
      <w:r>
        <w:rPr>
          <w:rFonts w:ascii="宋体" w:hAnsi="宋体"/>
          <w:szCs w:val="21"/>
        </w:rPr>
        <w:t>镇、街道)</w:t>
      </w:r>
    </w:p>
    <w:p w:rsidR="00516426" w:rsidRDefault="00516426">
      <w:pPr>
        <w:spacing w:line="360" w:lineRule="auto"/>
        <w:textAlignment w:val="baseline"/>
        <w:rPr>
          <w:rFonts w:ascii="宋体" w:hAnsi="宋体"/>
          <w:szCs w:val="21"/>
        </w:rPr>
      </w:pPr>
      <w:r>
        <w:rPr>
          <w:rFonts w:ascii="宋体" w:hAnsi="宋体"/>
          <w:szCs w:val="21"/>
        </w:rPr>
        <w:t>屠宰场名称：</w:t>
      </w:r>
      <w:r>
        <w:rPr>
          <w:rFonts w:ascii="宋体" w:hAnsi="宋体"/>
          <w:szCs w:val="21"/>
          <w:u w:val="single"/>
        </w:rPr>
        <w:t xml:space="preserve">                         </w:t>
      </w:r>
      <w:r>
        <w:rPr>
          <w:rFonts w:ascii="宋体" w:hAnsi="宋体"/>
          <w:szCs w:val="21"/>
        </w:rPr>
        <w:t>；采样单位（公章）：</w:t>
      </w:r>
      <w:r>
        <w:rPr>
          <w:rFonts w:ascii="宋体" w:hAnsi="宋体"/>
          <w:szCs w:val="21"/>
          <w:u w:val="single"/>
        </w:rPr>
        <w:t xml:space="preserve">                             </w:t>
      </w:r>
    </w:p>
    <w:p w:rsidR="00516426" w:rsidRDefault="00516426">
      <w:pPr>
        <w:spacing w:line="360" w:lineRule="auto"/>
        <w:rPr>
          <w:rFonts w:ascii="宋体" w:hAnsi="宋体"/>
          <w:szCs w:val="21"/>
        </w:rPr>
      </w:pPr>
      <w:r>
        <w:rPr>
          <w:rFonts w:ascii="宋体" w:hAnsi="宋体"/>
          <w:szCs w:val="21"/>
        </w:rPr>
        <w:t xml:space="preserve">采 样 人： </w:t>
      </w:r>
      <w:r>
        <w:rPr>
          <w:rFonts w:ascii="宋体" w:hAnsi="宋体"/>
          <w:szCs w:val="21"/>
          <w:u w:val="single"/>
        </w:rPr>
        <w:t xml:space="preserve">                          </w:t>
      </w:r>
      <w:r>
        <w:rPr>
          <w:rFonts w:ascii="宋体" w:hAnsi="宋体"/>
          <w:szCs w:val="21"/>
        </w:rPr>
        <w:t>；采样日期：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516426" w:rsidRDefault="00516426">
      <w:pPr>
        <w:spacing w:line="360" w:lineRule="auto"/>
        <w:rPr>
          <w:szCs w:val="21"/>
        </w:rPr>
      </w:pP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5"/>
        <w:gridCol w:w="2192"/>
        <w:gridCol w:w="2040"/>
        <w:gridCol w:w="1450"/>
      </w:tblGrid>
      <w:tr w:rsidR="00516426">
        <w:trPr>
          <w:trHeight w:val="642"/>
          <w:jc w:val="center"/>
        </w:trPr>
        <w:tc>
          <w:tcPr>
            <w:tcW w:w="1928" w:type="pct"/>
            <w:vAlign w:val="center"/>
          </w:tcPr>
          <w:p w:rsidR="00516426" w:rsidRDefault="00516426">
            <w:pPr>
              <w:spacing w:line="240" w:lineRule="exact"/>
              <w:jc w:val="center"/>
              <w:textAlignment w:val="baseline"/>
              <w:rPr>
                <w:szCs w:val="21"/>
              </w:rPr>
            </w:pPr>
            <w:r>
              <w:rPr>
                <w:szCs w:val="21"/>
              </w:rPr>
              <w:t>被采样猪来源</w:t>
            </w:r>
          </w:p>
        </w:tc>
        <w:tc>
          <w:tcPr>
            <w:tcW w:w="1185" w:type="pct"/>
            <w:vAlign w:val="center"/>
          </w:tcPr>
          <w:p w:rsidR="00516426" w:rsidRDefault="00516426">
            <w:pPr>
              <w:spacing w:line="240" w:lineRule="exact"/>
              <w:jc w:val="center"/>
              <w:textAlignment w:val="baseline"/>
              <w:rPr>
                <w:szCs w:val="21"/>
              </w:rPr>
            </w:pPr>
            <w:r>
              <w:rPr>
                <w:szCs w:val="21"/>
              </w:rPr>
              <w:t>样品名称</w:t>
            </w:r>
          </w:p>
        </w:tc>
        <w:tc>
          <w:tcPr>
            <w:tcW w:w="1103" w:type="pct"/>
            <w:vAlign w:val="center"/>
          </w:tcPr>
          <w:p w:rsidR="00516426" w:rsidRDefault="00516426">
            <w:pPr>
              <w:spacing w:line="240" w:lineRule="exact"/>
              <w:jc w:val="center"/>
              <w:textAlignment w:val="baseline"/>
              <w:rPr>
                <w:szCs w:val="21"/>
              </w:rPr>
            </w:pPr>
            <w:r>
              <w:rPr>
                <w:szCs w:val="21"/>
              </w:rPr>
              <w:t>样品编号</w:t>
            </w:r>
          </w:p>
        </w:tc>
        <w:tc>
          <w:tcPr>
            <w:tcW w:w="784" w:type="pct"/>
            <w:vAlign w:val="center"/>
          </w:tcPr>
          <w:p w:rsidR="00516426" w:rsidRDefault="00516426">
            <w:pPr>
              <w:spacing w:line="240" w:lineRule="exact"/>
              <w:jc w:val="center"/>
              <w:textAlignment w:val="baseline"/>
              <w:rPr>
                <w:szCs w:val="21"/>
              </w:rPr>
            </w:pPr>
            <w:r>
              <w:rPr>
                <w:szCs w:val="21"/>
              </w:rPr>
              <w:t>数量</w:t>
            </w:r>
          </w:p>
        </w:tc>
      </w:tr>
      <w:tr w:rsidR="00516426">
        <w:trPr>
          <w:trHeight w:val="1270"/>
          <w:jc w:val="center"/>
        </w:trPr>
        <w:tc>
          <w:tcPr>
            <w:tcW w:w="1928" w:type="pct"/>
          </w:tcPr>
          <w:p w:rsidR="00516426" w:rsidRDefault="00516426">
            <w:pPr>
              <w:spacing w:line="240" w:lineRule="exact"/>
              <w:jc w:val="center"/>
              <w:textAlignment w:val="baseline"/>
              <w:rPr>
                <w:szCs w:val="21"/>
              </w:rPr>
            </w:pPr>
          </w:p>
        </w:tc>
        <w:tc>
          <w:tcPr>
            <w:tcW w:w="1185" w:type="pct"/>
          </w:tcPr>
          <w:p w:rsidR="00516426" w:rsidRDefault="00516426">
            <w:pPr>
              <w:spacing w:line="240" w:lineRule="exact"/>
              <w:jc w:val="center"/>
              <w:textAlignment w:val="baseline"/>
              <w:rPr>
                <w:szCs w:val="21"/>
              </w:rPr>
            </w:pPr>
          </w:p>
        </w:tc>
        <w:tc>
          <w:tcPr>
            <w:tcW w:w="1103" w:type="pct"/>
          </w:tcPr>
          <w:p w:rsidR="00516426" w:rsidRDefault="00516426">
            <w:pPr>
              <w:spacing w:line="240" w:lineRule="exact"/>
              <w:jc w:val="center"/>
              <w:textAlignment w:val="baseline"/>
              <w:rPr>
                <w:szCs w:val="21"/>
              </w:rPr>
            </w:pPr>
          </w:p>
        </w:tc>
        <w:tc>
          <w:tcPr>
            <w:tcW w:w="784" w:type="pct"/>
          </w:tcPr>
          <w:p w:rsidR="00516426" w:rsidRDefault="00516426">
            <w:pPr>
              <w:spacing w:line="240" w:lineRule="exact"/>
              <w:jc w:val="center"/>
              <w:textAlignment w:val="baseline"/>
              <w:rPr>
                <w:szCs w:val="21"/>
              </w:rPr>
            </w:pPr>
          </w:p>
        </w:tc>
      </w:tr>
      <w:tr w:rsidR="00516426">
        <w:trPr>
          <w:trHeight w:val="1130"/>
          <w:jc w:val="center"/>
        </w:trPr>
        <w:tc>
          <w:tcPr>
            <w:tcW w:w="1928" w:type="pct"/>
          </w:tcPr>
          <w:p w:rsidR="00516426" w:rsidRDefault="00516426">
            <w:pPr>
              <w:spacing w:line="240" w:lineRule="exact"/>
              <w:jc w:val="center"/>
              <w:textAlignment w:val="baseline"/>
              <w:rPr>
                <w:szCs w:val="21"/>
              </w:rPr>
            </w:pPr>
          </w:p>
        </w:tc>
        <w:tc>
          <w:tcPr>
            <w:tcW w:w="1185" w:type="pct"/>
          </w:tcPr>
          <w:p w:rsidR="00516426" w:rsidRDefault="00516426">
            <w:pPr>
              <w:spacing w:line="240" w:lineRule="exact"/>
              <w:jc w:val="center"/>
              <w:textAlignment w:val="baseline"/>
              <w:rPr>
                <w:szCs w:val="21"/>
              </w:rPr>
            </w:pPr>
          </w:p>
        </w:tc>
        <w:tc>
          <w:tcPr>
            <w:tcW w:w="1103" w:type="pct"/>
          </w:tcPr>
          <w:p w:rsidR="00516426" w:rsidRDefault="00516426">
            <w:pPr>
              <w:spacing w:line="240" w:lineRule="exact"/>
              <w:jc w:val="center"/>
              <w:textAlignment w:val="baseline"/>
              <w:rPr>
                <w:szCs w:val="21"/>
              </w:rPr>
            </w:pPr>
          </w:p>
        </w:tc>
        <w:tc>
          <w:tcPr>
            <w:tcW w:w="784" w:type="pct"/>
          </w:tcPr>
          <w:p w:rsidR="00516426" w:rsidRDefault="00516426">
            <w:pPr>
              <w:spacing w:line="240" w:lineRule="exact"/>
              <w:jc w:val="center"/>
              <w:textAlignment w:val="baseline"/>
              <w:rPr>
                <w:szCs w:val="21"/>
              </w:rPr>
            </w:pPr>
          </w:p>
        </w:tc>
      </w:tr>
      <w:tr w:rsidR="00516426">
        <w:trPr>
          <w:trHeight w:val="1032"/>
          <w:jc w:val="center"/>
        </w:trPr>
        <w:tc>
          <w:tcPr>
            <w:tcW w:w="1928" w:type="pct"/>
          </w:tcPr>
          <w:p w:rsidR="00516426" w:rsidRDefault="00516426">
            <w:pPr>
              <w:spacing w:line="240" w:lineRule="exact"/>
              <w:jc w:val="center"/>
              <w:textAlignment w:val="baseline"/>
              <w:rPr>
                <w:szCs w:val="21"/>
              </w:rPr>
            </w:pPr>
          </w:p>
        </w:tc>
        <w:tc>
          <w:tcPr>
            <w:tcW w:w="1185" w:type="pct"/>
          </w:tcPr>
          <w:p w:rsidR="00516426" w:rsidRDefault="00516426">
            <w:pPr>
              <w:spacing w:line="240" w:lineRule="exact"/>
              <w:jc w:val="center"/>
              <w:textAlignment w:val="baseline"/>
              <w:rPr>
                <w:szCs w:val="21"/>
              </w:rPr>
            </w:pPr>
          </w:p>
        </w:tc>
        <w:tc>
          <w:tcPr>
            <w:tcW w:w="1103" w:type="pct"/>
          </w:tcPr>
          <w:p w:rsidR="00516426" w:rsidRDefault="00516426">
            <w:pPr>
              <w:spacing w:line="240" w:lineRule="exact"/>
              <w:jc w:val="center"/>
              <w:textAlignment w:val="baseline"/>
              <w:rPr>
                <w:szCs w:val="21"/>
              </w:rPr>
            </w:pPr>
          </w:p>
        </w:tc>
        <w:tc>
          <w:tcPr>
            <w:tcW w:w="784" w:type="pct"/>
          </w:tcPr>
          <w:p w:rsidR="00516426" w:rsidRDefault="00516426">
            <w:pPr>
              <w:spacing w:line="240" w:lineRule="exact"/>
              <w:jc w:val="center"/>
              <w:textAlignment w:val="baseline"/>
              <w:rPr>
                <w:szCs w:val="21"/>
              </w:rPr>
            </w:pPr>
          </w:p>
        </w:tc>
      </w:tr>
      <w:tr w:rsidR="00516426">
        <w:trPr>
          <w:trHeight w:val="1061"/>
          <w:jc w:val="center"/>
        </w:trPr>
        <w:tc>
          <w:tcPr>
            <w:tcW w:w="1928" w:type="pct"/>
          </w:tcPr>
          <w:p w:rsidR="00516426" w:rsidRDefault="00516426">
            <w:pPr>
              <w:spacing w:line="240" w:lineRule="exact"/>
              <w:jc w:val="center"/>
              <w:textAlignment w:val="baseline"/>
              <w:rPr>
                <w:szCs w:val="21"/>
              </w:rPr>
            </w:pPr>
          </w:p>
        </w:tc>
        <w:tc>
          <w:tcPr>
            <w:tcW w:w="1185" w:type="pct"/>
          </w:tcPr>
          <w:p w:rsidR="00516426" w:rsidRDefault="00516426">
            <w:pPr>
              <w:spacing w:line="240" w:lineRule="exact"/>
              <w:jc w:val="center"/>
              <w:textAlignment w:val="baseline"/>
              <w:rPr>
                <w:szCs w:val="21"/>
              </w:rPr>
            </w:pPr>
          </w:p>
        </w:tc>
        <w:tc>
          <w:tcPr>
            <w:tcW w:w="1103" w:type="pct"/>
          </w:tcPr>
          <w:p w:rsidR="00516426" w:rsidRDefault="00516426">
            <w:pPr>
              <w:spacing w:line="240" w:lineRule="exact"/>
              <w:jc w:val="center"/>
              <w:textAlignment w:val="baseline"/>
              <w:rPr>
                <w:szCs w:val="21"/>
              </w:rPr>
            </w:pPr>
          </w:p>
        </w:tc>
        <w:tc>
          <w:tcPr>
            <w:tcW w:w="784" w:type="pct"/>
          </w:tcPr>
          <w:p w:rsidR="00516426" w:rsidRDefault="00516426">
            <w:pPr>
              <w:spacing w:line="240" w:lineRule="exact"/>
              <w:jc w:val="center"/>
              <w:textAlignment w:val="baseline"/>
              <w:rPr>
                <w:szCs w:val="21"/>
              </w:rPr>
            </w:pPr>
          </w:p>
        </w:tc>
      </w:tr>
      <w:tr w:rsidR="00516426">
        <w:trPr>
          <w:trHeight w:val="1214"/>
          <w:jc w:val="center"/>
        </w:trPr>
        <w:tc>
          <w:tcPr>
            <w:tcW w:w="1928" w:type="pct"/>
            <w:tcBorders>
              <w:bottom w:val="single" w:sz="4" w:space="0" w:color="auto"/>
            </w:tcBorders>
          </w:tcPr>
          <w:p w:rsidR="00516426" w:rsidRDefault="00516426">
            <w:pPr>
              <w:spacing w:line="240" w:lineRule="exact"/>
              <w:jc w:val="center"/>
              <w:textAlignment w:val="baseline"/>
              <w:rPr>
                <w:szCs w:val="21"/>
              </w:rPr>
            </w:pPr>
          </w:p>
        </w:tc>
        <w:tc>
          <w:tcPr>
            <w:tcW w:w="1185" w:type="pct"/>
            <w:tcBorders>
              <w:bottom w:val="single" w:sz="4" w:space="0" w:color="auto"/>
            </w:tcBorders>
          </w:tcPr>
          <w:p w:rsidR="00516426" w:rsidRDefault="00516426">
            <w:pPr>
              <w:spacing w:line="240" w:lineRule="exact"/>
              <w:jc w:val="center"/>
              <w:textAlignment w:val="baseline"/>
              <w:rPr>
                <w:szCs w:val="21"/>
              </w:rPr>
            </w:pPr>
          </w:p>
        </w:tc>
        <w:tc>
          <w:tcPr>
            <w:tcW w:w="1103" w:type="pct"/>
            <w:tcBorders>
              <w:bottom w:val="single" w:sz="4" w:space="0" w:color="auto"/>
            </w:tcBorders>
          </w:tcPr>
          <w:p w:rsidR="00516426" w:rsidRDefault="00516426">
            <w:pPr>
              <w:spacing w:line="240" w:lineRule="exact"/>
              <w:jc w:val="center"/>
              <w:textAlignment w:val="baseline"/>
              <w:rPr>
                <w:szCs w:val="21"/>
              </w:rPr>
            </w:pPr>
          </w:p>
        </w:tc>
        <w:tc>
          <w:tcPr>
            <w:tcW w:w="784" w:type="pct"/>
            <w:tcBorders>
              <w:bottom w:val="single" w:sz="4" w:space="0" w:color="auto"/>
            </w:tcBorders>
          </w:tcPr>
          <w:p w:rsidR="00516426" w:rsidRDefault="00516426">
            <w:pPr>
              <w:spacing w:line="240" w:lineRule="exact"/>
              <w:jc w:val="center"/>
              <w:textAlignment w:val="baseline"/>
              <w:rPr>
                <w:szCs w:val="21"/>
              </w:rPr>
            </w:pPr>
          </w:p>
        </w:tc>
      </w:tr>
      <w:tr w:rsidR="00516426">
        <w:trPr>
          <w:trHeight w:val="712"/>
          <w:jc w:val="center"/>
        </w:trPr>
        <w:tc>
          <w:tcPr>
            <w:tcW w:w="5000" w:type="pct"/>
            <w:gridSpan w:val="4"/>
            <w:tcBorders>
              <w:top w:val="single" w:sz="4" w:space="0" w:color="auto"/>
              <w:left w:val="nil"/>
              <w:bottom w:val="nil"/>
              <w:right w:val="nil"/>
            </w:tcBorders>
          </w:tcPr>
          <w:p w:rsidR="00516426" w:rsidRDefault="00516426">
            <w:pPr>
              <w:spacing w:line="240" w:lineRule="exact"/>
              <w:jc w:val="left"/>
              <w:textAlignment w:val="baseline"/>
              <w:rPr>
                <w:rFonts w:eastAsia="楷体_GB2312"/>
                <w:szCs w:val="21"/>
              </w:rPr>
            </w:pPr>
          </w:p>
          <w:p w:rsidR="00516426" w:rsidRDefault="00516426">
            <w:pPr>
              <w:spacing w:line="240" w:lineRule="exact"/>
              <w:jc w:val="left"/>
              <w:textAlignment w:val="baseline"/>
              <w:rPr>
                <w:rFonts w:eastAsia="楷体_GB2312"/>
                <w:szCs w:val="21"/>
              </w:rPr>
            </w:pPr>
            <w:r>
              <w:rPr>
                <w:rFonts w:eastAsia="楷体_GB2312"/>
                <w:szCs w:val="21"/>
              </w:rPr>
              <w:t>注</w:t>
            </w:r>
            <w:r>
              <w:rPr>
                <w:rFonts w:eastAsia="楷体_GB2312"/>
                <w:szCs w:val="21"/>
              </w:rPr>
              <w:t xml:space="preserve">:  1. </w:t>
            </w:r>
            <w:r>
              <w:rPr>
                <w:rFonts w:eastAsia="楷体_GB2312"/>
                <w:szCs w:val="21"/>
              </w:rPr>
              <w:t>屠宰场采样需采集每头猪的扁桃体、肺脏、肺门淋巴结、脾脏、肠系膜淋巴结等。</w:t>
            </w:r>
          </w:p>
          <w:p w:rsidR="00516426" w:rsidRDefault="00516426">
            <w:pPr>
              <w:spacing w:line="240" w:lineRule="exact"/>
              <w:ind w:firstLineChars="250" w:firstLine="525"/>
              <w:jc w:val="left"/>
              <w:textAlignment w:val="baseline"/>
              <w:rPr>
                <w:rFonts w:eastAsia="楷体_GB2312"/>
                <w:szCs w:val="21"/>
              </w:rPr>
            </w:pPr>
            <w:r>
              <w:rPr>
                <w:rFonts w:eastAsia="楷体_GB2312"/>
                <w:szCs w:val="21"/>
              </w:rPr>
              <w:t xml:space="preserve">2. </w:t>
            </w:r>
            <w:r>
              <w:rPr>
                <w:rFonts w:eastAsia="楷体_GB2312"/>
                <w:szCs w:val="21"/>
              </w:rPr>
              <w:t>本表用于屠宰场采样登记，按被采样猪的来源（省</w:t>
            </w:r>
            <w:r>
              <w:rPr>
                <w:rFonts w:eastAsia="楷体_GB2312"/>
                <w:szCs w:val="21"/>
              </w:rPr>
              <w:t>-</w:t>
            </w:r>
            <w:r>
              <w:rPr>
                <w:rFonts w:eastAsia="楷体_GB2312"/>
                <w:szCs w:val="21"/>
              </w:rPr>
              <w:t>市</w:t>
            </w:r>
            <w:r>
              <w:rPr>
                <w:rFonts w:eastAsia="楷体_GB2312"/>
                <w:szCs w:val="21"/>
              </w:rPr>
              <w:t>/</w:t>
            </w:r>
            <w:r>
              <w:rPr>
                <w:rFonts w:eastAsia="楷体_GB2312"/>
                <w:szCs w:val="21"/>
              </w:rPr>
              <w:t>地</w:t>
            </w:r>
            <w:r>
              <w:rPr>
                <w:rFonts w:eastAsia="楷体_GB2312"/>
                <w:szCs w:val="21"/>
              </w:rPr>
              <w:t>/</w:t>
            </w:r>
            <w:r>
              <w:rPr>
                <w:rFonts w:eastAsia="楷体_GB2312"/>
                <w:szCs w:val="21"/>
              </w:rPr>
              <w:t>州</w:t>
            </w:r>
            <w:r>
              <w:rPr>
                <w:rFonts w:eastAsia="楷体_GB2312"/>
                <w:szCs w:val="21"/>
              </w:rPr>
              <w:t>-</w:t>
            </w:r>
            <w:r>
              <w:rPr>
                <w:rFonts w:eastAsia="楷体_GB2312"/>
                <w:szCs w:val="21"/>
              </w:rPr>
              <w:t>县）分栏填写，并顺序编号。</w:t>
            </w:r>
          </w:p>
          <w:p w:rsidR="00516426" w:rsidRDefault="00516426">
            <w:pPr>
              <w:spacing w:line="240" w:lineRule="exact"/>
              <w:ind w:firstLineChars="250" w:firstLine="525"/>
              <w:jc w:val="left"/>
              <w:textAlignment w:val="baseline"/>
              <w:rPr>
                <w:rFonts w:eastAsia="楷体_GB2312"/>
                <w:szCs w:val="21"/>
              </w:rPr>
            </w:pPr>
            <w:r>
              <w:rPr>
                <w:rFonts w:eastAsia="楷体_GB2312"/>
                <w:szCs w:val="21"/>
              </w:rPr>
              <w:t xml:space="preserve">3. </w:t>
            </w:r>
            <w:r>
              <w:rPr>
                <w:rFonts w:eastAsia="楷体_GB2312"/>
                <w:szCs w:val="21"/>
              </w:rPr>
              <w:t>此单一式三联，一联随样品封存，另两联分别由采样单位和屠宰场保存。</w:t>
            </w:r>
          </w:p>
        </w:tc>
      </w:tr>
    </w:tbl>
    <w:p w:rsidR="00516426" w:rsidRDefault="00516426">
      <w:pPr>
        <w:spacing w:line="620" w:lineRule="exact"/>
        <w:ind w:firstLineChars="200" w:firstLine="640"/>
        <w:rPr>
          <w:rFonts w:ascii="黑体" w:eastAsia="黑体" w:hAnsi="黑体" w:cs="仿宋_GB2312"/>
          <w:sz w:val="32"/>
          <w:szCs w:val="32"/>
        </w:rPr>
      </w:pPr>
    </w:p>
    <w:p w:rsidR="00516426" w:rsidRDefault="00516426">
      <w:pPr>
        <w:spacing w:line="620" w:lineRule="exact"/>
        <w:ind w:firstLineChars="200" w:firstLine="640"/>
        <w:rPr>
          <w:rFonts w:ascii="黑体" w:eastAsia="黑体" w:hAnsi="黑体" w:cs="仿宋_GB2312"/>
          <w:sz w:val="32"/>
          <w:szCs w:val="32"/>
        </w:rPr>
      </w:pPr>
    </w:p>
    <w:p w:rsidR="00516426" w:rsidRDefault="00516426">
      <w:pPr>
        <w:spacing w:line="620" w:lineRule="exact"/>
        <w:ind w:firstLineChars="200" w:firstLine="640"/>
        <w:rPr>
          <w:rFonts w:ascii="黑体" w:eastAsia="黑体" w:hAnsi="黑体" w:cs="仿宋_GB2312"/>
          <w:sz w:val="32"/>
          <w:szCs w:val="32"/>
        </w:rPr>
      </w:pPr>
    </w:p>
    <w:p w:rsidR="00516426" w:rsidRDefault="00516426">
      <w:pPr>
        <w:spacing w:line="620" w:lineRule="exact"/>
        <w:ind w:firstLineChars="200" w:firstLine="640"/>
        <w:rPr>
          <w:rFonts w:ascii="黑体" w:eastAsia="黑体" w:hAnsi="黑体" w:cs="仿宋_GB2312"/>
          <w:sz w:val="32"/>
          <w:szCs w:val="32"/>
        </w:rPr>
      </w:pPr>
    </w:p>
    <w:p w:rsidR="00516426" w:rsidRDefault="00516426">
      <w:pPr>
        <w:rPr>
          <w:rFonts w:ascii="黑体" w:eastAsia="黑体" w:hAnsi="黑体"/>
          <w:bCs/>
          <w:sz w:val="28"/>
          <w:szCs w:val="28"/>
        </w:rPr>
        <w:sectPr w:rsidR="00516426">
          <w:pgSz w:w="11906" w:h="16838"/>
          <w:pgMar w:top="1440" w:right="1287" w:bottom="1440" w:left="1588" w:header="851" w:footer="992" w:gutter="0"/>
          <w:cols w:space="720"/>
        </w:sectPr>
      </w:pPr>
    </w:p>
    <w:p w:rsidR="00516426" w:rsidRDefault="00516426">
      <w:pPr>
        <w:rPr>
          <w:rFonts w:ascii="黑体" w:eastAsia="黑体" w:hAnsi="黑体"/>
          <w:bCs/>
        </w:rPr>
      </w:pPr>
      <w:r>
        <w:rPr>
          <w:rFonts w:ascii="黑体" w:eastAsia="黑体" w:hAnsi="黑体" w:hint="eastAsia"/>
          <w:sz w:val="32"/>
          <w:szCs w:val="32"/>
        </w:rPr>
        <w:lastRenderedPageBreak/>
        <w:t>附件3</w:t>
      </w:r>
    </w:p>
    <w:p w:rsidR="00516426" w:rsidRDefault="00516426">
      <w:pPr>
        <w:spacing w:line="360" w:lineRule="auto"/>
        <w:jc w:val="center"/>
        <w:textAlignment w:val="baseline"/>
        <w:rPr>
          <w:rFonts w:ascii="方正小标宋简体" w:eastAsia="方正小标宋简体"/>
          <w:bCs/>
          <w:sz w:val="32"/>
          <w:szCs w:val="32"/>
        </w:rPr>
      </w:pPr>
      <w:r>
        <w:rPr>
          <w:rFonts w:ascii="方正小标宋简体" w:eastAsia="方正小标宋简体" w:hint="eastAsia"/>
          <w:bCs/>
          <w:sz w:val="32"/>
          <w:szCs w:val="32"/>
        </w:rPr>
        <w:t>发病猪群采样登记表</w:t>
      </w:r>
    </w:p>
    <w:p w:rsidR="00516426" w:rsidRDefault="00516426">
      <w:r>
        <w:t>编号：</w:t>
      </w:r>
    </w:p>
    <w:tbl>
      <w:tblPr>
        <w:tblW w:w="92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4"/>
        <w:gridCol w:w="340"/>
        <w:gridCol w:w="1680"/>
        <w:gridCol w:w="1184"/>
        <w:gridCol w:w="1863"/>
        <w:gridCol w:w="1077"/>
        <w:gridCol w:w="2015"/>
      </w:tblGrid>
      <w:tr w:rsidR="00516426">
        <w:trPr>
          <w:trHeight w:val="390"/>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采样单位</w:t>
            </w:r>
          </w:p>
        </w:tc>
        <w:tc>
          <w:tcPr>
            <w:tcW w:w="5067" w:type="dxa"/>
            <w:gridSpan w:val="4"/>
            <w:vAlign w:val="center"/>
          </w:tcPr>
          <w:p w:rsidR="00516426" w:rsidRDefault="00516426">
            <w:pPr>
              <w:spacing w:line="240" w:lineRule="exact"/>
              <w:ind w:firstLineChars="2250" w:firstLine="4050"/>
              <w:rPr>
                <w:rFonts w:ascii="宋体" w:hAnsi="宋体"/>
                <w:sz w:val="18"/>
                <w:szCs w:val="18"/>
              </w:rPr>
            </w:pPr>
            <w:r>
              <w:rPr>
                <w:rFonts w:ascii="宋体" w:hAnsi="宋体"/>
                <w:sz w:val="18"/>
                <w:szCs w:val="18"/>
              </w:rPr>
              <w:t>（公章）</w:t>
            </w:r>
          </w:p>
        </w:tc>
        <w:tc>
          <w:tcPr>
            <w:tcW w:w="1077" w:type="dxa"/>
            <w:vAlign w:val="center"/>
          </w:tcPr>
          <w:p w:rsidR="00516426" w:rsidRDefault="00516426">
            <w:pPr>
              <w:spacing w:line="240" w:lineRule="exact"/>
              <w:jc w:val="center"/>
              <w:rPr>
                <w:rFonts w:ascii="宋体" w:hAnsi="宋体"/>
                <w:sz w:val="18"/>
                <w:szCs w:val="18"/>
              </w:rPr>
            </w:pPr>
            <w:r>
              <w:rPr>
                <w:rFonts w:ascii="宋体" w:hAnsi="宋体"/>
                <w:sz w:val="18"/>
                <w:szCs w:val="18"/>
              </w:rPr>
              <w:t>采样日期</w:t>
            </w:r>
          </w:p>
        </w:tc>
        <w:tc>
          <w:tcPr>
            <w:tcW w:w="2015" w:type="dxa"/>
            <w:vAlign w:val="center"/>
          </w:tcPr>
          <w:p w:rsidR="00516426" w:rsidRDefault="00516426">
            <w:pPr>
              <w:keepNext/>
              <w:keepLines/>
              <w:spacing w:line="240" w:lineRule="exact"/>
              <w:rPr>
                <w:rFonts w:ascii="宋体" w:hAnsi="宋体"/>
                <w:sz w:val="18"/>
                <w:szCs w:val="18"/>
              </w:rPr>
            </w:pPr>
          </w:p>
        </w:tc>
      </w:tr>
      <w:tr w:rsidR="00516426">
        <w:trPr>
          <w:trHeight w:val="375"/>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采样人</w:t>
            </w:r>
          </w:p>
        </w:tc>
        <w:tc>
          <w:tcPr>
            <w:tcW w:w="5067" w:type="dxa"/>
            <w:gridSpan w:val="4"/>
            <w:vAlign w:val="center"/>
          </w:tcPr>
          <w:p w:rsidR="00516426" w:rsidRDefault="00516426">
            <w:pPr>
              <w:keepNext/>
              <w:keepLines/>
              <w:spacing w:line="240" w:lineRule="exact"/>
              <w:rPr>
                <w:rFonts w:ascii="宋体" w:hAnsi="宋体"/>
                <w:sz w:val="18"/>
                <w:szCs w:val="18"/>
              </w:rPr>
            </w:pPr>
          </w:p>
        </w:tc>
        <w:tc>
          <w:tcPr>
            <w:tcW w:w="1077" w:type="dxa"/>
            <w:vAlign w:val="center"/>
          </w:tcPr>
          <w:p w:rsidR="00516426" w:rsidRDefault="00516426">
            <w:pPr>
              <w:spacing w:line="240" w:lineRule="exact"/>
              <w:jc w:val="center"/>
              <w:rPr>
                <w:rFonts w:ascii="宋体" w:hAnsi="宋体"/>
                <w:sz w:val="18"/>
                <w:szCs w:val="18"/>
              </w:rPr>
            </w:pPr>
            <w:r>
              <w:rPr>
                <w:rFonts w:ascii="宋体" w:hAnsi="宋体"/>
                <w:sz w:val="18"/>
                <w:szCs w:val="18"/>
              </w:rPr>
              <w:t>联系电话</w:t>
            </w:r>
          </w:p>
        </w:tc>
        <w:tc>
          <w:tcPr>
            <w:tcW w:w="2015" w:type="dxa"/>
            <w:vAlign w:val="center"/>
          </w:tcPr>
          <w:p w:rsidR="00516426" w:rsidRDefault="00516426">
            <w:pPr>
              <w:keepNext/>
              <w:keepLines/>
              <w:spacing w:line="240" w:lineRule="exact"/>
              <w:rPr>
                <w:rFonts w:ascii="宋体" w:hAnsi="宋体"/>
                <w:sz w:val="18"/>
                <w:szCs w:val="18"/>
              </w:rPr>
            </w:pPr>
          </w:p>
        </w:tc>
      </w:tr>
      <w:tr w:rsidR="00516426">
        <w:trPr>
          <w:trHeight w:val="399"/>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采样地址</w:t>
            </w:r>
          </w:p>
        </w:tc>
        <w:tc>
          <w:tcPr>
            <w:tcW w:w="8159" w:type="dxa"/>
            <w:gridSpan w:val="6"/>
            <w:vAlign w:val="center"/>
          </w:tcPr>
          <w:p w:rsidR="00516426" w:rsidRDefault="00516426">
            <w:pPr>
              <w:spacing w:line="240" w:lineRule="exact"/>
              <w:ind w:firstLineChars="400" w:firstLine="720"/>
              <w:rPr>
                <w:rFonts w:ascii="宋体" w:hAnsi="宋体"/>
                <w:sz w:val="18"/>
                <w:szCs w:val="18"/>
              </w:rPr>
            </w:pPr>
            <w:r>
              <w:rPr>
                <w:rFonts w:ascii="宋体" w:hAnsi="宋体"/>
                <w:sz w:val="18"/>
                <w:szCs w:val="18"/>
              </w:rPr>
              <w:t>省（区、市）</w:t>
            </w:r>
            <w:r>
              <w:rPr>
                <w:rFonts w:ascii="宋体" w:hAnsi="宋体" w:hint="eastAsia"/>
                <w:sz w:val="18"/>
                <w:szCs w:val="18"/>
              </w:rPr>
              <w:t xml:space="preserve"> </w:t>
            </w:r>
            <w:r>
              <w:rPr>
                <w:rFonts w:ascii="宋体" w:hAnsi="宋体"/>
                <w:sz w:val="18"/>
                <w:szCs w:val="18"/>
              </w:rPr>
              <w:t xml:space="preserve">    市（地、州）</w:t>
            </w:r>
            <w:r>
              <w:rPr>
                <w:rFonts w:ascii="宋体" w:hAnsi="宋体" w:hint="eastAsia"/>
                <w:sz w:val="18"/>
                <w:szCs w:val="18"/>
              </w:rPr>
              <w:t xml:space="preserve"> </w:t>
            </w:r>
            <w:r>
              <w:rPr>
                <w:rFonts w:ascii="宋体" w:hAnsi="宋体"/>
                <w:sz w:val="18"/>
                <w:szCs w:val="18"/>
              </w:rPr>
              <w:t xml:space="preserve">     县（市、区）</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乡（镇、街道）</w:t>
            </w:r>
            <w:r>
              <w:rPr>
                <w:rFonts w:ascii="宋体" w:hAnsi="宋体" w:hint="eastAsia"/>
                <w:sz w:val="18"/>
                <w:szCs w:val="18"/>
              </w:rPr>
              <w:t xml:space="preserve"> </w:t>
            </w:r>
            <w:r>
              <w:rPr>
                <w:rFonts w:ascii="宋体" w:hAnsi="宋体"/>
                <w:sz w:val="18"/>
                <w:szCs w:val="18"/>
              </w:rPr>
              <w:t xml:space="preserve">     场/村</w:t>
            </w:r>
          </w:p>
        </w:tc>
      </w:tr>
      <w:tr w:rsidR="00516426">
        <w:trPr>
          <w:trHeight w:val="375"/>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场主/户主</w:t>
            </w:r>
          </w:p>
        </w:tc>
        <w:tc>
          <w:tcPr>
            <w:tcW w:w="5067" w:type="dxa"/>
            <w:gridSpan w:val="4"/>
            <w:vAlign w:val="center"/>
          </w:tcPr>
          <w:p w:rsidR="00516426" w:rsidRDefault="00516426">
            <w:pPr>
              <w:keepNext/>
              <w:keepLines/>
              <w:spacing w:line="240" w:lineRule="exact"/>
              <w:rPr>
                <w:rFonts w:ascii="宋体" w:hAnsi="宋体"/>
                <w:sz w:val="18"/>
                <w:szCs w:val="18"/>
              </w:rPr>
            </w:pPr>
          </w:p>
        </w:tc>
        <w:tc>
          <w:tcPr>
            <w:tcW w:w="1077" w:type="dxa"/>
            <w:vAlign w:val="center"/>
          </w:tcPr>
          <w:p w:rsidR="00516426" w:rsidRDefault="00516426">
            <w:pPr>
              <w:spacing w:line="240" w:lineRule="exact"/>
              <w:jc w:val="center"/>
              <w:rPr>
                <w:rFonts w:ascii="宋体" w:hAnsi="宋体"/>
                <w:sz w:val="18"/>
                <w:szCs w:val="18"/>
              </w:rPr>
            </w:pPr>
            <w:r>
              <w:rPr>
                <w:rFonts w:ascii="宋体" w:hAnsi="宋体"/>
                <w:sz w:val="18"/>
                <w:szCs w:val="18"/>
              </w:rPr>
              <w:t>联系电话</w:t>
            </w:r>
          </w:p>
        </w:tc>
        <w:tc>
          <w:tcPr>
            <w:tcW w:w="2015" w:type="dxa"/>
            <w:vAlign w:val="center"/>
          </w:tcPr>
          <w:p w:rsidR="00516426" w:rsidRDefault="00516426">
            <w:pPr>
              <w:keepNext/>
              <w:keepLines/>
              <w:spacing w:line="240" w:lineRule="exact"/>
              <w:rPr>
                <w:rFonts w:ascii="宋体" w:hAnsi="宋体"/>
                <w:sz w:val="18"/>
                <w:szCs w:val="18"/>
              </w:rPr>
            </w:pPr>
          </w:p>
        </w:tc>
      </w:tr>
      <w:tr w:rsidR="00516426">
        <w:trPr>
          <w:trHeight w:val="375"/>
          <w:jc w:val="center"/>
        </w:trPr>
        <w:tc>
          <w:tcPr>
            <w:tcW w:w="1424" w:type="dxa"/>
            <w:gridSpan w:val="2"/>
            <w:tcMar>
              <w:left w:w="0" w:type="dxa"/>
              <w:right w:w="0" w:type="dxa"/>
            </w:tcMar>
            <w:vAlign w:val="center"/>
          </w:tcPr>
          <w:p w:rsidR="00516426" w:rsidRDefault="00516426">
            <w:pPr>
              <w:spacing w:line="240" w:lineRule="exact"/>
              <w:jc w:val="center"/>
              <w:rPr>
                <w:rFonts w:ascii="宋体" w:hAnsi="宋体"/>
                <w:sz w:val="18"/>
                <w:szCs w:val="18"/>
              </w:rPr>
            </w:pPr>
            <w:r>
              <w:rPr>
                <w:rFonts w:ascii="宋体" w:hAnsi="宋体"/>
                <w:sz w:val="18"/>
                <w:szCs w:val="18"/>
              </w:rPr>
              <w:t>猪场启用时间</w:t>
            </w:r>
          </w:p>
        </w:tc>
        <w:tc>
          <w:tcPr>
            <w:tcW w:w="1680" w:type="dxa"/>
            <w:vAlign w:val="center"/>
          </w:tcPr>
          <w:p w:rsidR="00516426" w:rsidRDefault="00516426">
            <w:pPr>
              <w:keepNext/>
              <w:keepLines/>
              <w:spacing w:line="240" w:lineRule="exact"/>
              <w:rPr>
                <w:rFonts w:ascii="宋体" w:hAnsi="宋体"/>
                <w:sz w:val="18"/>
                <w:szCs w:val="18"/>
              </w:rPr>
            </w:pPr>
          </w:p>
        </w:tc>
        <w:tc>
          <w:tcPr>
            <w:tcW w:w="1184" w:type="dxa"/>
            <w:vAlign w:val="center"/>
          </w:tcPr>
          <w:p w:rsidR="00516426" w:rsidRDefault="00516426">
            <w:pPr>
              <w:spacing w:line="240" w:lineRule="exact"/>
              <w:jc w:val="center"/>
              <w:rPr>
                <w:rFonts w:ascii="宋体" w:hAnsi="宋体"/>
                <w:sz w:val="18"/>
                <w:szCs w:val="18"/>
              </w:rPr>
            </w:pPr>
            <w:r>
              <w:rPr>
                <w:rFonts w:ascii="宋体" w:hAnsi="宋体"/>
                <w:sz w:val="18"/>
                <w:szCs w:val="18"/>
              </w:rPr>
              <w:t>养殖模式</w:t>
            </w:r>
          </w:p>
        </w:tc>
        <w:tc>
          <w:tcPr>
            <w:tcW w:w="4955" w:type="dxa"/>
            <w:gridSpan w:val="3"/>
            <w:vAlign w:val="center"/>
          </w:tcPr>
          <w:p w:rsidR="00516426" w:rsidRDefault="00516426">
            <w:pPr>
              <w:spacing w:line="240" w:lineRule="exact"/>
              <w:rPr>
                <w:rFonts w:ascii="宋体" w:hAnsi="宋体"/>
                <w:sz w:val="18"/>
                <w:szCs w:val="18"/>
              </w:rPr>
            </w:pPr>
            <w:r>
              <w:rPr>
                <w:rFonts w:ascii="宋体" w:hAnsi="宋体"/>
                <w:sz w:val="18"/>
                <w:szCs w:val="18"/>
              </w:rPr>
              <w:t>□规模场  □专业户  □散养户</w:t>
            </w:r>
          </w:p>
        </w:tc>
      </w:tr>
      <w:tr w:rsidR="00516426">
        <w:trPr>
          <w:cantSplit/>
          <w:trHeight w:val="2001"/>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饲养管理</w:t>
            </w:r>
          </w:p>
        </w:tc>
        <w:tc>
          <w:tcPr>
            <w:tcW w:w="8159" w:type="dxa"/>
            <w:gridSpan w:val="6"/>
            <w:vAlign w:val="center"/>
          </w:tcPr>
          <w:p w:rsidR="00516426" w:rsidRDefault="00516426">
            <w:pPr>
              <w:spacing w:line="240" w:lineRule="exact"/>
              <w:rPr>
                <w:rFonts w:ascii="宋体" w:hAnsi="宋体"/>
                <w:sz w:val="18"/>
                <w:szCs w:val="18"/>
              </w:rPr>
            </w:pPr>
            <w:r>
              <w:rPr>
                <w:rFonts w:ascii="宋体" w:hAnsi="宋体"/>
                <w:sz w:val="18"/>
                <w:szCs w:val="18"/>
              </w:rPr>
              <w:t>1.猪群来源：□自繁；□外购，省市县；</w:t>
            </w:r>
          </w:p>
          <w:p w:rsidR="00516426" w:rsidRDefault="00516426">
            <w:pPr>
              <w:spacing w:line="240" w:lineRule="exact"/>
              <w:ind w:firstLineChars="635" w:firstLine="1143"/>
              <w:rPr>
                <w:rFonts w:ascii="宋体" w:hAnsi="宋体"/>
                <w:sz w:val="18"/>
                <w:szCs w:val="18"/>
              </w:rPr>
            </w:pPr>
            <w:r>
              <w:rPr>
                <w:rFonts w:ascii="宋体" w:hAnsi="宋体"/>
                <w:sz w:val="18"/>
                <w:szCs w:val="18"/>
              </w:rPr>
              <w:t>□自繁+外购，省市县；</w:t>
            </w:r>
          </w:p>
          <w:p w:rsidR="00516426" w:rsidRDefault="00516426">
            <w:pPr>
              <w:spacing w:line="240" w:lineRule="exact"/>
              <w:rPr>
                <w:rFonts w:ascii="宋体" w:hAnsi="宋体"/>
                <w:sz w:val="18"/>
                <w:szCs w:val="18"/>
              </w:rPr>
            </w:pPr>
            <w:r>
              <w:rPr>
                <w:rFonts w:ascii="宋体" w:hAnsi="宋体"/>
                <w:sz w:val="18"/>
                <w:szCs w:val="18"/>
              </w:rPr>
              <w:t>2.现存栏量：公猪：</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头，能繁母猪：</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头，后备母猪：</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头，</w:t>
            </w:r>
          </w:p>
          <w:p w:rsidR="00516426" w:rsidRDefault="00516426">
            <w:pPr>
              <w:spacing w:line="240" w:lineRule="exact"/>
              <w:rPr>
                <w:rFonts w:ascii="宋体" w:hAnsi="宋体"/>
                <w:sz w:val="18"/>
                <w:szCs w:val="18"/>
              </w:rPr>
            </w:pPr>
            <w:r>
              <w:rPr>
                <w:rFonts w:ascii="宋体" w:hAnsi="宋体"/>
                <w:sz w:val="18"/>
                <w:szCs w:val="18"/>
              </w:rPr>
              <w:t xml:space="preserve">            断奶前仔猪：</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头，保育猪：</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头，育肥猪：</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头。</w:t>
            </w:r>
          </w:p>
          <w:p w:rsidR="00516426" w:rsidRDefault="00516426">
            <w:pPr>
              <w:spacing w:line="240" w:lineRule="exact"/>
              <w:rPr>
                <w:rFonts w:ascii="宋体" w:hAnsi="宋体"/>
                <w:sz w:val="18"/>
                <w:szCs w:val="18"/>
              </w:rPr>
            </w:pPr>
            <w:r>
              <w:rPr>
                <w:rFonts w:ascii="宋体" w:hAnsi="宋体"/>
                <w:sz w:val="18"/>
                <w:szCs w:val="18"/>
              </w:rPr>
              <w:t>3.饲养管理：</w:t>
            </w:r>
            <w:r>
              <w:rPr>
                <w:rFonts w:ascii="宋体" w:hAnsi="宋体" w:cs="宋体" w:hint="eastAsia"/>
                <w:sz w:val="18"/>
                <w:szCs w:val="18"/>
              </w:rPr>
              <w:t>①</w:t>
            </w:r>
            <w:r>
              <w:rPr>
                <w:rFonts w:ascii="宋体" w:hAnsi="宋体"/>
                <w:sz w:val="18"/>
                <w:szCs w:val="18"/>
              </w:rPr>
              <w:t>饲养员：□场/户主及家庭成员，□聘用人员，□二者兼有；</w:t>
            </w:r>
          </w:p>
          <w:p w:rsidR="00516426" w:rsidRDefault="00516426">
            <w:pPr>
              <w:spacing w:line="240" w:lineRule="exact"/>
              <w:ind w:firstLineChars="600" w:firstLine="1080"/>
              <w:rPr>
                <w:rFonts w:ascii="宋体" w:hAnsi="宋体"/>
                <w:sz w:val="18"/>
                <w:szCs w:val="18"/>
              </w:rPr>
            </w:pPr>
            <w:r>
              <w:rPr>
                <w:rFonts w:ascii="宋体" w:hAnsi="宋体" w:cs="宋体" w:hint="eastAsia"/>
                <w:sz w:val="18"/>
                <w:szCs w:val="18"/>
              </w:rPr>
              <w:t>②</w:t>
            </w:r>
            <w:r>
              <w:rPr>
                <w:rFonts w:ascii="宋体" w:hAnsi="宋体"/>
                <w:sz w:val="18"/>
                <w:szCs w:val="18"/>
              </w:rPr>
              <w:t>兽医：□场户主本人，□专职兽医，□本场顾问，□没有。</w:t>
            </w:r>
          </w:p>
          <w:p w:rsidR="00516426" w:rsidRDefault="00516426">
            <w:pPr>
              <w:spacing w:line="240" w:lineRule="exact"/>
              <w:rPr>
                <w:rFonts w:ascii="宋体" w:hAnsi="宋体"/>
                <w:sz w:val="18"/>
                <w:szCs w:val="18"/>
              </w:rPr>
            </w:pPr>
            <w:r>
              <w:rPr>
                <w:rFonts w:ascii="宋体" w:hAnsi="宋体"/>
                <w:sz w:val="18"/>
                <w:szCs w:val="18"/>
              </w:rPr>
              <w:t>4.防疫屏障：□养殖场相对独立，□有门禁、消毒设施，□进场消毒、换胶靴，□定期消毒</w:t>
            </w:r>
          </w:p>
          <w:p w:rsidR="00516426" w:rsidRDefault="00516426">
            <w:pPr>
              <w:spacing w:line="240" w:lineRule="exact"/>
              <w:rPr>
                <w:rFonts w:ascii="宋体" w:hAnsi="宋体"/>
                <w:sz w:val="18"/>
                <w:szCs w:val="18"/>
                <w:u w:val="single"/>
              </w:rPr>
            </w:pPr>
            <w:r>
              <w:rPr>
                <w:rFonts w:ascii="宋体" w:hAnsi="宋体"/>
                <w:sz w:val="18"/>
                <w:szCs w:val="18"/>
              </w:rPr>
              <w:t>5.兽医、饲养员、销售员等出入猪场情况：</w:t>
            </w:r>
          </w:p>
        </w:tc>
      </w:tr>
      <w:tr w:rsidR="00516426">
        <w:trPr>
          <w:cantSplit/>
          <w:trHeight w:val="1130"/>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采样情况</w:t>
            </w:r>
          </w:p>
        </w:tc>
        <w:tc>
          <w:tcPr>
            <w:tcW w:w="8159" w:type="dxa"/>
            <w:gridSpan w:val="6"/>
            <w:vAlign w:val="center"/>
          </w:tcPr>
          <w:p w:rsidR="00516426" w:rsidRDefault="00516426">
            <w:pPr>
              <w:spacing w:line="240" w:lineRule="exact"/>
              <w:rPr>
                <w:rFonts w:ascii="宋体" w:hAnsi="宋体"/>
                <w:sz w:val="18"/>
                <w:szCs w:val="18"/>
              </w:rPr>
            </w:pPr>
            <w:r>
              <w:rPr>
                <w:rFonts w:ascii="宋体" w:hAnsi="宋体"/>
                <w:sz w:val="18"/>
                <w:szCs w:val="18"/>
              </w:rPr>
              <w:t>（每份样品包括：扁桃体、肺门淋巴结、肠系膜淋巴结、肺脏、脾脏、脑组织等；如有腹泻病例，应采集粪便和/或一小段肠道）</w:t>
            </w: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r>
              <w:rPr>
                <w:rFonts w:ascii="宋体" w:hAnsi="宋体"/>
                <w:sz w:val="18"/>
                <w:szCs w:val="18"/>
              </w:rPr>
              <w:t>采样份数：</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hint="eastAsia"/>
                <w:sz w:val="18"/>
                <w:szCs w:val="18"/>
              </w:rPr>
              <w:t>，</w:t>
            </w:r>
            <w:r>
              <w:rPr>
                <w:rFonts w:ascii="宋体" w:hAnsi="宋体"/>
                <w:sz w:val="18"/>
                <w:szCs w:val="18"/>
              </w:rPr>
              <w:t>样品起止编号：</w:t>
            </w:r>
            <w:r>
              <w:rPr>
                <w:rFonts w:ascii="宋体" w:hAnsi="宋体" w:hint="eastAsia"/>
                <w:sz w:val="18"/>
                <w:szCs w:val="18"/>
                <w:u w:val="single"/>
              </w:rPr>
              <w:t xml:space="preserve"> </w:t>
            </w:r>
            <w:r>
              <w:rPr>
                <w:rFonts w:ascii="宋体" w:hAnsi="宋体"/>
                <w:sz w:val="18"/>
                <w:szCs w:val="18"/>
                <w:u w:val="single"/>
              </w:rPr>
              <w:t xml:space="preserve">        </w:t>
            </w:r>
          </w:p>
        </w:tc>
      </w:tr>
      <w:tr w:rsidR="00516426">
        <w:trPr>
          <w:cantSplit/>
          <w:trHeight w:val="2825"/>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被采样猪</w:t>
            </w:r>
          </w:p>
          <w:p w:rsidR="00516426" w:rsidRDefault="00516426">
            <w:pPr>
              <w:spacing w:line="240" w:lineRule="exact"/>
              <w:jc w:val="center"/>
              <w:rPr>
                <w:rFonts w:ascii="宋体" w:hAnsi="宋体"/>
                <w:sz w:val="18"/>
                <w:szCs w:val="18"/>
              </w:rPr>
            </w:pPr>
            <w:r>
              <w:rPr>
                <w:rFonts w:ascii="宋体" w:hAnsi="宋体"/>
                <w:sz w:val="18"/>
                <w:szCs w:val="18"/>
              </w:rPr>
              <w:t>发病情况</w:t>
            </w:r>
          </w:p>
        </w:tc>
        <w:tc>
          <w:tcPr>
            <w:tcW w:w="8159" w:type="dxa"/>
            <w:gridSpan w:val="6"/>
            <w:vAlign w:val="center"/>
          </w:tcPr>
          <w:p w:rsidR="00516426" w:rsidRDefault="00516426">
            <w:pPr>
              <w:spacing w:line="240" w:lineRule="exact"/>
              <w:rPr>
                <w:rFonts w:ascii="宋体" w:hAnsi="宋体"/>
                <w:sz w:val="18"/>
                <w:szCs w:val="18"/>
              </w:rPr>
            </w:pPr>
            <w:r>
              <w:rPr>
                <w:rFonts w:ascii="宋体" w:hAnsi="宋体"/>
                <w:sz w:val="18"/>
                <w:szCs w:val="18"/>
              </w:rPr>
              <w:t>最初发病时间：</w:t>
            </w:r>
            <w:r>
              <w:rPr>
                <w:rFonts w:ascii="宋体" w:hAnsi="宋体"/>
                <w:sz w:val="18"/>
                <w:szCs w:val="18"/>
                <w:u w:val="single"/>
              </w:rPr>
              <w:t xml:space="preserve">           </w:t>
            </w:r>
            <w:r>
              <w:rPr>
                <w:rFonts w:ascii="宋体" w:hAnsi="宋体"/>
                <w:sz w:val="18"/>
                <w:szCs w:val="18"/>
              </w:rPr>
              <w:t>，发病日龄：</w:t>
            </w:r>
            <w:r>
              <w:rPr>
                <w:rFonts w:ascii="宋体" w:hAnsi="宋体"/>
                <w:sz w:val="18"/>
                <w:szCs w:val="18"/>
                <w:u w:val="single"/>
              </w:rPr>
              <w:t xml:space="preserve">         </w:t>
            </w:r>
          </w:p>
          <w:p w:rsidR="00516426" w:rsidRDefault="00516426">
            <w:pPr>
              <w:spacing w:line="240" w:lineRule="exact"/>
              <w:rPr>
                <w:rFonts w:ascii="宋体" w:hAnsi="宋体"/>
                <w:sz w:val="18"/>
                <w:szCs w:val="18"/>
                <w:u w:val="single"/>
              </w:rPr>
            </w:pPr>
            <w:r>
              <w:rPr>
                <w:rFonts w:ascii="宋体" w:hAnsi="宋体"/>
                <w:sz w:val="18"/>
                <w:szCs w:val="18"/>
              </w:rPr>
              <w:t>病程：</w:t>
            </w:r>
            <w:r>
              <w:rPr>
                <w:rFonts w:ascii="宋体" w:hAnsi="宋体"/>
                <w:sz w:val="18"/>
                <w:szCs w:val="18"/>
                <w:u w:val="single"/>
              </w:rPr>
              <w:t xml:space="preserve">          </w:t>
            </w:r>
            <w:r>
              <w:rPr>
                <w:rFonts w:ascii="宋体" w:hAnsi="宋体"/>
                <w:sz w:val="18"/>
                <w:szCs w:val="18"/>
              </w:rPr>
              <w:t>，发病数：</w:t>
            </w:r>
            <w:r>
              <w:rPr>
                <w:rFonts w:ascii="宋体" w:hAnsi="宋体"/>
                <w:sz w:val="18"/>
                <w:szCs w:val="18"/>
                <w:u w:val="single"/>
              </w:rPr>
              <w:t xml:space="preserve">          </w:t>
            </w:r>
            <w:r>
              <w:rPr>
                <w:rFonts w:ascii="宋体" w:hAnsi="宋体"/>
                <w:sz w:val="18"/>
                <w:szCs w:val="18"/>
              </w:rPr>
              <w:t>，死亡数：</w:t>
            </w:r>
            <w:r>
              <w:rPr>
                <w:rFonts w:ascii="宋体" w:hAnsi="宋体"/>
                <w:sz w:val="18"/>
                <w:szCs w:val="18"/>
                <w:u w:val="single"/>
              </w:rPr>
              <w:t xml:space="preserve">          </w:t>
            </w:r>
          </w:p>
          <w:p w:rsidR="00516426" w:rsidRDefault="00516426">
            <w:pPr>
              <w:spacing w:line="240" w:lineRule="exact"/>
              <w:rPr>
                <w:rFonts w:ascii="宋体" w:hAnsi="宋体"/>
                <w:sz w:val="18"/>
                <w:szCs w:val="18"/>
                <w:u w:val="single"/>
              </w:rPr>
            </w:pPr>
          </w:p>
          <w:p w:rsidR="00516426" w:rsidRDefault="00516426">
            <w:pPr>
              <w:spacing w:line="240" w:lineRule="exact"/>
              <w:rPr>
                <w:rFonts w:ascii="宋体" w:hAnsi="宋体"/>
                <w:sz w:val="18"/>
                <w:szCs w:val="18"/>
              </w:rPr>
            </w:pPr>
            <w:r>
              <w:rPr>
                <w:rFonts w:ascii="宋体" w:hAnsi="宋体"/>
                <w:sz w:val="18"/>
                <w:szCs w:val="18"/>
              </w:rPr>
              <w:t>临床典型症状：</w:t>
            </w: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r>
              <w:rPr>
                <w:rFonts w:ascii="宋体" w:hAnsi="宋体"/>
                <w:sz w:val="18"/>
                <w:szCs w:val="18"/>
              </w:rPr>
              <w:t>主要剖检病变：</w:t>
            </w: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p>
        </w:tc>
      </w:tr>
      <w:tr w:rsidR="00516426">
        <w:trPr>
          <w:cantSplit/>
          <w:trHeight w:val="1131"/>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发病后</w:t>
            </w:r>
          </w:p>
          <w:p w:rsidR="00516426" w:rsidRDefault="00516426">
            <w:pPr>
              <w:spacing w:line="240" w:lineRule="exact"/>
              <w:jc w:val="center"/>
              <w:rPr>
                <w:rFonts w:ascii="宋体" w:hAnsi="宋体"/>
                <w:sz w:val="18"/>
                <w:szCs w:val="18"/>
              </w:rPr>
            </w:pPr>
            <w:r>
              <w:rPr>
                <w:rFonts w:ascii="宋体" w:hAnsi="宋体"/>
                <w:sz w:val="18"/>
                <w:szCs w:val="18"/>
              </w:rPr>
              <w:t>治疗情况</w:t>
            </w:r>
          </w:p>
        </w:tc>
        <w:tc>
          <w:tcPr>
            <w:tcW w:w="8159" w:type="dxa"/>
            <w:gridSpan w:val="6"/>
          </w:tcPr>
          <w:p w:rsidR="00516426" w:rsidRDefault="00516426">
            <w:pPr>
              <w:keepNext/>
              <w:keepLines/>
              <w:spacing w:line="240" w:lineRule="exact"/>
              <w:rPr>
                <w:rFonts w:ascii="宋体" w:hAnsi="宋体"/>
                <w:sz w:val="18"/>
                <w:szCs w:val="18"/>
              </w:rPr>
            </w:pPr>
          </w:p>
        </w:tc>
      </w:tr>
      <w:tr w:rsidR="00516426">
        <w:trPr>
          <w:trHeight w:val="1734"/>
          <w:jc w:val="center"/>
        </w:trPr>
        <w:tc>
          <w:tcPr>
            <w:tcW w:w="1084" w:type="dxa"/>
            <w:vAlign w:val="center"/>
          </w:tcPr>
          <w:p w:rsidR="00516426" w:rsidRDefault="00516426">
            <w:pPr>
              <w:spacing w:line="240" w:lineRule="exact"/>
              <w:jc w:val="center"/>
              <w:rPr>
                <w:rFonts w:ascii="宋体" w:hAnsi="宋体"/>
                <w:sz w:val="18"/>
                <w:szCs w:val="18"/>
              </w:rPr>
            </w:pPr>
            <w:r>
              <w:rPr>
                <w:rFonts w:ascii="宋体" w:hAnsi="宋体"/>
                <w:sz w:val="18"/>
                <w:szCs w:val="18"/>
              </w:rPr>
              <w:t>被采样猪</w:t>
            </w:r>
          </w:p>
          <w:p w:rsidR="00516426" w:rsidRDefault="00516426">
            <w:pPr>
              <w:spacing w:line="240" w:lineRule="exact"/>
              <w:jc w:val="center"/>
              <w:rPr>
                <w:rFonts w:ascii="宋体" w:hAnsi="宋体"/>
                <w:sz w:val="18"/>
                <w:szCs w:val="18"/>
              </w:rPr>
            </w:pPr>
            <w:r>
              <w:rPr>
                <w:rFonts w:ascii="宋体" w:hAnsi="宋体"/>
                <w:sz w:val="18"/>
                <w:szCs w:val="18"/>
              </w:rPr>
              <w:t>免疫情况</w:t>
            </w:r>
          </w:p>
        </w:tc>
        <w:tc>
          <w:tcPr>
            <w:tcW w:w="8159" w:type="dxa"/>
            <w:gridSpan w:val="6"/>
          </w:tcPr>
          <w:p w:rsidR="00516426" w:rsidRDefault="00516426">
            <w:pPr>
              <w:spacing w:line="240" w:lineRule="exact"/>
              <w:rPr>
                <w:rFonts w:ascii="宋体" w:hAnsi="宋体"/>
                <w:sz w:val="18"/>
                <w:szCs w:val="18"/>
              </w:rPr>
            </w:pPr>
            <w:r>
              <w:rPr>
                <w:rFonts w:ascii="宋体" w:hAnsi="宋体"/>
                <w:sz w:val="18"/>
                <w:szCs w:val="18"/>
              </w:rPr>
              <w:t>1.免疫病种：□ 口蹄疫；□猪瘟；□猪蓝耳病（含</w:t>
            </w:r>
            <w:r>
              <w:rPr>
                <w:rFonts w:ascii="宋体" w:hAnsi="宋体" w:hint="eastAsia"/>
                <w:sz w:val="18"/>
                <w:szCs w:val="18"/>
              </w:rPr>
              <w:t>猪繁殖与呼吸综合征</w:t>
            </w:r>
            <w:r>
              <w:rPr>
                <w:rFonts w:ascii="宋体" w:hAnsi="宋体"/>
                <w:sz w:val="18"/>
                <w:szCs w:val="18"/>
              </w:rPr>
              <w:t>）；□圆环病毒病；□伪狂犬病；</w:t>
            </w:r>
          </w:p>
          <w:p w:rsidR="00516426" w:rsidRDefault="00516426">
            <w:pPr>
              <w:spacing w:line="240" w:lineRule="exact"/>
              <w:rPr>
                <w:rFonts w:ascii="宋体" w:hAnsi="宋体"/>
                <w:sz w:val="18"/>
                <w:szCs w:val="18"/>
              </w:rPr>
            </w:pPr>
            <w:r>
              <w:rPr>
                <w:rFonts w:ascii="宋体" w:hAnsi="宋体"/>
                <w:sz w:val="18"/>
                <w:szCs w:val="18"/>
              </w:rPr>
              <w:t xml:space="preserve">  □猪传染性胃肠炎+流行性腹泻；□其他：</w:t>
            </w:r>
            <w:r>
              <w:rPr>
                <w:rFonts w:ascii="宋体" w:hAnsi="宋体"/>
                <w:sz w:val="18"/>
                <w:szCs w:val="18"/>
                <w:u w:val="single"/>
              </w:rPr>
              <w:t xml:space="preserve">                  </w:t>
            </w:r>
            <w:r>
              <w:rPr>
                <w:rFonts w:hAnsi="宋体"/>
                <w:sz w:val="18"/>
                <w:szCs w:val="18"/>
              </w:rPr>
              <w:t>。</w:t>
            </w:r>
          </w:p>
          <w:p w:rsidR="00516426" w:rsidRDefault="00516426">
            <w:pPr>
              <w:spacing w:line="240" w:lineRule="exact"/>
              <w:rPr>
                <w:rFonts w:ascii="宋体" w:hAnsi="宋体"/>
                <w:sz w:val="18"/>
                <w:szCs w:val="18"/>
              </w:rPr>
            </w:pPr>
          </w:p>
          <w:p w:rsidR="00516426" w:rsidRDefault="00516426">
            <w:pPr>
              <w:spacing w:line="240" w:lineRule="exact"/>
              <w:rPr>
                <w:rFonts w:ascii="宋体" w:hAnsi="宋体"/>
                <w:sz w:val="18"/>
                <w:szCs w:val="18"/>
              </w:rPr>
            </w:pPr>
            <w:r>
              <w:rPr>
                <w:rFonts w:ascii="宋体" w:hAnsi="宋体"/>
                <w:sz w:val="18"/>
                <w:szCs w:val="18"/>
              </w:rPr>
              <w:t>2.请填写本场所用疫苗的免疫程序，包括疫苗（含活疫苗）种类、次数、最近一次时间等。</w:t>
            </w:r>
          </w:p>
          <w:p w:rsidR="00516426" w:rsidRDefault="00516426">
            <w:pPr>
              <w:keepNext/>
              <w:keepLines/>
              <w:spacing w:line="240" w:lineRule="exact"/>
              <w:rPr>
                <w:rFonts w:ascii="宋体" w:hAnsi="宋体"/>
                <w:sz w:val="18"/>
                <w:szCs w:val="18"/>
              </w:rPr>
            </w:pPr>
          </w:p>
          <w:p w:rsidR="00516426" w:rsidRDefault="00516426">
            <w:pPr>
              <w:keepNext/>
              <w:keepLines/>
              <w:spacing w:line="240" w:lineRule="exact"/>
              <w:rPr>
                <w:rFonts w:ascii="宋体" w:hAnsi="宋体"/>
                <w:sz w:val="18"/>
                <w:szCs w:val="18"/>
              </w:rPr>
            </w:pPr>
          </w:p>
        </w:tc>
      </w:tr>
    </w:tbl>
    <w:p w:rsidR="00516426" w:rsidRDefault="00516426">
      <w:pPr>
        <w:spacing w:beforeLines="50" w:line="240" w:lineRule="exact"/>
        <w:rPr>
          <w:rFonts w:eastAsia="楷体_GB2312"/>
          <w:sz w:val="18"/>
          <w:szCs w:val="18"/>
        </w:rPr>
      </w:pPr>
      <w:r>
        <w:rPr>
          <w:rFonts w:eastAsia="黑体"/>
          <w:sz w:val="18"/>
          <w:szCs w:val="18"/>
        </w:rPr>
        <w:t>注</w:t>
      </w:r>
      <w:r>
        <w:rPr>
          <w:rFonts w:eastAsia="楷体_GB2312"/>
          <w:sz w:val="18"/>
          <w:szCs w:val="18"/>
        </w:rPr>
        <w:t>：</w:t>
      </w:r>
      <w:r>
        <w:rPr>
          <w:rFonts w:eastAsia="楷体_GB2312"/>
          <w:sz w:val="18"/>
          <w:szCs w:val="18"/>
        </w:rPr>
        <w:t>1</w:t>
      </w:r>
      <w:r>
        <w:rPr>
          <w:rFonts w:eastAsia="楷体_GB2312"/>
          <w:sz w:val="18"/>
          <w:szCs w:val="18"/>
        </w:rPr>
        <w:t>．</w:t>
      </w:r>
      <w:r>
        <w:rPr>
          <w:rFonts w:eastAsia="楷体_GB2312"/>
          <w:spacing w:val="-4"/>
          <w:sz w:val="18"/>
          <w:szCs w:val="18"/>
        </w:rPr>
        <w:t>本表适用发病采样，每个采样场只填写一份表，同一个县（市、区）的不同场分开填写，按顺序编号。</w:t>
      </w:r>
    </w:p>
    <w:p w:rsidR="00516426" w:rsidRDefault="00516426">
      <w:pPr>
        <w:spacing w:line="240" w:lineRule="exact"/>
        <w:ind w:firstLine="360"/>
        <w:rPr>
          <w:rFonts w:eastAsia="楷体_GB2312"/>
          <w:sz w:val="18"/>
          <w:szCs w:val="18"/>
        </w:rPr>
      </w:pPr>
      <w:r>
        <w:rPr>
          <w:rFonts w:eastAsia="楷体_GB2312"/>
          <w:sz w:val="18"/>
          <w:szCs w:val="18"/>
        </w:rPr>
        <w:t>2</w:t>
      </w:r>
      <w:r>
        <w:rPr>
          <w:rFonts w:eastAsia="楷体_GB2312"/>
          <w:sz w:val="18"/>
          <w:szCs w:val="18"/>
        </w:rPr>
        <w:t>．此单一式三联，一联随样品封存，另两联分别由采样单位和养殖场</w:t>
      </w:r>
      <w:r>
        <w:rPr>
          <w:rFonts w:eastAsia="楷体_GB2312"/>
          <w:sz w:val="18"/>
          <w:szCs w:val="18"/>
        </w:rPr>
        <w:t>/</w:t>
      </w:r>
      <w:r>
        <w:rPr>
          <w:rFonts w:eastAsia="楷体_GB2312"/>
          <w:sz w:val="18"/>
          <w:szCs w:val="18"/>
        </w:rPr>
        <w:t>户保存。</w:t>
      </w:r>
    </w:p>
    <w:p w:rsidR="00516426" w:rsidRDefault="00516426">
      <w:pPr>
        <w:ind w:firstLineChars="200" w:firstLine="360"/>
        <w:jc w:val="left"/>
        <w:rPr>
          <w:rFonts w:ascii="Times New Roman" w:eastAsia="黑体" w:hAnsi="Times New Roman" w:hint="eastAsia"/>
          <w:sz w:val="18"/>
          <w:szCs w:val="18"/>
        </w:rPr>
      </w:pPr>
      <w:r>
        <w:rPr>
          <w:rFonts w:eastAsia="楷体_GB2312"/>
          <w:sz w:val="18"/>
          <w:szCs w:val="18"/>
        </w:rPr>
        <w:t>3</w:t>
      </w:r>
      <w:r>
        <w:rPr>
          <w:rFonts w:eastAsia="楷体_GB2312"/>
          <w:sz w:val="18"/>
          <w:szCs w:val="18"/>
        </w:rPr>
        <w:t>．请按照《兽医诊断样品采集、保存与运输技术规范》（</w:t>
      </w:r>
      <w:r>
        <w:rPr>
          <w:rFonts w:eastAsia="楷体_GB2312"/>
          <w:sz w:val="18"/>
          <w:szCs w:val="18"/>
        </w:rPr>
        <w:t>NY/T541-2016</w:t>
      </w:r>
      <w:r>
        <w:rPr>
          <w:rFonts w:eastAsia="楷体_GB2312"/>
          <w:sz w:val="18"/>
          <w:szCs w:val="18"/>
        </w:rPr>
        <w:t>）进行样品采集、保存及运输。采样过程中应规范操作，防止人员感染，并做好环境消毒以免散毒。</w:t>
      </w:r>
    </w:p>
    <w:p w:rsidR="00516426" w:rsidRDefault="00516426">
      <w:pPr>
        <w:jc w:val="left"/>
        <w:rPr>
          <w:rFonts w:ascii="Times New Roman" w:eastAsia="黑体" w:hAnsi="Times New Roman" w:hint="eastAsia"/>
          <w:sz w:val="18"/>
          <w:szCs w:val="18"/>
        </w:rPr>
      </w:pPr>
    </w:p>
    <w:p w:rsidR="00516426" w:rsidRDefault="00516426">
      <w:pPr>
        <w:spacing w:line="560" w:lineRule="exact"/>
        <w:rPr>
          <w:rFonts w:ascii="黑体" w:eastAsia="黑体" w:hAnsi="黑体"/>
          <w:bCs/>
          <w:sz w:val="28"/>
          <w:szCs w:val="28"/>
        </w:rPr>
      </w:pPr>
      <w:r>
        <w:rPr>
          <w:rFonts w:ascii="黑体" w:eastAsia="黑体" w:hAnsi="黑体" w:hint="eastAsia"/>
          <w:sz w:val="32"/>
          <w:szCs w:val="32"/>
        </w:rPr>
        <w:lastRenderedPageBreak/>
        <w:t>附件4</w:t>
      </w:r>
    </w:p>
    <w:p w:rsidR="00516426" w:rsidRDefault="00516426">
      <w:pPr>
        <w:spacing w:line="560" w:lineRule="exact"/>
        <w:jc w:val="center"/>
        <w:rPr>
          <w:rFonts w:ascii="方正小标宋简体" w:eastAsia="方正小标宋简体"/>
          <w:bCs/>
          <w:sz w:val="32"/>
          <w:szCs w:val="32"/>
        </w:rPr>
      </w:pPr>
      <w:r>
        <w:rPr>
          <w:rFonts w:ascii="方正小标宋简体" w:eastAsia="方正小标宋简体" w:hint="eastAsia"/>
          <w:bCs/>
          <w:sz w:val="32"/>
          <w:szCs w:val="32"/>
        </w:rPr>
        <w:t>2023年牛/羊疫病流行病学调查表</w:t>
      </w:r>
    </w:p>
    <w:p w:rsidR="00516426" w:rsidRDefault="00516426">
      <w:pPr>
        <w:spacing w:afterLines="30"/>
        <w:ind w:right="420"/>
        <w:rPr>
          <w:rFonts w:ascii="宋体" w:hAnsi="宋体"/>
          <w:sz w:val="18"/>
          <w:szCs w:val="18"/>
        </w:rPr>
      </w:pPr>
      <w:r>
        <w:rPr>
          <w:rFonts w:ascii="宋体" w:hAnsi="宋体" w:hint="eastAsia"/>
          <w:sz w:val="18"/>
          <w:szCs w:val="18"/>
          <w:u w:val="single"/>
        </w:rPr>
        <w:t xml:space="preserve">           </w:t>
      </w:r>
      <w:r>
        <w:rPr>
          <w:rFonts w:ascii="宋体" w:hAnsi="宋体" w:hint="eastAsia"/>
          <w:sz w:val="18"/>
          <w:szCs w:val="18"/>
        </w:rPr>
        <w:t xml:space="preserve">（自治区、直辖市）                </w:t>
      </w:r>
      <w:r>
        <w:rPr>
          <w:rFonts w:ascii="宋体" w:hAnsi="宋体"/>
          <w:sz w:val="18"/>
          <w:szCs w:val="18"/>
        </w:rPr>
        <w:t xml:space="preserve">          </w:t>
      </w:r>
      <w:r>
        <w:rPr>
          <w:rFonts w:ascii="宋体" w:hAnsi="宋体" w:hint="eastAsia"/>
          <w:sz w:val="18"/>
          <w:szCs w:val="18"/>
        </w:rPr>
        <w:t xml:space="preserve">   填表日期：</w:t>
      </w:r>
      <w:r>
        <w:rPr>
          <w:rFonts w:ascii="宋体" w:hAnsi="宋体" w:hint="eastAsia"/>
          <w:sz w:val="18"/>
          <w:szCs w:val="18"/>
          <w:u w:val="single"/>
        </w:rPr>
        <w:t xml:space="preserve">         </w:t>
      </w:r>
      <w:r>
        <w:rPr>
          <w:rFonts w:ascii="宋体" w:hAnsi="宋体" w:hint="eastAsia"/>
          <w:sz w:val="18"/>
          <w:szCs w:val="18"/>
        </w:rPr>
        <w:t>年</w:t>
      </w:r>
      <w:r>
        <w:rPr>
          <w:rFonts w:ascii="宋体" w:hAnsi="宋体" w:hint="eastAsia"/>
          <w:sz w:val="18"/>
          <w:szCs w:val="18"/>
          <w:u w:val="single"/>
        </w:rPr>
        <w:t xml:space="preserve">      </w:t>
      </w:r>
      <w:r>
        <w:rPr>
          <w:rFonts w:ascii="宋体" w:hAnsi="宋体" w:hint="eastAsia"/>
          <w:sz w:val="18"/>
          <w:szCs w:val="18"/>
        </w:rPr>
        <w:t>月</w:t>
      </w:r>
      <w:r>
        <w:rPr>
          <w:rFonts w:ascii="宋体" w:hAnsi="宋体" w:hint="eastAsia"/>
          <w:sz w:val="18"/>
          <w:szCs w:val="18"/>
          <w:u w:val="single"/>
        </w:rPr>
        <w:t xml:space="preserve">       </w:t>
      </w:r>
      <w:r>
        <w:rPr>
          <w:rFonts w:ascii="宋体" w:hAnsi="宋体" w:hint="eastAsia"/>
          <w:sz w:val="18"/>
          <w:szCs w:val="18"/>
        </w:rPr>
        <w:t>日</w:t>
      </w:r>
    </w:p>
    <w:tbl>
      <w:tblPr>
        <w:tblW w:w="5625" w:type="pct"/>
        <w:jc w:val="center"/>
        <w:tblInd w:w="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000"/>
      </w:tblPr>
      <w:tblGrid>
        <w:gridCol w:w="1167"/>
        <w:gridCol w:w="474"/>
        <w:gridCol w:w="203"/>
        <w:gridCol w:w="61"/>
        <w:gridCol w:w="301"/>
        <w:gridCol w:w="378"/>
        <w:gridCol w:w="83"/>
        <w:gridCol w:w="238"/>
        <w:gridCol w:w="323"/>
        <w:gridCol w:w="421"/>
        <w:gridCol w:w="374"/>
        <w:gridCol w:w="18"/>
        <w:gridCol w:w="395"/>
        <w:gridCol w:w="348"/>
        <w:gridCol w:w="354"/>
        <w:gridCol w:w="399"/>
        <w:gridCol w:w="643"/>
        <w:gridCol w:w="157"/>
        <w:gridCol w:w="53"/>
        <w:gridCol w:w="614"/>
        <w:gridCol w:w="214"/>
        <w:gridCol w:w="566"/>
        <w:gridCol w:w="173"/>
        <w:gridCol w:w="7"/>
        <w:gridCol w:w="20"/>
        <w:gridCol w:w="118"/>
        <w:gridCol w:w="509"/>
        <w:gridCol w:w="114"/>
        <w:gridCol w:w="533"/>
        <w:gridCol w:w="252"/>
        <w:gridCol w:w="661"/>
      </w:tblGrid>
      <w:tr w:rsidR="00516426">
        <w:trPr>
          <w:cantSplit/>
          <w:trHeight w:val="300"/>
          <w:jc w:val="center"/>
        </w:trPr>
        <w:tc>
          <w:tcPr>
            <w:tcW w:w="90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地址</w:t>
            </w:r>
          </w:p>
        </w:tc>
        <w:tc>
          <w:tcPr>
            <w:tcW w:w="2132" w:type="pct"/>
            <w:gridSpan w:val="14"/>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r>
              <w:rPr>
                <w:rFonts w:ascii="宋体" w:hAnsi="宋体"/>
                <w:sz w:val="18"/>
                <w:szCs w:val="18"/>
              </w:rPr>
              <w:t xml:space="preserve">         县（区、市）           乡（镇）</w:t>
            </w:r>
          </w:p>
        </w:tc>
        <w:tc>
          <w:tcPr>
            <w:tcW w:w="788"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养殖场启用时间</w:t>
            </w:r>
          </w:p>
        </w:tc>
        <w:tc>
          <w:tcPr>
            <w:tcW w:w="1172" w:type="pct"/>
            <w:gridSpan w:val="9"/>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r>
              <w:rPr>
                <w:rFonts w:ascii="宋体" w:hAnsi="宋体"/>
                <w:sz w:val="18"/>
                <w:szCs w:val="18"/>
              </w:rPr>
              <w:t xml:space="preserve">        年       月</w:t>
            </w:r>
          </w:p>
        </w:tc>
      </w:tr>
      <w:tr w:rsidR="00516426">
        <w:trPr>
          <w:cantSplit/>
          <w:trHeight w:val="315"/>
          <w:jc w:val="center"/>
        </w:trPr>
        <w:tc>
          <w:tcPr>
            <w:tcW w:w="5000" w:type="pct"/>
            <w:gridSpan w:val="3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r>
              <w:rPr>
                <w:rFonts w:ascii="宋体" w:hAnsi="宋体"/>
                <w:b/>
                <w:bCs/>
                <w:sz w:val="18"/>
                <w:szCs w:val="18"/>
              </w:rPr>
              <w:t>1</w:t>
            </w:r>
            <w:r>
              <w:rPr>
                <w:rFonts w:ascii="宋体" w:hAnsi="宋体"/>
                <w:b/>
                <w:bCs/>
                <w:sz w:val="18"/>
                <w:szCs w:val="18"/>
                <w:lang/>
              </w:rPr>
              <w:t>.</w:t>
            </w:r>
            <w:r>
              <w:rPr>
                <w:rFonts w:ascii="宋体" w:hAnsi="宋体"/>
                <w:b/>
                <w:sz w:val="18"/>
                <w:szCs w:val="18"/>
              </w:rPr>
              <w:t>现养殖情况</w:t>
            </w:r>
            <w:r>
              <w:rPr>
                <w:rFonts w:ascii="宋体" w:hAnsi="宋体"/>
                <w:sz w:val="18"/>
                <w:szCs w:val="18"/>
              </w:rPr>
              <w:t>（头）（品种：）</w:t>
            </w:r>
          </w:p>
        </w:tc>
      </w:tr>
      <w:tr w:rsidR="00516426">
        <w:trPr>
          <w:cantSplit/>
          <w:trHeight w:val="300"/>
          <w:jc w:val="center"/>
        </w:trPr>
        <w:tc>
          <w:tcPr>
            <w:tcW w:w="807" w:type="pct"/>
            <w:gridSpan w:val="2"/>
            <w:tcBorders>
              <w:top w:val="single" w:sz="4" w:space="0" w:color="auto"/>
              <w:left w:val="single" w:sz="4" w:space="0" w:color="auto"/>
              <w:bottom w:val="single" w:sz="4" w:space="0" w:color="auto"/>
              <w:right w:val="single" w:sz="4" w:space="0" w:color="auto"/>
            </w:tcBorders>
          </w:tcPr>
          <w:p w:rsidR="00516426" w:rsidRDefault="00516426">
            <w:pPr>
              <w:spacing w:line="260" w:lineRule="exact"/>
              <w:ind w:firstLineChars="100" w:firstLine="180"/>
              <w:rPr>
                <w:rFonts w:ascii="宋体" w:hAnsi="宋体"/>
                <w:sz w:val="18"/>
                <w:szCs w:val="18"/>
              </w:rPr>
            </w:pPr>
          </w:p>
        </w:tc>
        <w:tc>
          <w:tcPr>
            <w:tcW w:w="622" w:type="pct"/>
            <w:gridSpan w:val="6"/>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宋体" w:hAnsi="宋体"/>
                <w:sz w:val="18"/>
                <w:szCs w:val="18"/>
              </w:rPr>
            </w:pPr>
            <w:r>
              <w:rPr>
                <w:rFonts w:ascii="宋体" w:hAnsi="宋体"/>
                <w:sz w:val="18"/>
                <w:szCs w:val="18"/>
              </w:rPr>
              <w:t>种公牛/羊</w:t>
            </w:r>
          </w:p>
        </w:tc>
        <w:tc>
          <w:tcPr>
            <w:tcW w:w="753" w:type="pct"/>
            <w:gridSpan w:val="5"/>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宋体" w:hAnsi="宋体"/>
                <w:sz w:val="18"/>
                <w:szCs w:val="18"/>
              </w:rPr>
            </w:pPr>
            <w:r>
              <w:rPr>
                <w:rFonts w:ascii="宋体" w:hAnsi="宋体"/>
                <w:sz w:val="18"/>
                <w:szCs w:val="18"/>
              </w:rPr>
              <w:t>成年母牛/羊</w:t>
            </w:r>
          </w:p>
        </w:tc>
        <w:tc>
          <w:tcPr>
            <w:tcW w:w="540" w:type="pct"/>
            <w:gridSpan w:val="3"/>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宋体" w:hAnsi="宋体"/>
                <w:sz w:val="18"/>
                <w:szCs w:val="18"/>
              </w:rPr>
            </w:pPr>
            <w:r>
              <w:rPr>
                <w:rFonts w:ascii="宋体" w:hAnsi="宋体"/>
                <w:sz w:val="18"/>
                <w:szCs w:val="18"/>
              </w:rPr>
              <w:t>犊牛/羔羊</w:t>
            </w:r>
          </w:p>
        </w:tc>
        <w:tc>
          <w:tcPr>
            <w:tcW w:w="826" w:type="pct"/>
            <w:gridSpan w:val="5"/>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宋体" w:hAnsi="宋体"/>
                <w:sz w:val="18"/>
                <w:szCs w:val="18"/>
              </w:rPr>
            </w:pPr>
            <w:r>
              <w:rPr>
                <w:rFonts w:ascii="宋体" w:hAnsi="宋体"/>
                <w:sz w:val="18"/>
                <w:szCs w:val="18"/>
              </w:rPr>
              <w:t>育成牛/羊</w:t>
            </w:r>
          </w:p>
        </w:tc>
        <w:tc>
          <w:tcPr>
            <w:tcW w:w="684" w:type="pct"/>
            <w:gridSpan w:val="6"/>
            <w:tcBorders>
              <w:top w:val="single" w:sz="4" w:space="0" w:color="auto"/>
              <w:left w:val="single" w:sz="4" w:space="0" w:color="auto"/>
              <w:bottom w:val="single" w:sz="4" w:space="0" w:color="auto"/>
              <w:right w:val="single" w:sz="4" w:space="0" w:color="auto"/>
            </w:tcBorders>
          </w:tcPr>
          <w:p w:rsidR="00516426" w:rsidRDefault="00516426">
            <w:pPr>
              <w:spacing w:line="260" w:lineRule="exact"/>
              <w:jc w:val="center"/>
              <w:rPr>
                <w:rFonts w:ascii="宋体" w:hAnsi="宋体"/>
                <w:sz w:val="18"/>
                <w:szCs w:val="18"/>
              </w:rPr>
            </w:pPr>
            <w:r>
              <w:rPr>
                <w:rFonts w:ascii="宋体" w:hAnsi="宋体"/>
                <w:sz w:val="18"/>
                <w:szCs w:val="18"/>
              </w:rPr>
              <w:t>年出栏数</w:t>
            </w:r>
          </w:p>
        </w:tc>
        <w:tc>
          <w:tcPr>
            <w:tcW w:w="767" w:type="pct"/>
            <w:gridSpan w:val="4"/>
            <w:tcBorders>
              <w:top w:val="single" w:sz="4" w:space="0" w:color="auto"/>
              <w:left w:val="single" w:sz="4" w:space="0" w:color="auto"/>
              <w:bottom w:val="single" w:sz="4" w:space="0" w:color="auto"/>
              <w:right w:val="single" w:sz="4" w:space="0" w:color="auto"/>
            </w:tcBorders>
          </w:tcPr>
          <w:p w:rsidR="00516426" w:rsidRDefault="00516426">
            <w:pPr>
              <w:spacing w:line="260" w:lineRule="exact"/>
              <w:ind w:firstLine="360"/>
              <w:jc w:val="center"/>
              <w:rPr>
                <w:rFonts w:ascii="宋体" w:hAnsi="宋体"/>
                <w:sz w:val="18"/>
                <w:szCs w:val="18"/>
              </w:rPr>
            </w:pPr>
            <w:r>
              <w:rPr>
                <w:rFonts w:ascii="宋体" w:hAnsi="宋体"/>
                <w:sz w:val="18"/>
                <w:szCs w:val="18"/>
              </w:rPr>
              <w:t>年末存栏</w:t>
            </w:r>
          </w:p>
        </w:tc>
      </w:tr>
      <w:tr w:rsidR="00516426">
        <w:trPr>
          <w:cantSplit/>
          <w:trHeight w:val="315"/>
          <w:jc w:val="center"/>
        </w:trPr>
        <w:tc>
          <w:tcPr>
            <w:tcW w:w="8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r>
              <w:rPr>
                <w:rFonts w:ascii="宋体" w:hAnsi="宋体"/>
                <w:sz w:val="18"/>
                <w:szCs w:val="18"/>
              </w:rPr>
              <w:t>现存栏（头）</w:t>
            </w:r>
          </w:p>
        </w:tc>
        <w:tc>
          <w:tcPr>
            <w:tcW w:w="622"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753"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40"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826"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684"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767"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r>
      <w:tr w:rsidR="00516426">
        <w:trPr>
          <w:cantSplit/>
          <w:trHeight w:val="360"/>
          <w:jc w:val="center"/>
        </w:trPr>
        <w:tc>
          <w:tcPr>
            <w:tcW w:w="5000" w:type="pct"/>
            <w:gridSpan w:val="3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b/>
                <w:sz w:val="18"/>
                <w:szCs w:val="18"/>
              </w:rPr>
            </w:pPr>
            <w:r>
              <w:rPr>
                <w:rFonts w:ascii="宋体" w:hAnsi="宋体"/>
                <w:b/>
                <w:sz w:val="18"/>
                <w:szCs w:val="18"/>
              </w:rPr>
              <w:t>2</w:t>
            </w:r>
            <w:r>
              <w:rPr>
                <w:rFonts w:ascii="宋体" w:hAnsi="宋体"/>
                <w:b/>
                <w:sz w:val="18"/>
                <w:szCs w:val="18"/>
                <w:lang/>
              </w:rPr>
              <w:t>.</w:t>
            </w:r>
            <w:r>
              <w:rPr>
                <w:rFonts w:ascii="宋体" w:hAnsi="宋体"/>
                <w:b/>
                <w:sz w:val="18"/>
                <w:szCs w:val="18"/>
              </w:rPr>
              <w:t>疫苗使用情况</w:t>
            </w:r>
            <w:r>
              <w:rPr>
                <w:rFonts w:ascii="宋体" w:hAnsi="宋体"/>
                <w:sz w:val="18"/>
                <w:szCs w:val="18"/>
              </w:rPr>
              <w:t>（养殖场所用的所有疫苗</w:t>
            </w:r>
            <w:r>
              <w:rPr>
                <w:rFonts w:ascii="宋体" w:hAnsi="宋体"/>
                <w:b/>
                <w:i/>
                <w:sz w:val="18"/>
                <w:szCs w:val="18"/>
              </w:rPr>
              <w:t>名称：</w:t>
            </w:r>
            <w:r>
              <w:rPr>
                <w:rFonts w:ascii="宋体" w:hAnsi="宋体"/>
                <w:i/>
                <w:sz w:val="18"/>
                <w:szCs w:val="18"/>
              </w:rPr>
              <w:t>免疫的疫苗名称</w:t>
            </w:r>
          </w:p>
        </w:tc>
      </w:tr>
      <w:tr w:rsidR="00516426">
        <w:trPr>
          <w:cantSplit/>
          <w:trHeight w:val="225"/>
          <w:jc w:val="center"/>
        </w:trPr>
        <w:tc>
          <w:tcPr>
            <w:tcW w:w="574" w:type="pct"/>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疫病名称</w:t>
            </w:r>
          </w:p>
        </w:tc>
        <w:tc>
          <w:tcPr>
            <w:tcW w:w="1405" w:type="pct"/>
            <w:gridSpan w:val="10"/>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561" w:firstLine="1010"/>
              <w:rPr>
                <w:rFonts w:ascii="宋体" w:hAnsi="宋体"/>
                <w:sz w:val="18"/>
                <w:szCs w:val="18"/>
              </w:rPr>
            </w:pPr>
            <w:r>
              <w:rPr>
                <w:rFonts w:ascii="宋体" w:hAnsi="宋体"/>
                <w:sz w:val="18"/>
                <w:szCs w:val="18"/>
              </w:rPr>
              <w:t>种牛/羊</w:t>
            </w:r>
          </w:p>
        </w:tc>
        <w:tc>
          <w:tcPr>
            <w:tcW w:w="1465" w:type="pct"/>
            <w:gridSpan w:val="9"/>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611" w:firstLine="1100"/>
              <w:rPr>
                <w:rFonts w:ascii="宋体" w:hAnsi="宋体"/>
                <w:sz w:val="18"/>
                <w:szCs w:val="18"/>
              </w:rPr>
            </w:pPr>
            <w:r>
              <w:rPr>
                <w:rFonts w:ascii="宋体" w:hAnsi="宋体"/>
                <w:sz w:val="18"/>
                <w:szCs w:val="18"/>
              </w:rPr>
              <w:t>犊牛/羔羊</w:t>
            </w:r>
          </w:p>
        </w:tc>
        <w:tc>
          <w:tcPr>
            <w:tcW w:w="1556" w:type="pct"/>
            <w:gridSpan w:val="1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育成牛/羊</w:t>
            </w:r>
          </w:p>
        </w:tc>
      </w:tr>
      <w:tr w:rsidR="00516426">
        <w:trPr>
          <w:cantSplit/>
          <w:trHeight w:val="225"/>
          <w:jc w:val="center"/>
        </w:trPr>
        <w:tc>
          <w:tcPr>
            <w:tcW w:w="574" w:type="pct"/>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spacing w:line="260" w:lineRule="exact"/>
              <w:jc w:val="left"/>
              <w:rPr>
                <w:rFonts w:ascii="宋体" w:hAnsi="宋体"/>
                <w:sz w:val="18"/>
                <w:szCs w:val="18"/>
              </w:rPr>
            </w:pPr>
          </w:p>
        </w:tc>
        <w:tc>
          <w:tcPr>
            <w:tcW w:w="511"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r>
              <w:rPr>
                <w:rFonts w:ascii="宋体" w:hAnsi="宋体"/>
                <w:sz w:val="18"/>
                <w:szCs w:val="18"/>
              </w:rPr>
              <w:t>名称</w:t>
            </w:r>
          </w:p>
        </w:tc>
        <w:tc>
          <w:tcPr>
            <w:tcW w:w="894"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疫苗生产企业</w:t>
            </w:r>
          </w:p>
        </w:tc>
        <w:tc>
          <w:tcPr>
            <w:tcW w:w="548"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r>
              <w:rPr>
                <w:rFonts w:ascii="宋体" w:hAnsi="宋体"/>
                <w:sz w:val="18"/>
                <w:szCs w:val="18"/>
              </w:rPr>
              <w:t>名称</w:t>
            </w:r>
          </w:p>
        </w:tc>
        <w:tc>
          <w:tcPr>
            <w:tcW w:w="91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疫苗生产企业</w:t>
            </w:r>
          </w:p>
        </w:tc>
        <w:tc>
          <w:tcPr>
            <w:tcW w:w="481"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r>
              <w:rPr>
                <w:rFonts w:ascii="宋体" w:hAnsi="宋体"/>
                <w:sz w:val="18"/>
                <w:szCs w:val="18"/>
              </w:rPr>
              <w:t>名称</w:t>
            </w:r>
          </w:p>
        </w:tc>
        <w:tc>
          <w:tcPr>
            <w:tcW w:w="1075"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疫苗生产企业</w:t>
            </w:r>
          </w:p>
        </w:tc>
      </w:tr>
      <w:tr w:rsidR="00516426">
        <w:trPr>
          <w:cantSplit/>
          <w:trHeight w:val="225"/>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11"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894"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91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481"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1075"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r>
      <w:tr w:rsidR="00516426">
        <w:trPr>
          <w:cantSplit/>
          <w:trHeight w:val="225"/>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11"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894"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91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481"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1075"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r>
      <w:tr w:rsidR="00516426">
        <w:trPr>
          <w:cantSplit/>
          <w:trHeight w:val="330"/>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11"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894"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91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481"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1075"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r>
      <w:tr w:rsidR="00516426">
        <w:trPr>
          <w:cantSplit/>
          <w:trHeight w:val="330"/>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11"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894"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548"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91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481"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1075"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r>
      <w:tr w:rsidR="00516426">
        <w:trPr>
          <w:cantSplit/>
          <w:trHeight w:val="275"/>
          <w:jc w:val="center"/>
        </w:trPr>
        <w:tc>
          <w:tcPr>
            <w:tcW w:w="5000" w:type="pct"/>
            <w:gridSpan w:val="3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r>
              <w:rPr>
                <w:rFonts w:ascii="宋体" w:hAnsi="宋体"/>
                <w:b/>
                <w:sz w:val="18"/>
                <w:szCs w:val="18"/>
              </w:rPr>
              <w:t>3</w:t>
            </w:r>
            <w:r>
              <w:rPr>
                <w:rFonts w:ascii="宋体" w:hAnsi="宋体"/>
                <w:b/>
                <w:sz w:val="18"/>
                <w:szCs w:val="18"/>
                <w:lang/>
              </w:rPr>
              <w:t>.</w:t>
            </w:r>
            <w:r>
              <w:rPr>
                <w:rFonts w:ascii="宋体" w:hAnsi="宋体"/>
                <w:b/>
                <w:sz w:val="18"/>
                <w:szCs w:val="18"/>
              </w:rPr>
              <w:t>2022生产情况</w:t>
            </w:r>
            <w:r>
              <w:rPr>
                <w:rFonts w:ascii="宋体" w:hAnsi="宋体"/>
                <w:sz w:val="18"/>
                <w:szCs w:val="18"/>
              </w:rPr>
              <w:t>（</w:t>
            </w:r>
            <w:r>
              <w:rPr>
                <w:rFonts w:ascii="宋体" w:hAnsi="宋体"/>
                <w:b/>
                <w:sz w:val="18"/>
                <w:szCs w:val="18"/>
              </w:rPr>
              <w:t>填入相应的头/只数</w:t>
            </w:r>
            <w:r>
              <w:rPr>
                <w:rFonts w:ascii="宋体" w:hAnsi="宋体"/>
                <w:sz w:val="18"/>
                <w:szCs w:val="18"/>
              </w:rPr>
              <w:t>）；</w:t>
            </w:r>
            <w:r>
              <w:rPr>
                <w:rFonts w:ascii="宋体" w:hAnsi="宋体" w:hint="eastAsia"/>
                <w:sz w:val="18"/>
                <w:szCs w:val="18"/>
              </w:rPr>
              <w:t xml:space="preserve"> </w:t>
            </w:r>
            <w:r>
              <w:rPr>
                <w:rFonts w:ascii="宋体" w:hAnsi="宋体"/>
                <w:sz w:val="18"/>
                <w:szCs w:val="18"/>
              </w:rPr>
              <w:t xml:space="preserve">  配种方式：□人工受精</w:t>
            </w:r>
            <w:r>
              <w:rPr>
                <w:rFonts w:ascii="宋体" w:hAnsi="宋体" w:hint="eastAsia"/>
                <w:sz w:val="18"/>
                <w:szCs w:val="18"/>
              </w:rPr>
              <w:t xml:space="preserve"> </w:t>
            </w:r>
            <w:r>
              <w:rPr>
                <w:rFonts w:ascii="宋体" w:hAnsi="宋体"/>
                <w:sz w:val="18"/>
                <w:szCs w:val="18"/>
              </w:rPr>
              <w:t xml:space="preserve">       □自然配种;</w:t>
            </w:r>
          </w:p>
        </w:tc>
      </w:tr>
      <w:tr w:rsidR="00516426">
        <w:trPr>
          <w:cantSplit/>
          <w:trHeight w:val="338"/>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Chars="50" w:firstLine="90"/>
              <w:rPr>
                <w:rFonts w:ascii="宋体" w:hAnsi="宋体"/>
                <w:b/>
                <w:sz w:val="18"/>
                <w:szCs w:val="18"/>
              </w:rPr>
            </w:pPr>
            <w:r>
              <w:rPr>
                <w:rFonts w:ascii="宋体" w:hAnsi="宋体"/>
                <w:sz w:val="18"/>
                <w:szCs w:val="18"/>
              </w:rPr>
              <w:t>能繁种畜数</w:t>
            </w:r>
          </w:p>
        </w:tc>
        <w:tc>
          <w:tcPr>
            <w:tcW w:w="738" w:type="pct"/>
            <w:gridSpan w:val="6"/>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b/>
                <w:sz w:val="18"/>
                <w:szCs w:val="18"/>
              </w:rPr>
            </w:pPr>
          </w:p>
        </w:tc>
        <w:tc>
          <w:tcPr>
            <w:tcW w:w="48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Chars="100" w:firstLine="180"/>
              <w:rPr>
                <w:rFonts w:ascii="宋体" w:hAnsi="宋体"/>
                <w:b/>
                <w:sz w:val="18"/>
                <w:szCs w:val="18"/>
              </w:rPr>
            </w:pPr>
            <w:r>
              <w:rPr>
                <w:rFonts w:ascii="宋体" w:hAnsi="宋体"/>
                <w:sz w:val="18"/>
                <w:szCs w:val="18"/>
              </w:rPr>
              <w:t>空怀数</w:t>
            </w:r>
          </w:p>
        </w:tc>
        <w:tc>
          <w:tcPr>
            <w:tcW w:w="558"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b/>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left="125"/>
              <w:rPr>
                <w:rFonts w:ascii="宋体" w:hAnsi="宋体"/>
                <w:b/>
                <w:sz w:val="18"/>
                <w:szCs w:val="18"/>
              </w:rPr>
            </w:pPr>
            <w:r>
              <w:rPr>
                <w:rFonts w:ascii="宋体" w:hAnsi="宋体"/>
                <w:sz w:val="18"/>
                <w:szCs w:val="18"/>
              </w:rPr>
              <w:t>返情数</w:t>
            </w:r>
          </w:p>
        </w:tc>
        <w:tc>
          <w:tcPr>
            <w:tcW w:w="393"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left="125"/>
              <w:rPr>
                <w:rFonts w:ascii="宋体" w:hAnsi="宋体"/>
                <w:b/>
                <w:sz w:val="18"/>
                <w:szCs w:val="18"/>
              </w:rP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b/>
                <w:sz w:val="18"/>
                <w:szCs w:val="18"/>
              </w:rPr>
            </w:pPr>
            <w:r>
              <w:rPr>
                <w:rFonts w:ascii="宋体" w:hAnsi="宋体"/>
                <w:sz w:val="18"/>
                <w:szCs w:val="18"/>
              </w:rPr>
              <w:t>产仔数</w:t>
            </w:r>
          </w:p>
        </w:tc>
        <w:tc>
          <w:tcPr>
            <w:tcW w:w="434"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left="125"/>
              <w:rPr>
                <w:rFonts w:ascii="宋体" w:hAnsi="宋体"/>
                <w:b/>
                <w:sz w:val="18"/>
                <w:szCs w:val="18"/>
              </w:rPr>
            </w:pPr>
          </w:p>
        </w:tc>
        <w:tc>
          <w:tcPr>
            <w:tcW w:w="568"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left="125"/>
              <w:rPr>
                <w:rFonts w:ascii="宋体" w:hAnsi="宋体"/>
                <w:b/>
                <w:sz w:val="18"/>
                <w:szCs w:val="18"/>
              </w:rPr>
            </w:pPr>
            <w:r>
              <w:rPr>
                <w:rFonts w:ascii="宋体" w:hAnsi="宋体"/>
                <w:sz w:val="18"/>
                <w:szCs w:val="18"/>
              </w:rPr>
              <w:t>成活数</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left="125"/>
              <w:rPr>
                <w:rFonts w:ascii="宋体" w:hAnsi="宋体"/>
                <w:b/>
                <w:sz w:val="18"/>
                <w:szCs w:val="18"/>
              </w:rPr>
            </w:pPr>
          </w:p>
        </w:tc>
      </w:tr>
      <w:tr w:rsidR="00516426">
        <w:trPr>
          <w:cantSplit/>
          <w:trHeight w:val="338"/>
          <w:jc w:val="center"/>
        </w:trPr>
        <w:tc>
          <w:tcPr>
            <w:tcW w:w="5000" w:type="pct"/>
            <w:gridSpan w:val="3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b/>
                <w:sz w:val="18"/>
                <w:szCs w:val="18"/>
              </w:rPr>
            </w:pPr>
            <w:r>
              <w:rPr>
                <w:rFonts w:ascii="宋体" w:hAnsi="宋体"/>
                <w:b/>
                <w:sz w:val="18"/>
                <w:szCs w:val="18"/>
              </w:rPr>
              <w:t>4</w:t>
            </w:r>
            <w:r>
              <w:rPr>
                <w:rFonts w:ascii="宋体" w:hAnsi="宋体"/>
                <w:b/>
                <w:sz w:val="18"/>
                <w:szCs w:val="18"/>
                <w:lang/>
              </w:rPr>
              <w:t>.</w:t>
            </w:r>
            <w:r>
              <w:rPr>
                <w:rFonts w:ascii="宋体" w:hAnsi="宋体"/>
                <w:b/>
                <w:sz w:val="18"/>
                <w:szCs w:val="18"/>
              </w:rPr>
              <w:t>2023年疫病情况</w:t>
            </w:r>
            <w:r>
              <w:rPr>
                <w:rFonts w:ascii="宋体" w:hAnsi="宋体"/>
                <w:sz w:val="18"/>
                <w:szCs w:val="18"/>
              </w:rPr>
              <w:t>（</w:t>
            </w:r>
            <w:r>
              <w:rPr>
                <w:rFonts w:ascii="宋体" w:hAnsi="宋体"/>
                <w:b/>
                <w:sz w:val="18"/>
                <w:szCs w:val="18"/>
              </w:rPr>
              <w:t>时间是发病的月份</w:t>
            </w:r>
            <w:r>
              <w:rPr>
                <w:rFonts w:ascii="宋体" w:hAnsi="宋体"/>
                <w:sz w:val="18"/>
                <w:szCs w:val="18"/>
              </w:rPr>
              <w:t>；</w:t>
            </w:r>
            <w:r>
              <w:rPr>
                <w:rFonts w:ascii="宋体" w:hAnsi="宋体"/>
                <w:b/>
                <w:sz w:val="18"/>
                <w:szCs w:val="18"/>
              </w:rPr>
              <w:t>发病数、死亡数是绝对数，不是 %</w:t>
            </w:r>
            <w:r>
              <w:rPr>
                <w:rFonts w:ascii="宋体" w:hAnsi="宋体"/>
                <w:sz w:val="18"/>
                <w:szCs w:val="18"/>
              </w:rPr>
              <w:t>）</w:t>
            </w:r>
          </w:p>
        </w:tc>
      </w:tr>
      <w:tr w:rsidR="00516426">
        <w:trPr>
          <w:cantSplit/>
          <w:trHeight w:val="135"/>
          <w:jc w:val="center"/>
        </w:trPr>
        <w:tc>
          <w:tcPr>
            <w:tcW w:w="574" w:type="pct"/>
            <w:vMerge w:val="restart"/>
            <w:tcBorders>
              <w:top w:val="single" w:sz="4" w:space="0" w:color="auto"/>
              <w:left w:val="single" w:sz="4" w:space="0" w:color="auto"/>
              <w:bottom w:val="single" w:sz="4" w:space="0" w:color="auto"/>
              <w:right w:val="single" w:sz="4" w:space="0" w:color="auto"/>
            </w:tcBorders>
            <w:vAlign w:val="center"/>
          </w:tcPr>
          <w:p w:rsidR="00516426" w:rsidRDefault="00516426">
            <w:pPr>
              <w:jc w:val="center"/>
              <w:rPr>
                <w:rFonts w:ascii="宋体" w:hAnsi="宋体"/>
                <w:sz w:val="18"/>
                <w:szCs w:val="18"/>
              </w:rPr>
            </w:pPr>
            <w:r>
              <w:rPr>
                <w:rFonts w:ascii="宋体" w:hAnsi="宋体"/>
                <w:sz w:val="18"/>
                <w:szCs w:val="18"/>
              </w:rPr>
              <w:t>疫病名称</w:t>
            </w:r>
          </w:p>
        </w:tc>
        <w:tc>
          <w:tcPr>
            <w:tcW w:w="1414" w:type="pct"/>
            <w:gridSpan w:val="1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成年牛/羊</w:t>
            </w:r>
          </w:p>
        </w:tc>
        <w:tc>
          <w:tcPr>
            <w:tcW w:w="1561" w:type="pct"/>
            <w:gridSpan w:val="9"/>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犊牛/羔羊</w:t>
            </w:r>
          </w:p>
        </w:tc>
        <w:tc>
          <w:tcPr>
            <w:tcW w:w="1451" w:type="pct"/>
            <w:gridSpan w:val="10"/>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r>
              <w:rPr>
                <w:rFonts w:ascii="宋体" w:hAnsi="宋体"/>
                <w:sz w:val="18"/>
                <w:szCs w:val="18"/>
              </w:rPr>
              <w:t>育成牛/羊</w:t>
            </w:r>
          </w:p>
        </w:tc>
      </w:tr>
      <w:tr w:rsidR="00516426">
        <w:trPr>
          <w:cantSplit/>
          <w:trHeight w:val="270"/>
          <w:jc w:val="center"/>
        </w:trPr>
        <w:tc>
          <w:tcPr>
            <w:tcW w:w="574" w:type="pct"/>
            <w:vMerge/>
            <w:tcBorders>
              <w:top w:val="single" w:sz="4" w:space="0" w:color="auto"/>
              <w:left w:val="single" w:sz="4" w:space="0" w:color="auto"/>
              <w:bottom w:val="single" w:sz="4" w:space="0" w:color="auto"/>
              <w:right w:val="single" w:sz="4" w:space="0" w:color="auto"/>
            </w:tcBorders>
            <w:vAlign w:val="center"/>
          </w:tcPr>
          <w:p w:rsidR="00516426" w:rsidRDefault="00516426">
            <w:pPr>
              <w:widowControl/>
              <w:jc w:val="left"/>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淘汰数</w:t>
            </w: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淘汰数</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时间</w:t>
            </w:r>
          </w:p>
        </w:tc>
        <w:tc>
          <w:tcPr>
            <w:tcW w:w="37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发病数</w:t>
            </w: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死亡数</w:t>
            </w: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jc w:val="center"/>
              <w:rPr>
                <w:rFonts w:ascii="宋体" w:hAnsi="宋体"/>
                <w:sz w:val="18"/>
                <w:szCs w:val="18"/>
              </w:rPr>
            </w:pPr>
            <w:r>
              <w:rPr>
                <w:rFonts w:ascii="宋体" w:hAnsi="宋体"/>
                <w:sz w:val="18"/>
                <w:szCs w:val="18"/>
              </w:rPr>
              <w:t>淘汰数</w:t>
            </w:r>
          </w:p>
        </w:tc>
      </w:tr>
      <w:tr w:rsidR="00516426">
        <w:trPr>
          <w:cantSplit/>
          <w:trHeight w:val="270"/>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r>
      <w:tr w:rsidR="00516426">
        <w:trPr>
          <w:cantSplit/>
          <w:trHeight w:val="270"/>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r>
      <w:tr w:rsidR="00516426">
        <w:trPr>
          <w:cantSplit/>
          <w:trHeight w:val="270"/>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r>
      <w:tr w:rsidR="00516426">
        <w:trPr>
          <w:cantSplit/>
          <w:trHeight w:val="270"/>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rsidP="001226CB">
            <w:pPr>
              <w:spacing w:line="260" w:lineRule="exact"/>
              <w:ind w:firstLineChars="111" w:firstLine="200"/>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77" w:type="pct"/>
            <w:gridSpan w:val="5"/>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ind w:firstLine="360"/>
              <w:jc w:val="center"/>
              <w:rPr>
                <w:rFonts w:ascii="宋体" w:hAnsi="宋体"/>
                <w:sz w:val="18"/>
                <w:szCs w:val="18"/>
              </w:rPr>
            </w:pPr>
          </w:p>
        </w:tc>
      </w:tr>
      <w:tr w:rsidR="00516426">
        <w:trPr>
          <w:cantSplit/>
          <w:trHeight w:val="367"/>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66"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74"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r>
      <w:tr w:rsidR="00516426">
        <w:trPr>
          <w:cantSplit/>
          <w:trHeight w:val="367"/>
          <w:jc w:val="center"/>
        </w:trPr>
        <w:tc>
          <w:tcPr>
            <w:tcW w:w="574"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63"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34"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17"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65"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70"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419"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407"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66" w:type="pct"/>
            <w:gridSpan w:val="3"/>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74" w:type="pct"/>
            <w:gridSpan w:val="4"/>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86" w:type="pct"/>
            <w:gridSpan w:val="2"/>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c>
          <w:tcPr>
            <w:tcW w:w="325" w:type="pct"/>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sz w:val="18"/>
                <w:szCs w:val="18"/>
              </w:rPr>
            </w:pPr>
          </w:p>
        </w:tc>
      </w:tr>
      <w:tr w:rsidR="00516426">
        <w:trPr>
          <w:cantSplit/>
          <w:trHeight w:val="932"/>
          <w:jc w:val="center"/>
        </w:trPr>
        <w:tc>
          <w:tcPr>
            <w:tcW w:w="5000" w:type="pct"/>
            <w:gridSpan w:val="31"/>
            <w:tcBorders>
              <w:top w:val="single" w:sz="4" w:space="0" w:color="auto"/>
              <w:left w:val="single" w:sz="4" w:space="0" w:color="auto"/>
              <w:bottom w:val="single" w:sz="4" w:space="0" w:color="auto"/>
              <w:right w:val="single" w:sz="4" w:space="0" w:color="auto"/>
            </w:tcBorders>
            <w:vAlign w:val="center"/>
          </w:tcPr>
          <w:p w:rsidR="00516426" w:rsidRDefault="00516426">
            <w:pPr>
              <w:keepNext/>
              <w:keepLines/>
              <w:spacing w:line="360" w:lineRule="auto"/>
              <w:rPr>
                <w:rFonts w:ascii="宋体" w:hAnsi="宋体"/>
                <w:b/>
                <w:bCs/>
                <w:sz w:val="18"/>
                <w:szCs w:val="18"/>
              </w:rPr>
            </w:pPr>
            <w:r>
              <w:rPr>
                <w:rFonts w:ascii="宋体" w:hAnsi="宋体"/>
                <w:b/>
                <w:bCs/>
                <w:sz w:val="18"/>
                <w:szCs w:val="18"/>
              </w:rPr>
              <w:t>5</w:t>
            </w:r>
            <w:r>
              <w:rPr>
                <w:rFonts w:ascii="宋体" w:hAnsi="宋体"/>
                <w:b/>
                <w:bCs/>
                <w:sz w:val="18"/>
                <w:szCs w:val="18"/>
                <w:lang/>
              </w:rPr>
              <w:t>.</w:t>
            </w:r>
            <w:r>
              <w:rPr>
                <w:rFonts w:ascii="宋体" w:hAnsi="宋体"/>
                <w:b/>
                <w:bCs/>
                <w:sz w:val="18"/>
                <w:szCs w:val="18"/>
              </w:rPr>
              <w:t>疫病主要临床症状</w:t>
            </w:r>
          </w:p>
          <w:p w:rsidR="00516426" w:rsidRDefault="00516426">
            <w:pPr>
              <w:keepNext/>
              <w:keepLines/>
              <w:spacing w:line="360" w:lineRule="auto"/>
              <w:rPr>
                <w:rFonts w:ascii="宋体" w:hAnsi="宋体"/>
                <w:b/>
                <w:bCs/>
                <w:sz w:val="18"/>
                <w:szCs w:val="18"/>
              </w:rPr>
            </w:pPr>
            <w:r>
              <w:rPr>
                <w:rFonts w:ascii="宋体" w:hAnsi="宋体"/>
                <w:b/>
                <w:bCs/>
                <w:sz w:val="18"/>
                <w:szCs w:val="18"/>
              </w:rPr>
              <w:t>6</w:t>
            </w:r>
            <w:r>
              <w:rPr>
                <w:rFonts w:ascii="宋体" w:hAnsi="宋体"/>
                <w:b/>
                <w:bCs/>
                <w:sz w:val="18"/>
                <w:szCs w:val="18"/>
                <w:lang/>
              </w:rPr>
              <w:t>.</w:t>
            </w:r>
            <w:r>
              <w:rPr>
                <w:rFonts w:ascii="宋体" w:hAnsi="宋体"/>
                <w:b/>
                <w:bCs/>
                <w:sz w:val="18"/>
                <w:szCs w:val="18"/>
              </w:rPr>
              <w:t>发病后治疗措施及效果</w:t>
            </w:r>
          </w:p>
          <w:p w:rsidR="00516426" w:rsidRDefault="00516426">
            <w:pPr>
              <w:keepNext/>
              <w:keepLines/>
              <w:spacing w:line="360" w:lineRule="auto"/>
              <w:rPr>
                <w:rFonts w:ascii="宋体" w:hAnsi="宋体"/>
                <w:sz w:val="18"/>
                <w:szCs w:val="18"/>
              </w:rPr>
            </w:pPr>
            <w:r>
              <w:rPr>
                <w:rFonts w:ascii="宋体" w:hAnsi="宋体"/>
                <w:sz w:val="18"/>
                <w:szCs w:val="18"/>
              </w:rPr>
              <w:t>（1）治疗措施：</w:t>
            </w:r>
          </w:p>
          <w:p w:rsidR="00516426" w:rsidRDefault="00516426">
            <w:pPr>
              <w:keepNext/>
              <w:keepLines/>
              <w:spacing w:line="360" w:lineRule="auto"/>
              <w:rPr>
                <w:rFonts w:ascii="宋体" w:hAnsi="宋体"/>
                <w:sz w:val="18"/>
                <w:szCs w:val="18"/>
              </w:rPr>
            </w:pPr>
            <w:r>
              <w:rPr>
                <w:rFonts w:ascii="宋体" w:hAnsi="宋体"/>
                <w:sz w:val="18"/>
                <w:szCs w:val="18"/>
              </w:rPr>
              <w:t>（2）治疗效果：</w:t>
            </w:r>
          </w:p>
        </w:tc>
      </w:tr>
      <w:tr w:rsidR="00516426">
        <w:trPr>
          <w:cantSplit/>
          <w:trHeight w:val="1886"/>
          <w:jc w:val="center"/>
        </w:trPr>
        <w:tc>
          <w:tcPr>
            <w:tcW w:w="5000" w:type="pct"/>
            <w:gridSpan w:val="31"/>
            <w:tcBorders>
              <w:top w:val="single" w:sz="4" w:space="0" w:color="auto"/>
              <w:left w:val="single" w:sz="4" w:space="0" w:color="auto"/>
              <w:bottom w:val="single" w:sz="4" w:space="0" w:color="auto"/>
              <w:right w:val="single" w:sz="4" w:space="0" w:color="auto"/>
            </w:tcBorders>
            <w:vAlign w:val="center"/>
          </w:tcPr>
          <w:p w:rsidR="00516426" w:rsidRDefault="00516426">
            <w:pPr>
              <w:spacing w:line="260" w:lineRule="exact"/>
              <w:rPr>
                <w:rFonts w:ascii="宋体" w:hAnsi="宋体"/>
                <w:b/>
                <w:sz w:val="18"/>
                <w:szCs w:val="18"/>
              </w:rPr>
            </w:pPr>
            <w:r>
              <w:rPr>
                <w:rFonts w:ascii="宋体" w:hAnsi="宋体"/>
                <w:b/>
                <w:sz w:val="18"/>
                <w:szCs w:val="18"/>
              </w:rPr>
              <w:t>7.免疫程序：</w:t>
            </w:r>
          </w:p>
          <w:p w:rsidR="00516426" w:rsidRDefault="00516426">
            <w:pPr>
              <w:spacing w:line="260" w:lineRule="exact"/>
              <w:rPr>
                <w:rFonts w:ascii="宋体" w:hAnsi="宋体"/>
                <w:b/>
                <w:sz w:val="18"/>
                <w:szCs w:val="18"/>
              </w:rPr>
            </w:pPr>
          </w:p>
          <w:p w:rsidR="00516426" w:rsidRDefault="00516426">
            <w:pPr>
              <w:spacing w:line="260" w:lineRule="exact"/>
              <w:rPr>
                <w:rFonts w:ascii="宋体" w:hAnsi="宋体"/>
                <w:b/>
                <w:sz w:val="18"/>
                <w:szCs w:val="18"/>
              </w:rPr>
            </w:pPr>
            <w:r>
              <w:rPr>
                <w:rFonts w:ascii="宋体" w:hAnsi="宋体"/>
                <w:b/>
                <w:sz w:val="18"/>
                <w:szCs w:val="18"/>
              </w:rPr>
              <w:t>8.2023年以来疫病造成损失严重程度的次序是：</w:t>
            </w:r>
          </w:p>
          <w:p w:rsidR="00516426" w:rsidRDefault="00516426">
            <w:pPr>
              <w:spacing w:line="260" w:lineRule="exact"/>
              <w:rPr>
                <w:rFonts w:ascii="宋体" w:hAnsi="宋体"/>
                <w:sz w:val="18"/>
                <w:szCs w:val="18"/>
              </w:rPr>
            </w:pPr>
          </w:p>
          <w:p w:rsidR="00516426" w:rsidRDefault="00516426">
            <w:pPr>
              <w:spacing w:line="260" w:lineRule="exact"/>
              <w:rPr>
                <w:rFonts w:ascii="宋体" w:hAnsi="宋体"/>
                <w:b/>
                <w:sz w:val="18"/>
                <w:szCs w:val="18"/>
              </w:rPr>
            </w:pPr>
            <w:r>
              <w:rPr>
                <w:rFonts w:ascii="宋体" w:hAnsi="宋体"/>
                <w:b/>
                <w:sz w:val="18"/>
                <w:szCs w:val="18"/>
              </w:rPr>
              <w:t>9.养牛</w:t>
            </w:r>
            <w:r>
              <w:rPr>
                <w:rFonts w:ascii="宋体" w:hAnsi="宋体" w:hint="eastAsia"/>
                <w:b/>
                <w:sz w:val="18"/>
                <w:szCs w:val="18"/>
              </w:rPr>
              <w:t>（</w:t>
            </w:r>
            <w:r>
              <w:rPr>
                <w:rFonts w:ascii="宋体" w:hAnsi="宋体"/>
                <w:b/>
                <w:sz w:val="18"/>
                <w:szCs w:val="18"/>
              </w:rPr>
              <w:t>羊)业存在的最大问题是什么？需要得到什么帮助？</w:t>
            </w:r>
          </w:p>
          <w:p w:rsidR="00516426" w:rsidRDefault="00516426">
            <w:pPr>
              <w:spacing w:line="260" w:lineRule="exact"/>
              <w:rPr>
                <w:rFonts w:ascii="宋体" w:hAnsi="宋体"/>
                <w:b/>
                <w:sz w:val="18"/>
                <w:szCs w:val="18"/>
              </w:rPr>
            </w:pPr>
          </w:p>
          <w:p w:rsidR="00516426" w:rsidRDefault="00516426">
            <w:pPr>
              <w:spacing w:line="260" w:lineRule="exact"/>
              <w:rPr>
                <w:rFonts w:ascii="宋体" w:hAnsi="宋体"/>
                <w:b/>
                <w:sz w:val="18"/>
                <w:szCs w:val="18"/>
              </w:rPr>
            </w:pPr>
            <w:r>
              <w:rPr>
                <w:rFonts w:ascii="宋体" w:hAnsi="宋体"/>
                <w:b/>
                <w:sz w:val="18"/>
                <w:szCs w:val="18"/>
              </w:rPr>
              <w:t>10.影响养殖场效益的主要因素：</w:t>
            </w:r>
          </w:p>
          <w:p w:rsidR="00516426" w:rsidRDefault="00516426">
            <w:pPr>
              <w:spacing w:line="260" w:lineRule="exact"/>
              <w:rPr>
                <w:rFonts w:ascii="宋体" w:hAnsi="宋体"/>
                <w:b/>
                <w:sz w:val="18"/>
                <w:szCs w:val="18"/>
              </w:rPr>
            </w:pPr>
          </w:p>
          <w:p w:rsidR="00516426" w:rsidRDefault="00516426">
            <w:pPr>
              <w:spacing w:line="260" w:lineRule="exact"/>
              <w:rPr>
                <w:rFonts w:ascii="宋体" w:hAnsi="宋体"/>
                <w:b/>
                <w:sz w:val="18"/>
                <w:szCs w:val="18"/>
              </w:rPr>
            </w:pPr>
          </w:p>
        </w:tc>
      </w:tr>
    </w:tbl>
    <w:p w:rsidR="00516426" w:rsidRDefault="00516426">
      <w:pPr>
        <w:spacing w:beforeLines="30" w:line="260" w:lineRule="exact"/>
        <w:rPr>
          <w:rFonts w:eastAsia="楷体_GB2312"/>
          <w:sz w:val="18"/>
          <w:szCs w:val="18"/>
        </w:rPr>
      </w:pPr>
      <w:r>
        <w:rPr>
          <w:rFonts w:eastAsia="黑体"/>
          <w:sz w:val="18"/>
          <w:szCs w:val="18"/>
        </w:rPr>
        <w:t>说明</w:t>
      </w:r>
      <w:r>
        <w:rPr>
          <w:rFonts w:eastAsia="楷体_GB2312"/>
          <w:sz w:val="18"/>
          <w:szCs w:val="18"/>
        </w:rPr>
        <w:t>：本表格仅作为流行病学调查专用，信息严格保密</w:t>
      </w:r>
    </w:p>
    <w:p w:rsidR="00516426" w:rsidRDefault="00516426">
      <w:pPr>
        <w:spacing w:line="260" w:lineRule="exact"/>
        <w:rPr>
          <w:rFonts w:eastAsia="楷体_GB2312"/>
          <w:sz w:val="18"/>
          <w:szCs w:val="18"/>
        </w:rPr>
      </w:pPr>
      <w:r>
        <w:rPr>
          <w:rFonts w:eastAsia="黑体"/>
          <w:sz w:val="18"/>
          <w:szCs w:val="18"/>
        </w:rPr>
        <w:t>联系单位</w:t>
      </w:r>
      <w:r>
        <w:rPr>
          <w:rFonts w:eastAsia="楷体_GB2312"/>
          <w:sz w:val="18"/>
          <w:szCs w:val="18"/>
        </w:rPr>
        <w:t>：中国动物卫生与流行病学中心畜病监测室（青岛市南京路</w:t>
      </w:r>
      <w:r>
        <w:rPr>
          <w:rFonts w:eastAsia="楷体_GB2312"/>
          <w:sz w:val="18"/>
          <w:szCs w:val="18"/>
        </w:rPr>
        <w:t>369</w:t>
      </w:r>
      <w:r>
        <w:rPr>
          <w:rFonts w:eastAsia="楷体_GB2312"/>
          <w:sz w:val="18"/>
          <w:szCs w:val="18"/>
        </w:rPr>
        <w:t>号</w:t>
      </w:r>
      <w:r>
        <w:rPr>
          <w:rFonts w:eastAsia="楷体_GB2312"/>
          <w:sz w:val="18"/>
          <w:szCs w:val="18"/>
        </w:rPr>
        <w:t xml:space="preserve"> 266032</w:t>
      </w:r>
      <w:r>
        <w:rPr>
          <w:rFonts w:eastAsia="楷体_GB2312"/>
          <w:sz w:val="18"/>
          <w:szCs w:val="18"/>
        </w:rPr>
        <w:t>）</w:t>
      </w:r>
    </w:p>
    <w:p w:rsidR="00516426" w:rsidRDefault="00516426">
      <w:pPr>
        <w:spacing w:line="260" w:lineRule="exact"/>
        <w:rPr>
          <w:sz w:val="18"/>
          <w:szCs w:val="18"/>
        </w:rPr>
      </w:pPr>
      <w:r>
        <w:rPr>
          <w:rFonts w:eastAsia="黑体"/>
          <w:sz w:val="18"/>
          <w:szCs w:val="18"/>
        </w:rPr>
        <w:t>联系人</w:t>
      </w:r>
      <w:r>
        <w:rPr>
          <w:rFonts w:eastAsia="楷体_GB2312"/>
          <w:sz w:val="18"/>
          <w:szCs w:val="18"/>
        </w:rPr>
        <w:t>：刘爽</w:t>
      </w:r>
      <w:r>
        <w:rPr>
          <w:rFonts w:eastAsia="楷体_GB2312"/>
          <w:sz w:val="18"/>
          <w:szCs w:val="18"/>
        </w:rPr>
        <w:t xml:space="preserve"> 0532-85650532</w:t>
      </w:r>
    </w:p>
    <w:p w:rsidR="00516426" w:rsidRDefault="00516426">
      <w:pPr>
        <w:spacing w:line="520" w:lineRule="exact"/>
        <w:rPr>
          <w:rFonts w:ascii="黑体" w:eastAsia="黑体" w:hAnsi="黑体"/>
          <w:bCs/>
          <w:sz w:val="28"/>
          <w:szCs w:val="28"/>
        </w:rPr>
        <w:sectPr w:rsidR="00516426">
          <w:pgSz w:w="11906" w:h="16838"/>
          <w:pgMar w:top="1440" w:right="1287" w:bottom="1440" w:left="1588" w:header="851" w:footer="992" w:gutter="0"/>
          <w:cols w:space="720"/>
        </w:sectPr>
      </w:pPr>
    </w:p>
    <w:p w:rsidR="00516426" w:rsidRDefault="00516426">
      <w:pPr>
        <w:spacing w:line="520" w:lineRule="exact"/>
        <w:rPr>
          <w:rFonts w:ascii="黑体" w:eastAsia="黑体" w:hAnsi="黑体"/>
          <w:bCs/>
          <w:sz w:val="28"/>
          <w:szCs w:val="28"/>
        </w:rPr>
      </w:pPr>
      <w:r>
        <w:rPr>
          <w:rFonts w:ascii="黑体" w:eastAsia="黑体" w:hAnsi="黑体" w:hint="eastAsia"/>
          <w:sz w:val="32"/>
          <w:szCs w:val="32"/>
        </w:rPr>
        <w:lastRenderedPageBreak/>
        <w:t>附件5</w:t>
      </w:r>
    </w:p>
    <w:p w:rsidR="00516426" w:rsidRDefault="00516426">
      <w:pPr>
        <w:spacing w:line="520" w:lineRule="exact"/>
        <w:jc w:val="center"/>
        <w:textAlignment w:val="baseline"/>
        <w:rPr>
          <w:rFonts w:ascii="方正小标宋简体" w:eastAsia="方正小标宋简体"/>
          <w:bCs/>
          <w:sz w:val="32"/>
          <w:szCs w:val="32"/>
        </w:rPr>
      </w:pPr>
      <w:r>
        <w:rPr>
          <w:rFonts w:ascii="方正小标宋简体" w:eastAsia="方正小标宋简体" w:hint="eastAsia"/>
          <w:bCs/>
          <w:sz w:val="32"/>
          <w:szCs w:val="32"/>
        </w:rPr>
        <w:t>发病牛/羊群采样登记表</w:t>
      </w:r>
    </w:p>
    <w:p w:rsidR="00516426" w:rsidRDefault="00516426" w:rsidP="001226CB">
      <w:pPr>
        <w:ind w:firstLineChars="111" w:firstLine="200"/>
        <w:textAlignment w:val="baseline"/>
        <w:rPr>
          <w:rFonts w:eastAsia="华文中宋"/>
          <w:b/>
          <w:bCs/>
        </w:rPr>
      </w:pPr>
      <w:r>
        <w:rPr>
          <w:sz w:val="18"/>
          <w:szCs w:val="18"/>
        </w:rPr>
        <w:t>编号：</w:t>
      </w:r>
    </w:p>
    <w:tbl>
      <w:tblPr>
        <w:tblW w:w="92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9"/>
        <w:gridCol w:w="3075"/>
        <w:gridCol w:w="1182"/>
        <w:gridCol w:w="683"/>
        <w:gridCol w:w="548"/>
        <w:gridCol w:w="529"/>
        <w:gridCol w:w="746"/>
        <w:gridCol w:w="1271"/>
      </w:tblGrid>
      <w:tr w:rsidR="00516426">
        <w:trPr>
          <w:trHeight w:val="146"/>
          <w:jc w:val="center"/>
        </w:trPr>
        <w:tc>
          <w:tcPr>
            <w:tcW w:w="1209" w:type="dxa"/>
            <w:vAlign w:val="center"/>
          </w:tcPr>
          <w:p w:rsidR="00516426" w:rsidRDefault="00516426">
            <w:pPr>
              <w:spacing w:line="300" w:lineRule="exact"/>
              <w:jc w:val="center"/>
              <w:rPr>
                <w:rFonts w:ascii="宋体" w:hAnsi="宋体"/>
                <w:sz w:val="18"/>
                <w:szCs w:val="18"/>
              </w:rPr>
            </w:pPr>
            <w:r>
              <w:rPr>
                <w:rFonts w:ascii="宋体" w:hAnsi="宋体"/>
                <w:sz w:val="18"/>
                <w:szCs w:val="18"/>
              </w:rPr>
              <w:t>调查单位</w:t>
            </w:r>
          </w:p>
        </w:tc>
        <w:tc>
          <w:tcPr>
            <w:tcW w:w="4940" w:type="dxa"/>
            <w:gridSpan w:val="3"/>
            <w:vAlign w:val="center"/>
          </w:tcPr>
          <w:p w:rsidR="00516426" w:rsidRDefault="00516426">
            <w:pPr>
              <w:rPr>
                <w:rFonts w:ascii="宋体" w:hAnsi="宋体"/>
                <w:sz w:val="18"/>
                <w:szCs w:val="18"/>
              </w:rPr>
            </w:pPr>
            <w:r>
              <w:rPr>
                <w:rFonts w:ascii="宋体" w:hAnsi="宋体"/>
                <w:sz w:val="18"/>
                <w:szCs w:val="18"/>
              </w:rPr>
              <w:t xml:space="preserve">                                            （公章）</w:t>
            </w:r>
          </w:p>
        </w:tc>
        <w:tc>
          <w:tcPr>
            <w:tcW w:w="1077" w:type="dxa"/>
            <w:gridSpan w:val="2"/>
            <w:vAlign w:val="center"/>
          </w:tcPr>
          <w:p w:rsidR="00516426" w:rsidRDefault="00516426">
            <w:pPr>
              <w:spacing w:line="300" w:lineRule="exact"/>
              <w:jc w:val="center"/>
              <w:rPr>
                <w:rFonts w:ascii="宋体" w:hAnsi="宋体"/>
                <w:sz w:val="18"/>
                <w:szCs w:val="18"/>
              </w:rPr>
            </w:pPr>
            <w:r>
              <w:rPr>
                <w:rFonts w:ascii="宋体" w:hAnsi="宋体"/>
                <w:sz w:val="18"/>
                <w:szCs w:val="18"/>
              </w:rPr>
              <w:t>调查日期</w:t>
            </w:r>
          </w:p>
        </w:tc>
        <w:tc>
          <w:tcPr>
            <w:tcW w:w="2017" w:type="dxa"/>
            <w:gridSpan w:val="2"/>
            <w:vAlign w:val="center"/>
          </w:tcPr>
          <w:p w:rsidR="00516426" w:rsidRDefault="00516426">
            <w:pPr>
              <w:keepNext/>
              <w:keepLines/>
              <w:spacing w:line="300" w:lineRule="exact"/>
              <w:rPr>
                <w:rFonts w:ascii="宋体" w:hAnsi="宋体"/>
                <w:sz w:val="18"/>
                <w:szCs w:val="18"/>
              </w:rPr>
            </w:pPr>
          </w:p>
        </w:tc>
      </w:tr>
      <w:tr w:rsidR="00516426">
        <w:trPr>
          <w:trHeight w:val="56"/>
          <w:jc w:val="center"/>
        </w:trPr>
        <w:tc>
          <w:tcPr>
            <w:tcW w:w="1209" w:type="dxa"/>
            <w:vAlign w:val="center"/>
          </w:tcPr>
          <w:p w:rsidR="00516426" w:rsidRDefault="00516426">
            <w:pPr>
              <w:spacing w:line="300" w:lineRule="exact"/>
              <w:jc w:val="center"/>
              <w:rPr>
                <w:rFonts w:ascii="宋体" w:hAnsi="宋体"/>
                <w:sz w:val="18"/>
                <w:szCs w:val="18"/>
              </w:rPr>
            </w:pPr>
            <w:r>
              <w:rPr>
                <w:rFonts w:ascii="宋体" w:hAnsi="宋体"/>
                <w:sz w:val="18"/>
                <w:szCs w:val="18"/>
              </w:rPr>
              <w:t>调查人</w:t>
            </w:r>
          </w:p>
        </w:tc>
        <w:tc>
          <w:tcPr>
            <w:tcW w:w="4940" w:type="dxa"/>
            <w:gridSpan w:val="3"/>
            <w:vAlign w:val="center"/>
          </w:tcPr>
          <w:p w:rsidR="00516426" w:rsidRDefault="00516426">
            <w:pPr>
              <w:keepNext/>
              <w:keepLines/>
              <w:spacing w:line="300" w:lineRule="exact"/>
              <w:rPr>
                <w:rFonts w:ascii="宋体" w:hAnsi="宋体"/>
                <w:sz w:val="18"/>
                <w:szCs w:val="18"/>
              </w:rPr>
            </w:pPr>
          </w:p>
        </w:tc>
        <w:tc>
          <w:tcPr>
            <w:tcW w:w="1077" w:type="dxa"/>
            <w:gridSpan w:val="2"/>
            <w:vAlign w:val="center"/>
          </w:tcPr>
          <w:p w:rsidR="00516426" w:rsidRDefault="00516426">
            <w:pPr>
              <w:spacing w:line="300" w:lineRule="exact"/>
              <w:jc w:val="center"/>
              <w:rPr>
                <w:rFonts w:ascii="宋体" w:hAnsi="宋体"/>
                <w:sz w:val="18"/>
                <w:szCs w:val="18"/>
              </w:rPr>
            </w:pPr>
            <w:r>
              <w:rPr>
                <w:rFonts w:ascii="宋体" w:hAnsi="宋体"/>
                <w:sz w:val="18"/>
                <w:szCs w:val="18"/>
              </w:rPr>
              <w:t>联系电话</w:t>
            </w:r>
          </w:p>
        </w:tc>
        <w:tc>
          <w:tcPr>
            <w:tcW w:w="2017" w:type="dxa"/>
            <w:gridSpan w:val="2"/>
            <w:vAlign w:val="center"/>
          </w:tcPr>
          <w:p w:rsidR="00516426" w:rsidRDefault="00516426">
            <w:pPr>
              <w:keepNext/>
              <w:keepLines/>
              <w:spacing w:line="300" w:lineRule="exact"/>
              <w:rPr>
                <w:rFonts w:ascii="宋体" w:hAnsi="宋体"/>
                <w:sz w:val="18"/>
                <w:szCs w:val="18"/>
              </w:rPr>
            </w:pPr>
          </w:p>
        </w:tc>
      </w:tr>
      <w:tr w:rsidR="00516426">
        <w:trPr>
          <w:trHeight w:val="56"/>
          <w:jc w:val="center"/>
        </w:trPr>
        <w:tc>
          <w:tcPr>
            <w:tcW w:w="1209" w:type="dxa"/>
            <w:vAlign w:val="center"/>
          </w:tcPr>
          <w:p w:rsidR="00516426" w:rsidRDefault="00516426">
            <w:pPr>
              <w:spacing w:line="300" w:lineRule="exact"/>
              <w:jc w:val="center"/>
              <w:rPr>
                <w:rFonts w:ascii="宋体" w:hAnsi="宋体"/>
                <w:sz w:val="18"/>
                <w:szCs w:val="18"/>
              </w:rPr>
            </w:pPr>
            <w:r>
              <w:rPr>
                <w:rFonts w:ascii="宋体" w:hAnsi="宋体"/>
                <w:sz w:val="18"/>
                <w:szCs w:val="18"/>
              </w:rPr>
              <w:t>调查地点</w:t>
            </w:r>
          </w:p>
        </w:tc>
        <w:tc>
          <w:tcPr>
            <w:tcW w:w="8034" w:type="dxa"/>
            <w:gridSpan w:val="7"/>
            <w:vAlign w:val="center"/>
          </w:tcPr>
          <w:p w:rsidR="00516426" w:rsidRDefault="00516426">
            <w:pPr>
              <w:rPr>
                <w:rFonts w:ascii="宋体" w:hAnsi="宋体"/>
                <w:sz w:val="18"/>
                <w:szCs w:val="18"/>
              </w:rPr>
            </w:pPr>
            <w:r>
              <w:rPr>
                <w:rFonts w:ascii="宋体" w:hAnsi="宋体" w:hint="eastAsia"/>
                <w:sz w:val="18"/>
                <w:szCs w:val="18"/>
                <w:u w:val="single"/>
              </w:rPr>
              <w:t xml:space="preserve">        </w:t>
            </w:r>
            <w:r>
              <w:rPr>
                <w:rFonts w:ascii="宋体" w:hAnsi="宋体"/>
                <w:sz w:val="18"/>
                <w:szCs w:val="18"/>
              </w:rPr>
              <w:t>省（区、市）</w:t>
            </w:r>
            <w:r>
              <w:rPr>
                <w:rFonts w:ascii="宋体" w:hAnsi="宋体" w:hint="eastAsia"/>
                <w:sz w:val="18"/>
                <w:szCs w:val="18"/>
                <w:u w:val="single"/>
              </w:rPr>
              <w:t xml:space="preserve">     </w:t>
            </w:r>
            <w:r>
              <w:rPr>
                <w:rFonts w:ascii="宋体" w:hAnsi="宋体"/>
                <w:sz w:val="18"/>
                <w:szCs w:val="18"/>
              </w:rPr>
              <w:t>市（地、州）</w:t>
            </w:r>
            <w:r>
              <w:rPr>
                <w:rFonts w:ascii="宋体" w:hAnsi="宋体" w:hint="eastAsia"/>
                <w:sz w:val="18"/>
                <w:szCs w:val="18"/>
                <w:u w:val="single"/>
              </w:rPr>
              <w:t xml:space="preserve">     </w:t>
            </w:r>
            <w:r>
              <w:rPr>
                <w:rFonts w:ascii="宋体" w:hAnsi="宋体"/>
                <w:sz w:val="18"/>
                <w:szCs w:val="18"/>
              </w:rPr>
              <w:t>县（市、区）</w:t>
            </w:r>
            <w:r>
              <w:rPr>
                <w:rFonts w:ascii="宋体" w:hAnsi="宋体" w:hint="eastAsia"/>
                <w:sz w:val="18"/>
                <w:szCs w:val="18"/>
                <w:u w:val="single"/>
              </w:rPr>
              <w:t xml:space="preserve">      </w:t>
            </w:r>
            <w:r>
              <w:rPr>
                <w:rFonts w:ascii="宋体" w:hAnsi="宋体"/>
                <w:sz w:val="18"/>
                <w:szCs w:val="18"/>
              </w:rPr>
              <w:t>乡（镇、街道）</w:t>
            </w:r>
            <w:r>
              <w:rPr>
                <w:rFonts w:ascii="宋体" w:hAnsi="宋体" w:hint="eastAsia"/>
                <w:sz w:val="18"/>
                <w:szCs w:val="18"/>
                <w:u w:val="single"/>
              </w:rPr>
              <w:t xml:space="preserve">        </w:t>
            </w:r>
            <w:r>
              <w:rPr>
                <w:rFonts w:ascii="宋体" w:hAnsi="宋体"/>
                <w:sz w:val="18"/>
                <w:szCs w:val="18"/>
              </w:rPr>
              <w:t>场/村</w:t>
            </w:r>
          </w:p>
        </w:tc>
      </w:tr>
      <w:tr w:rsidR="00516426">
        <w:trPr>
          <w:trHeight w:val="56"/>
          <w:jc w:val="center"/>
        </w:trPr>
        <w:tc>
          <w:tcPr>
            <w:tcW w:w="1209" w:type="dxa"/>
            <w:vAlign w:val="center"/>
          </w:tcPr>
          <w:p w:rsidR="00516426" w:rsidRDefault="00516426">
            <w:pPr>
              <w:spacing w:line="300" w:lineRule="exact"/>
              <w:jc w:val="center"/>
              <w:rPr>
                <w:rFonts w:ascii="宋体" w:hAnsi="宋体"/>
                <w:sz w:val="18"/>
                <w:szCs w:val="18"/>
              </w:rPr>
            </w:pPr>
            <w:r>
              <w:rPr>
                <w:rFonts w:ascii="宋体" w:hAnsi="宋体"/>
                <w:sz w:val="18"/>
                <w:szCs w:val="18"/>
              </w:rPr>
              <w:t>场/户名称</w:t>
            </w:r>
          </w:p>
        </w:tc>
        <w:tc>
          <w:tcPr>
            <w:tcW w:w="3075" w:type="dxa"/>
            <w:vAlign w:val="center"/>
          </w:tcPr>
          <w:p w:rsidR="00516426" w:rsidRDefault="00516426">
            <w:pPr>
              <w:keepNext/>
              <w:keepLines/>
              <w:spacing w:line="300" w:lineRule="exact"/>
              <w:rPr>
                <w:rFonts w:ascii="宋体" w:hAnsi="宋体"/>
                <w:sz w:val="18"/>
                <w:szCs w:val="18"/>
              </w:rPr>
            </w:pPr>
          </w:p>
        </w:tc>
        <w:tc>
          <w:tcPr>
            <w:tcW w:w="1182" w:type="dxa"/>
            <w:vAlign w:val="center"/>
          </w:tcPr>
          <w:p w:rsidR="00516426" w:rsidRDefault="00516426">
            <w:pPr>
              <w:keepNext/>
              <w:keepLines/>
              <w:spacing w:line="300" w:lineRule="exact"/>
              <w:rPr>
                <w:rFonts w:ascii="宋体" w:hAnsi="宋体"/>
                <w:sz w:val="18"/>
                <w:szCs w:val="18"/>
              </w:rPr>
            </w:pPr>
            <w:r>
              <w:rPr>
                <w:rFonts w:ascii="宋体" w:hAnsi="宋体"/>
                <w:sz w:val="18"/>
                <w:szCs w:val="18"/>
              </w:rPr>
              <w:t>场户主姓名</w:t>
            </w:r>
          </w:p>
        </w:tc>
        <w:tc>
          <w:tcPr>
            <w:tcW w:w="1231" w:type="dxa"/>
            <w:gridSpan w:val="2"/>
            <w:vAlign w:val="center"/>
          </w:tcPr>
          <w:p w:rsidR="00516426" w:rsidRDefault="00516426">
            <w:pPr>
              <w:keepNext/>
              <w:keepLines/>
              <w:spacing w:line="300" w:lineRule="exact"/>
              <w:rPr>
                <w:rFonts w:ascii="宋体" w:hAnsi="宋体"/>
                <w:sz w:val="18"/>
                <w:szCs w:val="18"/>
              </w:rPr>
            </w:pPr>
          </w:p>
        </w:tc>
        <w:tc>
          <w:tcPr>
            <w:tcW w:w="1275" w:type="dxa"/>
            <w:gridSpan w:val="2"/>
            <w:vAlign w:val="center"/>
          </w:tcPr>
          <w:p w:rsidR="00516426" w:rsidRDefault="00516426">
            <w:pPr>
              <w:spacing w:line="300" w:lineRule="exact"/>
              <w:jc w:val="center"/>
              <w:rPr>
                <w:rFonts w:ascii="宋体" w:hAnsi="宋体"/>
                <w:sz w:val="18"/>
                <w:szCs w:val="18"/>
              </w:rPr>
            </w:pPr>
            <w:r>
              <w:rPr>
                <w:rFonts w:ascii="宋体" w:hAnsi="宋体"/>
                <w:sz w:val="18"/>
                <w:szCs w:val="18"/>
              </w:rPr>
              <w:t>联系电话</w:t>
            </w:r>
          </w:p>
        </w:tc>
        <w:tc>
          <w:tcPr>
            <w:tcW w:w="1271" w:type="dxa"/>
            <w:vAlign w:val="center"/>
          </w:tcPr>
          <w:p w:rsidR="00516426" w:rsidRDefault="00516426">
            <w:pPr>
              <w:keepNext/>
              <w:keepLines/>
              <w:spacing w:line="300" w:lineRule="exact"/>
              <w:rPr>
                <w:rFonts w:ascii="宋体" w:hAnsi="宋体"/>
                <w:sz w:val="18"/>
                <w:szCs w:val="18"/>
              </w:rPr>
            </w:pPr>
          </w:p>
        </w:tc>
      </w:tr>
      <w:tr w:rsidR="00516426">
        <w:trPr>
          <w:trHeight w:val="56"/>
          <w:jc w:val="center"/>
        </w:trPr>
        <w:tc>
          <w:tcPr>
            <w:tcW w:w="1209" w:type="dxa"/>
            <w:tcMar>
              <w:left w:w="0" w:type="dxa"/>
              <w:right w:w="0" w:type="dxa"/>
            </w:tcMar>
            <w:vAlign w:val="center"/>
          </w:tcPr>
          <w:p w:rsidR="00516426" w:rsidRDefault="00516426">
            <w:pPr>
              <w:spacing w:line="300" w:lineRule="exact"/>
              <w:jc w:val="center"/>
              <w:rPr>
                <w:rFonts w:ascii="宋体" w:hAnsi="宋体"/>
                <w:sz w:val="18"/>
                <w:szCs w:val="18"/>
              </w:rPr>
            </w:pPr>
            <w:r>
              <w:rPr>
                <w:rFonts w:ascii="宋体" w:hAnsi="宋体"/>
                <w:sz w:val="18"/>
                <w:szCs w:val="18"/>
              </w:rPr>
              <w:t>养殖模式</w:t>
            </w:r>
          </w:p>
        </w:tc>
        <w:tc>
          <w:tcPr>
            <w:tcW w:w="4257" w:type="dxa"/>
            <w:gridSpan w:val="2"/>
            <w:vAlign w:val="center"/>
          </w:tcPr>
          <w:p w:rsidR="00516426" w:rsidRDefault="00516426">
            <w:pPr>
              <w:spacing w:line="300" w:lineRule="exact"/>
              <w:rPr>
                <w:rFonts w:ascii="宋体" w:hAnsi="宋体"/>
                <w:sz w:val="18"/>
                <w:szCs w:val="18"/>
              </w:rPr>
            </w:pPr>
            <w:r>
              <w:rPr>
                <w:rFonts w:ascii="宋体" w:hAnsi="宋体"/>
                <w:sz w:val="18"/>
                <w:szCs w:val="18"/>
              </w:rPr>
              <w:t>□规模场  □专业户  □散（放）养户</w:t>
            </w:r>
          </w:p>
        </w:tc>
        <w:tc>
          <w:tcPr>
            <w:tcW w:w="1231" w:type="dxa"/>
            <w:gridSpan w:val="2"/>
            <w:vAlign w:val="center"/>
          </w:tcPr>
          <w:p w:rsidR="00516426" w:rsidRDefault="00516426">
            <w:pPr>
              <w:spacing w:line="300" w:lineRule="exact"/>
              <w:jc w:val="center"/>
              <w:rPr>
                <w:rFonts w:ascii="宋体" w:hAnsi="宋体"/>
                <w:sz w:val="18"/>
                <w:szCs w:val="18"/>
              </w:rPr>
            </w:pPr>
            <w:r>
              <w:rPr>
                <w:rFonts w:ascii="宋体" w:hAnsi="宋体"/>
                <w:sz w:val="18"/>
                <w:szCs w:val="18"/>
              </w:rPr>
              <w:t>启用时间</w:t>
            </w:r>
          </w:p>
        </w:tc>
        <w:tc>
          <w:tcPr>
            <w:tcW w:w="2546" w:type="dxa"/>
            <w:gridSpan w:val="3"/>
            <w:vAlign w:val="center"/>
          </w:tcPr>
          <w:p w:rsidR="00516426" w:rsidRDefault="00516426">
            <w:pPr>
              <w:spacing w:line="300" w:lineRule="exact"/>
              <w:rPr>
                <w:rFonts w:ascii="宋体" w:hAnsi="宋体"/>
                <w:sz w:val="18"/>
                <w:szCs w:val="18"/>
              </w:rPr>
            </w:pPr>
          </w:p>
        </w:tc>
      </w:tr>
      <w:tr w:rsidR="00516426">
        <w:trPr>
          <w:trHeight w:val="56"/>
          <w:jc w:val="center"/>
        </w:trPr>
        <w:tc>
          <w:tcPr>
            <w:tcW w:w="1209" w:type="dxa"/>
            <w:tcMar>
              <w:left w:w="0" w:type="dxa"/>
              <w:right w:w="0" w:type="dxa"/>
            </w:tcMar>
            <w:vAlign w:val="center"/>
          </w:tcPr>
          <w:p w:rsidR="00516426" w:rsidRDefault="00516426">
            <w:pPr>
              <w:spacing w:line="300" w:lineRule="exact"/>
              <w:jc w:val="center"/>
              <w:rPr>
                <w:rFonts w:ascii="宋体" w:hAnsi="宋体"/>
                <w:sz w:val="18"/>
                <w:szCs w:val="18"/>
              </w:rPr>
            </w:pPr>
            <w:r>
              <w:rPr>
                <w:rFonts w:ascii="宋体" w:hAnsi="宋体"/>
                <w:sz w:val="18"/>
                <w:szCs w:val="18"/>
              </w:rPr>
              <w:t>饲养情况</w:t>
            </w:r>
          </w:p>
        </w:tc>
        <w:tc>
          <w:tcPr>
            <w:tcW w:w="8034" w:type="dxa"/>
            <w:gridSpan w:val="7"/>
            <w:vAlign w:val="center"/>
          </w:tcPr>
          <w:p w:rsidR="00516426" w:rsidRDefault="00516426">
            <w:pPr>
              <w:spacing w:line="300" w:lineRule="exact"/>
              <w:rPr>
                <w:rFonts w:ascii="宋体" w:hAnsi="宋体"/>
                <w:sz w:val="18"/>
                <w:szCs w:val="18"/>
              </w:rPr>
            </w:pPr>
            <w:r>
              <w:rPr>
                <w:rFonts w:ascii="宋体" w:hAnsi="宋体"/>
                <w:sz w:val="18"/>
                <w:szCs w:val="18"/>
              </w:rPr>
              <w:t>1.畜群来源：□自繁；□外购：；□自繁+外购，</w:t>
            </w:r>
          </w:p>
          <w:p w:rsidR="00516426" w:rsidRDefault="00516426">
            <w:pPr>
              <w:spacing w:line="300" w:lineRule="exact"/>
              <w:rPr>
                <w:rFonts w:ascii="宋体" w:hAnsi="宋体"/>
                <w:sz w:val="18"/>
                <w:szCs w:val="18"/>
              </w:rPr>
            </w:pPr>
            <w:r>
              <w:rPr>
                <w:rFonts w:ascii="宋体" w:hAnsi="宋体"/>
                <w:sz w:val="18"/>
                <w:szCs w:val="18"/>
              </w:rPr>
              <w:t>2.畜种类别：□奶牛，□肉牛，□山羊，□绵羊</w:t>
            </w:r>
          </w:p>
          <w:p w:rsidR="00516426" w:rsidRDefault="00516426">
            <w:pPr>
              <w:spacing w:line="300" w:lineRule="exact"/>
              <w:rPr>
                <w:rFonts w:ascii="宋体" w:hAnsi="宋体"/>
                <w:sz w:val="18"/>
                <w:szCs w:val="18"/>
              </w:rPr>
            </w:pPr>
            <w:r>
              <w:rPr>
                <w:rFonts w:ascii="宋体" w:hAnsi="宋体"/>
                <w:sz w:val="18"/>
                <w:szCs w:val="18"/>
              </w:rPr>
              <w:t>3.存栏数量：</w:t>
            </w:r>
            <w:r>
              <w:rPr>
                <w:sz w:val="18"/>
                <w:szCs w:val="18"/>
              </w:rPr>
              <w:t>0</w:t>
            </w:r>
            <w:r>
              <w:rPr>
                <w:sz w:val="18"/>
                <w:szCs w:val="18"/>
                <w:lang/>
              </w:rPr>
              <w:t>—</w:t>
            </w:r>
            <w:r>
              <w:rPr>
                <w:sz w:val="18"/>
                <w:szCs w:val="18"/>
              </w:rPr>
              <w:t>24</w:t>
            </w:r>
            <w:r>
              <w:rPr>
                <w:rFonts w:ascii="宋体" w:hAnsi="宋体"/>
                <w:sz w:val="18"/>
                <w:szCs w:val="18"/>
              </w:rPr>
              <w:t>月龄：</w:t>
            </w:r>
            <w:r>
              <w:rPr>
                <w:rFonts w:ascii="宋体" w:hAnsi="宋体" w:hint="eastAsia"/>
                <w:sz w:val="18"/>
                <w:szCs w:val="18"/>
                <w:u w:val="single"/>
              </w:rPr>
              <w:t xml:space="preserve">     </w:t>
            </w:r>
            <w:r>
              <w:rPr>
                <w:rFonts w:ascii="宋体" w:hAnsi="宋体"/>
                <w:sz w:val="18"/>
                <w:szCs w:val="18"/>
              </w:rPr>
              <w:t>头，24月龄以上：</w:t>
            </w:r>
            <w:r>
              <w:rPr>
                <w:rFonts w:ascii="宋体" w:hAnsi="宋体" w:hint="eastAsia"/>
                <w:sz w:val="18"/>
                <w:szCs w:val="18"/>
                <w:u w:val="single"/>
              </w:rPr>
              <w:t xml:space="preserve">     </w:t>
            </w:r>
            <w:r>
              <w:rPr>
                <w:rFonts w:ascii="宋体" w:hAnsi="宋体"/>
                <w:sz w:val="18"/>
                <w:szCs w:val="18"/>
              </w:rPr>
              <w:t>头；母畜：</w:t>
            </w:r>
            <w:r>
              <w:rPr>
                <w:rFonts w:ascii="宋体" w:hAnsi="宋体" w:hint="eastAsia"/>
                <w:sz w:val="18"/>
                <w:szCs w:val="18"/>
                <w:u w:val="single"/>
              </w:rPr>
              <w:t xml:space="preserve">     </w:t>
            </w:r>
            <w:r>
              <w:rPr>
                <w:rFonts w:ascii="宋体" w:hAnsi="宋体"/>
                <w:sz w:val="18"/>
                <w:szCs w:val="18"/>
              </w:rPr>
              <w:t>头，公畜：</w:t>
            </w:r>
            <w:r>
              <w:rPr>
                <w:rFonts w:ascii="宋体" w:hAnsi="宋体" w:hint="eastAsia"/>
                <w:sz w:val="18"/>
                <w:szCs w:val="18"/>
                <w:u w:val="single"/>
              </w:rPr>
              <w:t xml:space="preserve">     </w:t>
            </w:r>
            <w:r>
              <w:rPr>
                <w:rFonts w:ascii="宋体" w:hAnsi="宋体"/>
                <w:sz w:val="18"/>
                <w:szCs w:val="18"/>
              </w:rPr>
              <w:t>头</w:t>
            </w:r>
          </w:p>
          <w:p w:rsidR="00516426" w:rsidRDefault="00516426">
            <w:pPr>
              <w:spacing w:line="300" w:lineRule="exact"/>
              <w:rPr>
                <w:rFonts w:ascii="宋体" w:hAnsi="宋体"/>
                <w:sz w:val="18"/>
                <w:szCs w:val="18"/>
              </w:rPr>
            </w:pPr>
            <w:r>
              <w:rPr>
                <w:rFonts w:ascii="宋体" w:hAnsi="宋体"/>
                <w:sz w:val="18"/>
                <w:szCs w:val="18"/>
              </w:rPr>
              <w:t>4.繁殖状况：能繁母畜数：</w:t>
            </w:r>
            <w:r>
              <w:rPr>
                <w:rFonts w:ascii="宋体" w:hAnsi="宋体" w:hint="eastAsia"/>
                <w:sz w:val="18"/>
                <w:szCs w:val="18"/>
                <w:u w:val="single"/>
              </w:rPr>
              <w:t xml:space="preserve">     </w:t>
            </w:r>
            <w:r>
              <w:rPr>
                <w:rFonts w:ascii="宋体" w:hAnsi="宋体"/>
                <w:sz w:val="18"/>
                <w:szCs w:val="18"/>
              </w:rPr>
              <w:t>头，产仔畜数：</w:t>
            </w:r>
            <w:r>
              <w:rPr>
                <w:rFonts w:ascii="宋体" w:hAnsi="宋体" w:hint="eastAsia"/>
                <w:sz w:val="18"/>
                <w:szCs w:val="18"/>
                <w:u w:val="single"/>
              </w:rPr>
              <w:t xml:space="preserve">     </w:t>
            </w:r>
            <w:r>
              <w:rPr>
                <w:rFonts w:ascii="宋体" w:hAnsi="宋体"/>
                <w:sz w:val="18"/>
                <w:szCs w:val="18"/>
              </w:rPr>
              <w:t>头，成活仔畜数：</w:t>
            </w:r>
            <w:r>
              <w:rPr>
                <w:rFonts w:ascii="宋体" w:hAnsi="宋体" w:hint="eastAsia"/>
                <w:sz w:val="18"/>
                <w:szCs w:val="18"/>
                <w:u w:val="single"/>
              </w:rPr>
              <w:t xml:space="preserve">     </w:t>
            </w:r>
            <w:r>
              <w:rPr>
                <w:rFonts w:ascii="宋体" w:hAnsi="宋体"/>
                <w:sz w:val="18"/>
                <w:szCs w:val="18"/>
              </w:rPr>
              <w:t>头</w:t>
            </w:r>
          </w:p>
          <w:p w:rsidR="00516426" w:rsidRDefault="00516426">
            <w:pPr>
              <w:spacing w:line="300" w:lineRule="exact"/>
              <w:rPr>
                <w:rFonts w:ascii="宋体" w:hAnsi="宋体"/>
                <w:sz w:val="18"/>
                <w:szCs w:val="18"/>
              </w:rPr>
            </w:pPr>
            <w:r>
              <w:rPr>
                <w:rFonts w:ascii="宋体" w:hAnsi="宋体"/>
                <w:sz w:val="18"/>
                <w:szCs w:val="18"/>
              </w:rPr>
              <w:t>5.管理情况：</w:t>
            </w:r>
            <w:r>
              <w:rPr>
                <w:rFonts w:ascii="宋体" w:hAnsi="宋体" w:cs="宋体" w:hint="eastAsia"/>
                <w:sz w:val="18"/>
                <w:szCs w:val="18"/>
              </w:rPr>
              <w:t>①</w:t>
            </w:r>
            <w:r>
              <w:rPr>
                <w:rFonts w:ascii="宋体" w:hAnsi="宋体"/>
                <w:sz w:val="18"/>
                <w:szCs w:val="18"/>
              </w:rPr>
              <w:t>饲养员：□场/户主及家庭成员，□聘用人员，□二者兼有</w:t>
            </w:r>
          </w:p>
          <w:p w:rsidR="00516426" w:rsidRDefault="00516426">
            <w:pPr>
              <w:spacing w:line="300" w:lineRule="exact"/>
              <w:ind w:firstLineChars="600" w:firstLine="1080"/>
              <w:rPr>
                <w:rFonts w:ascii="宋体" w:hAnsi="宋体"/>
                <w:sz w:val="18"/>
                <w:szCs w:val="18"/>
              </w:rPr>
            </w:pPr>
            <w:r>
              <w:rPr>
                <w:rFonts w:ascii="宋体" w:hAnsi="宋体" w:cs="宋体" w:hint="eastAsia"/>
                <w:sz w:val="18"/>
                <w:szCs w:val="18"/>
              </w:rPr>
              <w:t>②</w:t>
            </w:r>
            <w:r>
              <w:rPr>
                <w:rFonts w:ascii="宋体" w:hAnsi="宋体"/>
                <w:sz w:val="18"/>
                <w:szCs w:val="18"/>
              </w:rPr>
              <w:t>兽医：□场户主本人，□专职兽医，□本场顾问，□没有</w:t>
            </w:r>
          </w:p>
          <w:p w:rsidR="00516426" w:rsidRDefault="00516426">
            <w:pPr>
              <w:spacing w:line="300" w:lineRule="exact"/>
              <w:rPr>
                <w:rFonts w:ascii="宋体" w:hAnsi="宋体"/>
                <w:sz w:val="18"/>
                <w:szCs w:val="18"/>
              </w:rPr>
            </w:pPr>
            <w:r>
              <w:rPr>
                <w:rFonts w:ascii="宋体" w:hAnsi="宋体"/>
                <w:sz w:val="18"/>
                <w:szCs w:val="18"/>
              </w:rPr>
              <w:t>6.防疫管理：□没有，□有：□封闭场区，□门禁、消毒设施，□进场消毒、换胶靴，□定期消毒</w:t>
            </w:r>
          </w:p>
          <w:p w:rsidR="00516426" w:rsidRDefault="00516426">
            <w:pPr>
              <w:spacing w:line="300" w:lineRule="exact"/>
              <w:rPr>
                <w:rFonts w:ascii="宋体" w:hAnsi="宋体"/>
                <w:sz w:val="18"/>
                <w:szCs w:val="18"/>
                <w:u w:val="single"/>
              </w:rPr>
            </w:pPr>
            <w:r>
              <w:rPr>
                <w:rFonts w:ascii="宋体" w:hAnsi="宋体"/>
                <w:sz w:val="18"/>
                <w:szCs w:val="18"/>
              </w:rPr>
              <w:t>7.兽医、饲养员、销售员等出入饲养场情况：</w:t>
            </w:r>
          </w:p>
          <w:p w:rsidR="00516426" w:rsidRDefault="00516426">
            <w:pPr>
              <w:spacing w:line="300" w:lineRule="exact"/>
              <w:rPr>
                <w:rFonts w:ascii="宋体" w:hAnsi="宋体"/>
                <w:sz w:val="18"/>
                <w:szCs w:val="18"/>
                <w:u w:val="single"/>
              </w:rPr>
            </w:pPr>
          </w:p>
        </w:tc>
      </w:tr>
      <w:tr w:rsidR="00516426">
        <w:trPr>
          <w:trHeight w:val="56"/>
          <w:jc w:val="center"/>
        </w:trPr>
        <w:tc>
          <w:tcPr>
            <w:tcW w:w="1209" w:type="dxa"/>
            <w:tcMar>
              <w:left w:w="0" w:type="dxa"/>
              <w:right w:w="0" w:type="dxa"/>
            </w:tcMar>
            <w:vAlign w:val="center"/>
          </w:tcPr>
          <w:p w:rsidR="00516426" w:rsidRDefault="00516426">
            <w:pPr>
              <w:spacing w:line="300" w:lineRule="exact"/>
              <w:jc w:val="center"/>
              <w:rPr>
                <w:rFonts w:ascii="宋体" w:hAnsi="宋体"/>
                <w:sz w:val="18"/>
                <w:szCs w:val="18"/>
              </w:rPr>
            </w:pPr>
            <w:r>
              <w:rPr>
                <w:rFonts w:ascii="宋体" w:hAnsi="宋体"/>
                <w:sz w:val="18"/>
                <w:szCs w:val="18"/>
              </w:rPr>
              <w:t>免疫情况</w:t>
            </w:r>
          </w:p>
        </w:tc>
        <w:tc>
          <w:tcPr>
            <w:tcW w:w="8034" w:type="dxa"/>
            <w:gridSpan w:val="7"/>
            <w:vAlign w:val="center"/>
          </w:tcPr>
          <w:p w:rsidR="00516426" w:rsidRDefault="00516426">
            <w:pPr>
              <w:spacing w:line="300" w:lineRule="exact"/>
              <w:rPr>
                <w:rFonts w:ascii="宋体" w:hAnsi="宋体"/>
                <w:sz w:val="18"/>
                <w:szCs w:val="18"/>
              </w:rPr>
            </w:pPr>
            <w:r>
              <w:rPr>
                <w:rFonts w:ascii="宋体" w:hAnsi="宋体"/>
                <w:sz w:val="18"/>
                <w:szCs w:val="18"/>
              </w:rPr>
              <w:t>1.免疫病种： □口蹄疫；□蓝舌病；□牛病毒性腹泻/粘膜病；□牛传染性鼻气管炎；□ 羊痘；</w:t>
            </w:r>
          </w:p>
          <w:p w:rsidR="00516426" w:rsidRDefault="00516426">
            <w:pPr>
              <w:spacing w:line="300" w:lineRule="exact"/>
              <w:rPr>
                <w:rFonts w:ascii="宋体" w:hAnsi="宋体"/>
                <w:sz w:val="18"/>
                <w:szCs w:val="18"/>
              </w:rPr>
            </w:pPr>
            <w:r>
              <w:rPr>
                <w:rFonts w:ascii="宋体" w:hAnsi="宋体"/>
                <w:sz w:val="18"/>
                <w:szCs w:val="18"/>
              </w:rPr>
              <w:t xml:space="preserve">  □其他，如有请填写：</w:t>
            </w:r>
            <w:r>
              <w:rPr>
                <w:rFonts w:ascii="宋体" w:hAnsi="宋体" w:hint="eastAsia"/>
                <w:sz w:val="18"/>
                <w:szCs w:val="18"/>
                <w:u w:val="single"/>
              </w:rPr>
              <w:t xml:space="preserve">                         </w:t>
            </w:r>
            <w:r>
              <w:rPr>
                <w:rFonts w:ascii="宋体" w:hAnsi="宋体"/>
                <w:sz w:val="18"/>
                <w:szCs w:val="18"/>
              </w:rPr>
              <w:t>。</w:t>
            </w:r>
          </w:p>
          <w:p w:rsidR="00516426" w:rsidRDefault="00516426">
            <w:pPr>
              <w:spacing w:line="300" w:lineRule="exact"/>
              <w:rPr>
                <w:rFonts w:ascii="宋体" w:hAnsi="宋体"/>
                <w:sz w:val="18"/>
                <w:szCs w:val="18"/>
              </w:rPr>
            </w:pPr>
            <w:r>
              <w:rPr>
                <w:rFonts w:ascii="宋体" w:hAnsi="宋体"/>
                <w:sz w:val="18"/>
                <w:szCs w:val="18"/>
              </w:rPr>
              <w:t>2.免疫程序：疫苗种类（灭活苗、活疫苗等）、免疫次数、最近一次免疫时间。</w:t>
            </w:r>
          </w:p>
          <w:p w:rsidR="00516426" w:rsidRDefault="00516426">
            <w:pPr>
              <w:keepNext/>
              <w:keepLines/>
              <w:spacing w:line="300" w:lineRule="exact"/>
              <w:rPr>
                <w:rFonts w:ascii="宋体" w:hAnsi="宋体"/>
                <w:sz w:val="18"/>
                <w:szCs w:val="18"/>
              </w:rPr>
            </w:pPr>
          </w:p>
          <w:p w:rsidR="00516426" w:rsidRDefault="00516426">
            <w:pPr>
              <w:spacing w:line="300" w:lineRule="exact"/>
              <w:rPr>
                <w:rFonts w:ascii="宋体" w:hAnsi="宋体"/>
                <w:sz w:val="18"/>
                <w:szCs w:val="18"/>
              </w:rPr>
            </w:pPr>
          </w:p>
        </w:tc>
      </w:tr>
      <w:tr w:rsidR="00516426">
        <w:trPr>
          <w:trHeight w:val="56"/>
          <w:jc w:val="center"/>
        </w:trPr>
        <w:tc>
          <w:tcPr>
            <w:tcW w:w="1209" w:type="dxa"/>
            <w:tcMar>
              <w:left w:w="0" w:type="dxa"/>
              <w:right w:w="0" w:type="dxa"/>
            </w:tcMar>
            <w:vAlign w:val="center"/>
          </w:tcPr>
          <w:p w:rsidR="00516426" w:rsidRDefault="00516426">
            <w:pPr>
              <w:spacing w:line="300" w:lineRule="exact"/>
              <w:jc w:val="center"/>
              <w:rPr>
                <w:rFonts w:ascii="宋体" w:hAnsi="宋体"/>
                <w:sz w:val="18"/>
                <w:szCs w:val="18"/>
              </w:rPr>
            </w:pPr>
            <w:r>
              <w:rPr>
                <w:rFonts w:ascii="宋体" w:hAnsi="宋体"/>
                <w:sz w:val="18"/>
                <w:szCs w:val="18"/>
              </w:rPr>
              <w:t>发病情况</w:t>
            </w:r>
          </w:p>
        </w:tc>
        <w:tc>
          <w:tcPr>
            <w:tcW w:w="8034" w:type="dxa"/>
            <w:gridSpan w:val="7"/>
            <w:vAlign w:val="center"/>
          </w:tcPr>
          <w:p w:rsidR="00516426" w:rsidRDefault="00516426">
            <w:pPr>
              <w:spacing w:line="300" w:lineRule="exact"/>
              <w:rPr>
                <w:rFonts w:ascii="宋体" w:hAnsi="宋体"/>
                <w:sz w:val="18"/>
                <w:szCs w:val="18"/>
              </w:rPr>
            </w:pPr>
            <w:r>
              <w:rPr>
                <w:rFonts w:ascii="宋体" w:hAnsi="宋体"/>
                <w:sz w:val="18"/>
                <w:szCs w:val="18"/>
              </w:rPr>
              <w:t>发病时间：</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，发病日龄：</w:t>
            </w:r>
            <w:r>
              <w:rPr>
                <w:rFonts w:ascii="宋体" w:hAnsi="宋体" w:hint="eastAsia"/>
                <w:sz w:val="18"/>
                <w:szCs w:val="18"/>
                <w:u w:val="single"/>
              </w:rPr>
              <w:t xml:space="preserve">     </w:t>
            </w:r>
            <w:r>
              <w:rPr>
                <w:rFonts w:ascii="宋体" w:hAnsi="宋体"/>
                <w:sz w:val="18"/>
                <w:szCs w:val="18"/>
                <w:u w:val="single"/>
              </w:rPr>
              <w:t xml:space="preserve">   </w:t>
            </w:r>
          </w:p>
          <w:p w:rsidR="00516426" w:rsidRDefault="00516426">
            <w:pPr>
              <w:spacing w:line="300" w:lineRule="exact"/>
              <w:rPr>
                <w:rFonts w:ascii="宋体" w:hAnsi="宋体"/>
                <w:sz w:val="18"/>
                <w:szCs w:val="18"/>
              </w:rPr>
            </w:pPr>
            <w:r>
              <w:rPr>
                <w:rFonts w:ascii="宋体" w:hAnsi="宋体"/>
                <w:sz w:val="18"/>
                <w:szCs w:val="18"/>
              </w:rPr>
              <w:t>病程：</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hint="eastAsia"/>
                <w:sz w:val="18"/>
                <w:szCs w:val="18"/>
                <w:u w:val="single"/>
              </w:rPr>
              <w:t xml:space="preserve">   </w:t>
            </w:r>
            <w:r>
              <w:rPr>
                <w:rFonts w:ascii="宋体" w:hAnsi="宋体"/>
                <w:sz w:val="18"/>
                <w:szCs w:val="18"/>
              </w:rPr>
              <w:t>，发病数：</w:t>
            </w: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sz w:val="18"/>
                <w:szCs w:val="18"/>
              </w:rPr>
              <w:t>，死亡数：</w:t>
            </w:r>
            <w:r>
              <w:rPr>
                <w:rFonts w:ascii="宋体" w:hAnsi="宋体" w:hint="eastAsia"/>
                <w:sz w:val="18"/>
                <w:szCs w:val="18"/>
                <w:u w:val="single"/>
              </w:rPr>
              <w:t xml:space="preserve">     </w:t>
            </w:r>
            <w:r>
              <w:rPr>
                <w:rFonts w:ascii="宋体" w:hAnsi="宋体"/>
                <w:sz w:val="18"/>
                <w:szCs w:val="18"/>
                <w:u w:val="single"/>
              </w:rPr>
              <w:t xml:space="preserve">  </w:t>
            </w:r>
          </w:p>
          <w:p w:rsidR="00516426" w:rsidRDefault="00516426">
            <w:pPr>
              <w:spacing w:line="300" w:lineRule="exact"/>
              <w:rPr>
                <w:rFonts w:ascii="宋体" w:hAnsi="宋体"/>
                <w:sz w:val="18"/>
                <w:szCs w:val="18"/>
                <w:u w:val="single"/>
              </w:rPr>
            </w:pPr>
            <w:r>
              <w:rPr>
                <w:rFonts w:ascii="宋体" w:hAnsi="宋体"/>
                <w:sz w:val="18"/>
                <w:szCs w:val="18"/>
              </w:rPr>
              <w:t>典型症状：</w:t>
            </w:r>
          </w:p>
          <w:p w:rsidR="00516426" w:rsidRDefault="00516426">
            <w:pPr>
              <w:spacing w:line="300" w:lineRule="exact"/>
              <w:rPr>
                <w:rFonts w:ascii="宋体" w:hAnsi="宋体"/>
                <w:sz w:val="18"/>
                <w:szCs w:val="18"/>
                <w:u w:val="single"/>
              </w:rPr>
            </w:pPr>
          </w:p>
          <w:p w:rsidR="00516426" w:rsidRDefault="00516426">
            <w:pPr>
              <w:spacing w:line="300" w:lineRule="exact"/>
              <w:rPr>
                <w:rFonts w:ascii="宋体" w:hAnsi="宋体"/>
                <w:sz w:val="18"/>
                <w:szCs w:val="18"/>
                <w:u w:val="single"/>
              </w:rPr>
            </w:pPr>
          </w:p>
          <w:p w:rsidR="00516426" w:rsidRDefault="00516426">
            <w:pPr>
              <w:spacing w:line="300" w:lineRule="exact"/>
              <w:rPr>
                <w:rFonts w:ascii="宋体" w:hAnsi="宋体"/>
                <w:sz w:val="18"/>
                <w:szCs w:val="18"/>
              </w:rPr>
            </w:pPr>
            <w:r>
              <w:rPr>
                <w:rFonts w:ascii="宋体" w:hAnsi="宋体"/>
                <w:sz w:val="18"/>
                <w:szCs w:val="18"/>
              </w:rPr>
              <w:t>剖检病变：</w:t>
            </w:r>
          </w:p>
          <w:p w:rsidR="00516426" w:rsidRDefault="00516426">
            <w:pPr>
              <w:spacing w:line="300" w:lineRule="exact"/>
              <w:rPr>
                <w:rFonts w:ascii="宋体" w:hAnsi="宋体"/>
                <w:sz w:val="18"/>
                <w:szCs w:val="18"/>
              </w:rPr>
            </w:pPr>
          </w:p>
          <w:p w:rsidR="00516426" w:rsidRDefault="00516426">
            <w:pPr>
              <w:spacing w:line="300" w:lineRule="exact"/>
              <w:rPr>
                <w:rFonts w:ascii="宋体" w:hAnsi="宋体"/>
                <w:sz w:val="18"/>
                <w:szCs w:val="18"/>
              </w:rPr>
            </w:pPr>
          </w:p>
        </w:tc>
      </w:tr>
      <w:tr w:rsidR="00516426">
        <w:trPr>
          <w:trHeight w:val="56"/>
          <w:jc w:val="center"/>
        </w:trPr>
        <w:tc>
          <w:tcPr>
            <w:tcW w:w="1209" w:type="dxa"/>
            <w:tcMar>
              <w:left w:w="0" w:type="dxa"/>
              <w:right w:w="0" w:type="dxa"/>
            </w:tcMar>
            <w:vAlign w:val="center"/>
          </w:tcPr>
          <w:p w:rsidR="00516426" w:rsidRDefault="00516426">
            <w:pPr>
              <w:spacing w:line="300" w:lineRule="exact"/>
              <w:jc w:val="center"/>
              <w:rPr>
                <w:rFonts w:ascii="宋体" w:hAnsi="宋体"/>
                <w:sz w:val="18"/>
                <w:szCs w:val="18"/>
              </w:rPr>
            </w:pPr>
            <w:r>
              <w:rPr>
                <w:rFonts w:ascii="宋体" w:hAnsi="宋体"/>
                <w:sz w:val="18"/>
                <w:szCs w:val="18"/>
              </w:rPr>
              <w:t>治疗情况</w:t>
            </w:r>
          </w:p>
        </w:tc>
        <w:tc>
          <w:tcPr>
            <w:tcW w:w="8034" w:type="dxa"/>
            <w:gridSpan w:val="7"/>
            <w:vAlign w:val="center"/>
          </w:tcPr>
          <w:p w:rsidR="00516426" w:rsidRDefault="00516426">
            <w:pPr>
              <w:keepNext/>
              <w:keepLines/>
              <w:spacing w:line="300" w:lineRule="exact"/>
              <w:rPr>
                <w:rFonts w:ascii="宋体" w:hAnsi="宋体"/>
                <w:sz w:val="18"/>
                <w:szCs w:val="18"/>
              </w:rPr>
            </w:pPr>
            <w:r>
              <w:rPr>
                <w:rFonts w:ascii="宋体" w:hAnsi="宋体"/>
                <w:sz w:val="18"/>
                <w:szCs w:val="18"/>
              </w:rPr>
              <w:t>1.治疗措施：</w:t>
            </w:r>
          </w:p>
          <w:p w:rsidR="00516426" w:rsidRDefault="00516426">
            <w:pPr>
              <w:keepNext/>
              <w:keepLines/>
              <w:spacing w:line="300" w:lineRule="exact"/>
              <w:rPr>
                <w:rFonts w:ascii="宋体" w:hAnsi="宋体"/>
                <w:sz w:val="18"/>
                <w:szCs w:val="18"/>
              </w:rPr>
            </w:pPr>
          </w:p>
          <w:p w:rsidR="00516426" w:rsidRDefault="00516426">
            <w:pPr>
              <w:keepNext/>
              <w:keepLines/>
              <w:spacing w:line="300" w:lineRule="exact"/>
              <w:rPr>
                <w:rFonts w:ascii="宋体" w:hAnsi="宋体"/>
                <w:sz w:val="18"/>
                <w:szCs w:val="18"/>
              </w:rPr>
            </w:pPr>
            <w:r>
              <w:rPr>
                <w:rFonts w:ascii="宋体" w:hAnsi="宋体"/>
                <w:sz w:val="18"/>
                <w:szCs w:val="18"/>
              </w:rPr>
              <w:t>2. 治疗效果：</w:t>
            </w:r>
          </w:p>
        </w:tc>
      </w:tr>
      <w:tr w:rsidR="00516426">
        <w:trPr>
          <w:trHeight w:val="375"/>
          <w:jc w:val="center"/>
        </w:trPr>
        <w:tc>
          <w:tcPr>
            <w:tcW w:w="1209" w:type="dxa"/>
            <w:tcMar>
              <w:left w:w="0" w:type="dxa"/>
              <w:right w:w="0" w:type="dxa"/>
            </w:tcMar>
            <w:vAlign w:val="center"/>
          </w:tcPr>
          <w:p w:rsidR="00516426" w:rsidRDefault="00516426">
            <w:pPr>
              <w:spacing w:line="300" w:lineRule="exact"/>
              <w:jc w:val="center"/>
              <w:rPr>
                <w:rFonts w:ascii="宋体" w:hAnsi="宋体"/>
                <w:sz w:val="18"/>
                <w:szCs w:val="18"/>
              </w:rPr>
            </w:pPr>
            <w:r>
              <w:rPr>
                <w:rFonts w:ascii="宋体" w:hAnsi="宋体"/>
                <w:sz w:val="18"/>
                <w:szCs w:val="18"/>
              </w:rPr>
              <w:t>采样情况</w:t>
            </w:r>
          </w:p>
        </w:tc>
        <w:tc>
          <w:tcPr>
            <w:tcW w:w="8034" w:type="dxa"/>
            <w:gridSpan w:val="7"/>
            <w:vAlign w:val="center"/>
          </w:tcPr>
          <w:p w:rsidR="00516426" w:rsidRDefault="00516426">
            <w:pPr>
              <w:keepNext/>
              <w:keepLines/>
              <w:spacing w:line="300" w:lineRule="exact"/>
              <w:rPr>
                <w:rFonts w:ascii="宋体" w:hAnsi="宋体"/>
                <w:sz w:val="18"/>
                <w:szCs w:val="18"/>
              </w:rPr>
            </w:pPr>
            <w:r>
              <w:rPr>
                <w:rFonts w:ascii="宋体" w:hAnsi="宋体"/>
                <w:sz w:val="18"/>
                <w:szCs w:val="18"/>
              </w:rPr>
              <w:t>请写明样品类型、数量及编号：</w:t>
            </w:r>
          </w:p>
          <w:p w:rsidR="00516426" w:rsidRDefault="00516426">
            <w:pPr>
              <w:keepNext/>
              <w:keepLines/>
              <w:spacing w:line="300" w:lineRule="exact"/>
              <w:rPr>
                <w:rFonts w:ascii="宋体" w:hAnsi="宋体"/>
                <w:sz w:val="18"/>
                <w:szCs w:val="18"/>
              </w:rPr>
            </w:pPr>
          </w:p>
          <w:p w:rsidR="00516426" w:rsidRDefault="00516426">
            <w:pPr>
              <w:keepNext/>
              <w:keepLines/>
              <w:spacing w:line="300" w:lineRule="exact"/>
              <w:rPr>
                <w:rFonts w:ascii="宋体" w:hAnsi="宋体"/>
                <w:sz w:val="18"/>
                <w:szCs w:val="18"/>
              </w:rPr>
            </w:pPr>
          </w:p>
          <w:p w:rsidR="00516426" w:rsidRDefault="00516426">
            <w:pPr>
              <w:spacing w:line="300" w:lineRule="exact"/>
              <w:rPr>
                <w:rFonts w:ascii="宋体" w:hAnsi="宋体"/>
                <w:sz w:val="18"/>
                <w:szCs w:val="18"/>
              </w:rPr>
            </w:pPr>
          </w:p>
          <w:p w:rsidR="00516426" w:rsidRDefault="00516426">
            <w:pPr>
              <w:spacing w:line="300" w:lineRule="exact"/>
              <w:rPr>
                <w:rFonts w:ascii="宋体" w:hAnsi="宋体"/>
                <w:sz w:val="18"/>
                <w:szCs w:val="18"/>
              </w:rPr>
            </w:pPr>
          </w:p>
        </w:tc>
      </w:tr>
    </w:tbl>
    <w:p w:rsidR="00516426" w:rsidRDefault="00516426">
      <w:pPr>
        <w:spacing w:beforeLines="50"/>
        <w:rPr>
          <w:rFonts w:eastAsia="楷体_GB2312"/>
          <w:sz w:val="18"/>
          <w:szCs w:val="18"/>
        </w:rPr>
      </w:pPr>
      <w:r>
        <w:rPr>
          <w:rFonts w:eastAsia="黑体"/>
          <w:sz w:val="18"/>
          <w:szCs w:val="18"/>
        </w:rPr>
        <w:t>注</w:t>
      </w:r>
      <w:r>
        <w:rPr>
          <w:rFonts w:eastAsia="楷体_GB2312"/>
          <w:sz w:val="18"/>
          <w:szCs w:val="18"/>
        </w:rPr>
        <w:t>：</w:t>
      </w:r>
      <w:r>
        <w:rPr>
          <w:rFonts w:eastAsia="楷体_GB2312"/>
          <w:sz w:val="18"/>
          <w:szCs w:val="18"/>
        </w:rPr>
        <w:t>1</w:t>
      </w:r>
      <w:r>
        <w:rPr>
          <w:rFonts w:eastAsia="楷体_GB2312"/>
          <w:sz w:val="18"/>
          <w:szCs w:val="18"/>
        </w:rPr>
        <w:t>．</w:t>
      </w:r>
      <w:r>
        <w:rPr>
          <w:rFonts w:eastAsia="楷体_GB2312"/>
          <w:spacing w:val="-4"/>
          <w:sz w:val="18"/>
          <w:szCs w:val="18"/>
        </w:rPr>
        <w:t>本表适用发病采样，每个采样场只填写一份表，同一个县（市、区）的不同场分开填写，按顺序编号。</w:t>
      </w:r>
    </w:p>
    <w:p w:rsidR="00516426" w:rsidRDefault="00516426">
      <w:pPr>
        <w:ind w:firstLineChars="200" w:firstLine="360"/>
        <w:rPr>
          <w:rFonts w:eastAsia="楷体_GB2312"/>
          <w:sz w:val="18"/>
          <w:szCs w:val="18"/>
        </w:rPr>
      </w:pPr>
      <w:r>
        <w:rPr>
          <w:rFonts w:eastAsia="楷体_GB2312"/>
          <w:sz w:val="18"/>
          <w:szCs w:val="18"/>
        </w:rPr>
        <w:t>2</w:t>
      </w:r>
      <w:r>
        <w:rPr>
          <w:rFonts w:eastAsia="楷体_GB2312"/>
          <w:sz w:val="18"/>
          <w:szCs w:val="18"/>
        </w:rPr>
        <w:t>．此单一式三联，一联随样品封存，另两联分别由采样单位和养殖场</w:t>
      </w:r>
      <w:r>
        <w:rPr>
          <w:rFonts w:eastAsia="楷体_GB2312"/>
          <w:sz w:val="18"/>
          <w:szCs w:val="18"/>
        </w:rPr>
        <w:t>/</w:t>
      </w:r>
      <w:r>
        <w:rPr>
          <w:rFonts w:eastAsia="楷体_GB2312"/>
          <w:sz w:val="18"/>
          <w:szCs w:val="18"/>
        </w:rPr>
        <w:t>户保存。</w:t>
      </w:r>
    </w:p>
    <w:p w:rsidR="00516426" w:rsidRDefault="00516426">
      <w:pPr>
        <w:ind w:firstLineChars="200" w:firstLine="360"/>
        <w:rPr>
          <w:rFonts w:eastAsia="楷体_GB2312"/>
          <w:sz w:val="18"/>
          <w:szCs w:val="18"/>
        </w:rPr>
      </w:pPr>
      <w:r>
        <w:rPr>
          <w:rFonts w:eastAsia="楷体_GB2312"/>
          <w:sz w:val="18"/>
          <w:szCs w:val="18"/>
        </w:rPr>
        <w:t>3</w:t>
      </w:r>
      <w:r>
        <w:rPr>
          <w:rFonts w:eastAsia="楷体_GB2312"/>
          <w:sz w:val="18"/>
          <w:szCs w:val="18"/>
        </w:rPr>
        <w:t>．请按照《兽医诊断样品采集、保存与运输技术规范》（</w:t>
      </w:r>
      <w:r>
        <w:rPr>
          <w:rFonts w:eastAsia="楷体_GB2312"/>
          <w:sz w:val="18"/>
          <w:szCs w:val="18"/>
        </w:rPr>
        <w:t>NY/T541-2016</w:t>
      </w:r>
      <w:r>
        <w:rPr>
          <w:rFonts w:eastAsia="楷体_GB2312"/>
          <w:sz w:val="18"/>
          <w:szCs w:val="18"/>
        </w:rPr>
        <w:t>）进行样品采集、保存及运输。采样过程中应规范操作，防止人员感染，并做好环境消毒以免散毒。</w:t>
      </w:r>
    </w:p>
    <w:p w:rsidR="00516426" w:rsidRDefault="00516426">
      <w:pPr>
        <w:spacing w:line="600" w:lineRule="exact"/>
        <w:rPr>
          <w:rFonts w:ascii="Times New Roman" w:eastAsia="黑体" w:hAnsi="Times New Roman"/>
          <w:sz w:val="18"/>
          <w:szCs w:val="18"/>
        </w:rPr>
        <w:sectPr w:rsidR="00516426">
          <w:pgSz w:w="11906" w:h="16838"/>
          <w:pgMar w:top="1440" w:right="1287" w:bottom="1440" w:left="1588" w:header="851" w:footer="992" w:gutter="0"/>
          <w:cols w:space="720"/>
        </w:sectPr>
      </w:pPr>
    </w:p>
    <w:p w:rsidR="00516426" w:rsidRDefault="00516426">
      <w:pPr>
        <w:spacing w:line="600" w:lineRule="exact"/>
        <w:rPr>
          <w:rFonts w:ascii="Times New Roman" w:eastAsia="黑体" w:hAnsi="Times New Roman" w:hint="eastAsia"/>
          <w:kern w:val="0"/>
          <w:sz w:val="32"/>
          <w:szCs w:val="32"/>
        </w:rPr>
      </w:pPr>
      <w:r>
        <w:rPr>
          <w:rFonts w:ascii="Times New Roman" w:eastAsia="黑体" w:hAnsi="Times New Roman"/>
          <w:kern w:val="0"/>
          <w:sz w:val="32"/>
          <w:szCs w:val="32"/>
        </w:rPr>
        <w:lastRenderedPageBreak/>
        <w:t>附件</w:t>
      </w:r>
      <w:r>
        <w:rPr>
          <w:rFonts w:ascii="Times New Roman" w:eastAsia="黑体" w:hAnsi="Times New Roman"/>
          <w:kern w:val="0"/>
          <w:sz w:val="32"/>
          <w:szCs w:val="32"/>
        </w:rPr>
        <w:t>2</w:t>
      </w:r>
      <w:r>
        <w:rPr>
          <w:rFonts w:ascii="Times New Roman" w:eastAsia="黑体" w:hAnsi="Times New Roman" w:hint="eastAsia"/>
          <w:kern w:val="0"/>
          <w:sz w:val="32"/>
          <w:szCs w:val="32"/>
        </w:rPr>
        <w:t>2</w:t>
      </w:r>
    </w:p>
    <w:p w:rsidR="00516426" w:rsidRDefault="00516426">
      <w:pPr>
        <w:spacing w:line="600" w:lineRule="exact"/>
        <w:jc w:val="center"/>
        <w:rPr>
          <w:rFonts w:ascii="Times New Roman" w:eastAsia="华文中宋" w:hAnsi="Times New Roman" w:hint="eastAsia"/>
          <w:b/>
          <w:kern w:val="0"/>
          <w:sz w:val="36"/>
          <w:szCs w:val="36"/>
        </w:rPr>
      </w:pPr>
    </w:p>
    <w:p w:rsidR="00516426" w:rsidRDefault="00516426">
      <w:pPr>
        <w:spacing w:line="600" w:lineRule="exact"/>
        <w:jc w:val="center"/>
        <w:rPr>
          <w:rFonts w:ascii="方正小标宋简体" w:eastAsia="方正小标宋简体" w:hAnsi="Times New Roman" w:hint="eastAsia"/>
          <w:kern w:val="0"/>
          <w:sz w:val="44"/>
          <w:szCs w:val="44"/>
        </w:rPr>
      </w:pPr>
      <w:r>
        <w:rPr>
          <w:rFonts w:ascii="方正小标宋简体" w:eastAsia="方正小标宋简体" w:hAnsi="Times New Roman" w:hint="eastAsia"/>
          <w:kern w:val="0"/>
          <w:sz w:val="44"/>
          <w:szCs w:val="44"/>
        </w:rPr>
        <w:t>小反刍兽疫专项调查方案</w:t>
      </w:r>
    </w:p>
    <w:p w:rsidR="00516426" w:rsidRDefault="00516426">
      <w:pPr>
        <w:spacing w:line="600" w:lineRule="exact"/>
        <w:ind w:firstLineChars="200" w:firstLine="640"/>
        <w:rPr>
          <w:rFonts w:ascii="Times New Roman" w:eastAsia="黑体" w:hAnsi="Times New Roman" w:hint="eastAsia"/>
          <w:kern w:val="0"/>
          <w:sz w:val="32"/>
          <w:szCs w:val="32"/>
        </w:rPr>
      </w:pPr>
    </w:p>
    <w:p w:rsidR="00516426" w:rsidRDefault="00516426">
      <w:pPr>
        <w:spacing w:line="58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一、目的</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掌握小反刍兽疫感染与免疫情况，推进消灭工作。</w:t>
      </w:r>
    </w:p>
    <w:p w:rsidR="00516426" w:rsidRDefault="00516426">
      <w:pPr>
        <w:spacing w:line="580" w:lineRule="exact"/>
        <w:ind w:firstLineChars="200" w:firstLine="640"/>
        <w:jc w:val="left"/>
        <w:rPr>
          <w:rFonts w:ascii="Times New Roman" w:eastAsia="仿宋_GB2312" w:hAnsi="Times New Roman"/>
          <w:sz w:val="32"/>
          <w:szCs w:val="32"/>
        </w:rPr>
      </w:pPr>
      <w:r>
        <w:rPr>
          <w:rFonts w:ascii="Times New Roman" w:eastAsia="黑体" w:hAnsi="Times New Roman"/>
          <w:kern w:val="0"/>
          <w:sz w:val="32"/>
          <w:szCs w:val="32"/>
        </w:rPr>
        <w:t>二、范围</w:t>
      </w:r>
    </w:p>
    <w:p w:rsidR="00516426" w:rsidRDefault="00516426">
      <w:pPr>
        <w:spacing w:line="580" w:lineRule="exact"/>
        <w:ind w:firstLineChars="200" w:firstLine="640"/>
        <w:jc w:val="left"/>
        <w:rPr>
          <w:rFonts w:ascii="Times New Roman" w:eastAsia="仿宋_GB2312" w:hAnsi="Times New Roman"/>
          <w:kern w:val="0"/>
          <w:sz w:val="32"/>
          <w:szCs w:val="32"/>
        </w:rPr>
      </w:pPr>
      <w:r>
        <w:rPr>
          <w:rFonts w:ascii="Times New Roman" w:eastAsia="仿宋_GB2312" w:hAnsi="Times New Roman"/>
          <w:sz w:val="32"/>
          <w:szCs w:val="32"/>
        </w:rPr>
        <w:t>全区</w:t>
      </w:r>
      <w:r>
        <w:rPr>
          <w:rFonts w:ascii="Times New Roman" w:eastAsia="仿宋_GB2312" w:hAnsi="Times New Roman"/>
          <w:sz w:val="32"/>
          <w:szCs w:val="32"/>
        </w:rPr>
        <w:t>14</w:t>
      </w:r>
      <w:r>
        <w:rPr>
          <w:rFonts w:ascii="Times New Roman" w:eastAsia="仿宋_GB2312" w:hAnsi="Times New Roman"/>
          <w:sz w:val="32"/>
          <w:szCs w:val="32"/>
        </w:rPr>
        <w:t>个市。</w:t>
      </w:r>
    </w:p>
    <w:p w:rsidR="00516426" w:rsidRDefault="00516426">
      <w:pPr>
        <w:spacing w:line="58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三、方法与内容</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各市可结合本年度自治区动物疫病监测和流行病学调查计划的附件</w:t>
      </w:r>
      <w:r>
        <w:rPr>
          <w:rFonts w:ascii="Times New Roman" w:eastAsia="仿宋_GB2312" w:hAnsi="Times New Roman"/>
          <w:kern w:val="0"/>
          <w:sz w:val="32"/>
          <w:szCs w:val="32"/>
        </w:rPr>
        <w:t>4</w:t>
      </w:r>
      <w:r>
        <w:rPr>
          <w:rFonts w:ascii="Times New Roman" w:eastAsia="仿宋_GB2312" w:hAnsi="Times New Roman"/>
          <w:kern w:val="0"/>
          <w:sz w:val="32"/>
          <w:szCs w:val="32"/>
        </w:rPr>
        <w:t>《小反刍兽疫监测计划》同步实施。</w:t>
      </w:r>
    </w:p>
    <w:p w:rsidR="00516426" w:rsidRDefault="00516426">
      <w:pPr>
        <w:spacing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（一）调查场所</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1.</w:t>
      </w:r>
      <w:r>
        <w:rPr>
          <w:rFonts w:ascii="Times New Roman" w:eastAsia="仿宋_GB2312" w:hAnsi="Times New Roman"/>
          <w:sz w:val="32"/>
          <w:szCs w:val="32"/>
        </w:rPr>
        <w:t>养殖场</w:t>
      </w:r>
      <w:r>
        <w:rPr>
          <w:rFonts w:ascii="Times New Roman" w:eastAsia="仿宋_GB2312" w:hAnsi="Times New Roman"/>
          <w:kern w:val="0"/>
          <w:sz w:val="32"/>
          <w:szCs w:val="32"/>
        </w:rPr>
        <w:t>（户）。每市在辖区内随机选取</w:t>
      </w:r>
      <w:r>
        <w:rPr>
          <w:rFonts w:ascii="Times New Roman" w:eastAsia="仿宋_GB2312" w:hAnsi="Times New Roman"/>
          <w:kern w:val="0"/>
          <w:sz w:val="32"/>
          <w:szCs w:val="32"/>
        </w:rPr>
        <w:t>2</w:t>
      </w:r>
      <w:r>
        <w:rPr>
          <w:rFonts w:ascii="Times New Roman" w:eastAsia="仿宋_GB2312" w:hAnsi="Times New Roman"/>
          <w:kern w:val="0"/>
          <w:sz w:val="32"/>
          <w:szCs w:val="32"/>
        </w:rPr>
        <w:t>个村，其中应覆盖发生疫情的区域。每个村选取</w:t>
      </w:r>
      <w:r>
        <w:rPr>
          <w:rFonts w:ascii="Times New Roman" w:eastAsia="仿宋_GB2312" w:hAnsi="Times New Roman"/>
          <w:kern w:val="0"/>
          <w:sz w:val="32"/>
          <w:szCs w:val="32"/>
        </w:rPr>
        <w:t>3</w:t>
      </w:r>
      <w:r>
        <w:rPr>
          <w:rFonts w:ascii="Times New Roman" w:eastAsia="仿宋_GB2312" w:hAnsi="Times New Roman"/>
          <w:kern w:val="0"/>
          <w:sz w:val="32"/>
          <w:szCs w:val="32"/>
        </w:rPr>
        <w:t>个以上养殖场户，每个场户采集</w:t>
      </w:r>
      <w:r>
        <w:rPr>
          <w:rFonts w:ascii="Times New Roman" w:eastAsia="仿宋_GB2312" w:hAnsi="Times New Roman"/>
          <w:kern w:val="0"/>
          <w:sz w:val="32"/>
          <w:szCs w:val="32"/>
        </w:rPr>
        <w:t>4</w:t>
      </w:r>
      <w:r>
        <w:rPr>
          <w:rFonts w:ascii="Times New Roman" w:eastAsia="仿宋_GB2312" w:hAnsi="Times New Roman"/>
          <w:kern w:val="0"/>
          <w:sz w:val="32"/>
          <w:szCs w:val="32"/>
        </w:rPr>
        <w:t>只</w:t>
      </w:r>
      <w:r>
        <w:rPr>
          <w:rFonts w:ascii="Times New Roman" w:eastAsia="仿宋_GB2312" w:hAnsi="Times New Roman"/>
          <w:kern w:val="0"/>
          <w:sz w:val="32"/>
          <w:szCs w:val="32"/>
        </w:rPr>
        <w:t>6</w:t>
      </w:r>
      <w:r>
        <w:rPr>
          <w:rFonts w:ascii="Times New Roman" w:eastAsia="仿宋_GB2312" w:hAnsi="Times New Roman"/>
          <w:kern w:val="0"/>
          <w:sz w:val="32"/>
          <w:szCs w:val="32"/>
          <w:lang/>
        </w:rPr>
        <w:t>—</w:t>
      </w:r>
      <w:r>
        <w:rPr>
          <w:rFonts w:ascii="Times New Roman" w:eastAsia="仿宋_GB2312" w:hAnsi="Times New Roman"/>
          <w:kern w:val="0"/>
          <w:sz w:val="32"/>
          <w:szCs w:val="32"/>
        </w:rPr>
        <w:t>12</w:t>
      </w:r>
      <w:r>
        <w:rPr>
          <w:rFonts w:ascii="Times New Roman" w:eastAsia="仿宋_GB2312" w:hAnsi="Times New Roman"/>
          <w:kern w:val="0"/>
          <w:sz w:val="32"/>
          <w:szCs w:val="32"/>
        </w:rPr>
        <w:t>月龄羊和</w:t>
      </w:r>
      <w:r>
        <w:rPr>
          <w:rFonts w:ascii="Times New Roman" w:eastAsia="仿宋_GB2312" w:hAnsi="Times New Roman"/>
          <w:kern w:val="0"/>
          <w:sz w:val="32"/>
          <w:szCs w:val="32"/>
        </w:rPr>
        <w:t>5</w:t>
      </w:r>
      <w:r>
        <w:rPr>
          <w:rFonts w:ascii="Times New Roman" w:eastAsia="仿宋_GB2312" w:hAnsi="Times New Roman"/>
          <w:kern w:val="0"/>
          <w:sz w:val="32"/>
          <w:szCs w:val="32"/>
        </w:rPr>
        <w:t>只</w:t>
      </w:r>
      <w:r>
        <w:rPr>
          <w:rFonts w:ascii="Times New Roman" w:eastAsia="仿宋_GB2312" w:hAnsi="Times New Roman"/>
          <w:kern w:val="0"/>
          <w:sz w:val="32"/>
          <w:szCs w:val="32"/>
        </w:rPr>
        <w:t>12</w:t>
      </w:r>
      <w:r>
        <w:rPr>
          <w:rFonts w:ascii="Times New Roman" w:eastAsia="仿宋_GB2312" w:hAnsi="Times New Roman"/>
          <w:kern w:val="0"/>
          <w:sz w:val="32"/>
          <w:szCs w:val="32"/>
        </w:rPr>
        <w:t>月龄以上羊。如果养殖户数量或羊的月龄分布不足，可每个村累计采集</w:t>
      </w:r>
      <w:r>
        <w:rPr>
          <w:rFonts w:ascii="Times New Roman" w:eastAsia="仿宋_GB2312" w:hAnsi="Times New Roman"/>
          <w:kern w:val="0"/>
          <w:sz w:val="32"/>
          <w:szCs w:val="32"/>
        </w:rPr>
        <w:t>6</w:t>
      </w:r>
      <w:r>
        <w:rPr>
          <w:rFonts w:ascii="Times New Roman" w:eastAsia="仿宋_GB2312" w:hAnsi="Times New Roman"/>
          <w:kern w:val="0"/>
          <w:sz w:val="32"/>
          <w:szCs w:val="32"/>
          <w:lang/>
        </w:rPr>
        <w:t>—</w:t>
      </w:r>
      <w:r>
        <w:rPr>
          <w:rFonts w:ascii="Times New Roman" w:eastAsia="仿宋_GB2312" w:hAnsi="Times New Roman"/>
          <w:kern w:val="0"/>
          <w:sz w:val="32"/>
          <w:szCs w:val="32"/>
        </w:rPr>
        <w:t>12</w:t>
      </w:r>
      <w:r>
        <w:rPr>
          <w:rFonts w:ascii="Times New Roman" w:eastAsia="仿宋_GB2312" w:hAnsi="Times New Roman"/>
          <w:kern w:val="0"/>
          <w:sz w:val="32"/>
          <w:szCs w:val="32"/>
        </w:rPr>
        <w:t>月龄羊</w:t>
      </w:r>
      <w:r>
        <w:rPr>
          <w:rFonts w:ascii="Times New Roman" w:eastAsia="仿宋_GB2312" w:hAnsi="Times New Roman"/>
          <w:kern w:val="0"/>
          <w:sz w:val="32"/>
          <w:szCs w:val="32"/>
        </w:rPr>
        <w:t>12</w:t>
      </w:r>
      <w:r>
        <w:rPr>
          <w:rFonts w:ascii="Times New Roman" w:eastAsia="仿宋_GB2312" w:hAnsi="Times New Roman"/>
          <w:kern w:val="0"/>
          <w:sz w:val="32"/>
          <w:szCs w:val="32"/>
        </w:rPr>
        <w:t>只以上和</w:t>
      </w:r>
      <w:r>
        <w:rPr>
          <w:rFonts w:ascii="Times New Roman" w:eastAsia="仿宋_GB2312" w:hAnsi="Times New Roman"/>
          <w:kern w:val="0"/>
          <w:sz w:val="32"/>
          <w:szCs w:val="32"/>
        </w:rPr>
        <w:t>12</w:t>
      </w:r>
      <w:r>
        <w:rPr>
          <w:rFonts w:ascii="Times New Roman" w:eastAsia="仿宋_GB2312" w:hAnsi="Times New Roman"/>
          <w:kern w:val="0"/>
          <w:sz w:val="32"/>
          <w:szCs w:val="32"/>
        </w:rPr>
        <w:t>月龄以上羊</w:t>
      </w:r>
      <w:r>
        <w:rPr>
          <w:rFonts w:ascii="Times New Roman" w:eastAsia="仿宋_GB2312" w:hAnsi="Times New Roman"/>
          <w:kern w:val="0"/>
          <w:sz w:val="32"/>
          <w:szCs w:val="32"/>
        </w:rPr>
        <w:t>15</w:t>
      </w:r>
      <w:r>
        <w:rPr>
          <w:rFonts w:ascii="Times New Roman" w:eastAsia="仿宋_GB2312" w:hAnsi="Times New Roman"/>
          <w:kern w:val="0"/>
          <w:sz w:val="32"/>
          <w:szCs w:val="32"/>
        </w:rPr>
        <w:t>只以上，保证每个村采样羊只数量不低于</w:t>
      </w:r>
      <w:r>
        <w:rPr>
          <w:rFonts w:ascii="Times New Roman" w:eastAsia="仿宋_GB2312" w:hAnsi="Times New Roman"/>
          <w:kern w:val="0"/>
          <w:sz w:val="32"/>
          <w:szCs w:val="32"/>
        </w:rPr>
        <w:t>27</w:t>
      </w:r>
      <w:r>
        <w:rPr>
          <w:rFonts w:ascii="Times New Roman" w:eastAsia="仿宋_GB2312" w:hAnsi="Times New Roman"/>
          <w:kern w:val="0"/>
          <w:sz w:val="32"/>
          <w:szCs w:val="32"/>
        </w:rPr>
        <w:t>只。每只羊平行采集血清和鼻腔或眼睛拭子样品，要求血清当天分离，与拭子样品一一对应进行编号。</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2.</w:t>
      </w:r>
      <w:r>
        <w:rPr>
          <w:rFonts w:ascii="Times New Roman" w:eastAsia="仿宋_GB2312" w:hAnsi="Times New Roman"/>
          <w:sz w:val="32"/>
          <w:szCs w:val="32"/>
        </w:rPr>
        <w:t>活羊交易市场（集散地）。柳州市新柳邕农贸批发市场、南宁市良庆区那马牲畜交易市场。</w:t>
      </w:r>
      <w:r>
        <w:rPr>
          <w:rFonts w:ascii="Times New Roman" w:eastAsia="仿宋_GB2312" w:hAnsi="Times New Roman"/>
          <w:kern w:val="0"/>
          <w:sz w:val="32"/>
          <w:szCs w:val="32"/>
        </w:rPr>
        <w:t>每个市场平行采集</w:t>
      </w:r>
      <w:r>
        <w:rPr>
          <w:rFonts w:ascii="Times New Roman" w:eastAsia="仿宋_GB2312" w:hAnsi="Times New Roman"/>
          <w:kern w:val="0"/>
          <w:sz w:val="32"/>
          <w:szCs w:val="32"/>
        </w:rPr>
        <w:t>27</w:t>
      </w:r>
      <w:r>
        <w:rPr>
          <w:rFonts w:ascii="Times New Roman" w:eastAsia="仿宋_GB2312" w:hAnsi="Times New Roman"/>
          <w:kern w:val="0"/>
          <w:sz w:val="32"/>
          <w:szCs w:val="32"/>
        </w:rPr>
        <w:t>只羊的血清和鼻腔或眼睛拭子样品（不足</w:t>
      </w:r>
      <w:r>
        <w:rPr>
          <w:rFonts w:ascii="Times New Roman" w:eastAsia="仿宋_GB2312" w:hAnsi="Times New Roman"/>
          <w:kern w:val="0"/>
          <w:sz w:val="32"/>
          <w:szCs w:val="32"/>
        </w:rPr>
        <w:t>27</w:t>
      </w:r>
      <w:r>
        <w:rPr>
          <w:rFonts w:ascii="Times New Roman" w:eastAsia="仿宋_GB2312" w:hAnsi="Times New Roman"/>
          <w:kern w:val="0"/>
          <w:sz w:val="32"/>
          <w:szCs w:val="32"/>
        </w:rPr>
        <w:t>只羊的场点全采），要求血清当天分离，并与拭子样品一一对应进行编号。优先采集有临床症状</w:t>
      </w:r>
      <w:r>
        <w:rPr>
          <w:rFonts w:ascii="Times New Roman" w:eastAsia="仿宋_GB2312" w:hAnsi="Times New Roman"/>
          <w:kern w:val="0"/>
          <w:sz w:val="32"/>
          <w:szCs w:val="32"/>
        </w:rPr>
        <w:lastRenderedPageBreak/>
        <w:t>的羊。</w:t>
      </w:r>
    </w:p>
    <w:p w:rsidR="00516426" w:rsidRDefault="0051642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屠宰场（点）。兴安县兴安镇屠宰场、田东县食品公司家畜定点屠宰厂。</w:t>
      </w:r>
      <w:r>
        <w:rPr>
          <w:rFonts w:ascii="Times New Roman" w:eastAsia="仿宋_GB2312" w:hAnsi="Times New Roman"/>
          <w:kern w:val="0"/>
          <w:sz w:val="32"/>
          <w:szCs w:val="32"/>
        </w:rPr>
        <w:t>每个屠宰场平行采集</w:t>
      </w:r>
      <w:r>
        <w:rPr>
          <w:rFonts w:ascii="Times New Roman" w:eastAsia="仿宋_GB2312" w:hAnsi="Times New Roman"/>
          <w:kern w:val="0"/>
          <w:sz w:val="32"/>
          <w:szCs w:val="32"/>
        </w:rPr>
        <w:t>27</w:t>
      </w:r>
      <w:r>
        <w:rPr>
          <w:rFonts w:ascii="Times New Roman" w:eastAsia="仿宋_GB2312" w:hAnsi="Times New Roman"/>
          <w:kern w:val="0"/>
          <w:sz w:val="32"/>
          <w:szCs w:val="32"/>
        </w:rPr>
        <w:t>只羊的血清和肠系膜淋巴结组织样品。优先采集有临床症状的羊。</w:t>
      </w:r>
    </w:p>
    <w:p w:rsidR="00516426" w:rsidRDefault="00516426">
      <w:pPr>
        <w:spacing w:line="580" w:lineRule="exact"/>
        <w:ind w:firstLineChars="200" w:firstLine="640"/>
        <w:rPr>
          <w:rFonts w:ascii="Times New Roman" w:eastAsia="楷体_GB2312" w:hAnsi="Times New Roman"/>
          <w:kern w:val="0"/>
          <w:sz w:val="32"/>
          <w:szCs w:val="32"/>
        </w:rPr>
      </w:pPr>
      <w:r>
        <w:rPr>
          <w:rFonts w:ascii="Times New Roman" w:eastAsia="楷体_GB2312" w:hAnsi="Times New Roman"/>
          <w:sz w:val="32"/>
          <w:szCs w:val="32"/>
        </w:rPr>
        <w:t>（二）</w:t>
      </w:r>
      <w:bookmarkStart w:id="4" w:name="_Hlk121419765"/>
      <w:bookmarkStart w:id="5" w:name="_Hlk121418951"/>
      <w:bookmarkStart w:id="6" w:name="_Hlk71389340"/>
      <w:r>
        <w:rPr>
          <w:rFonts w:ascii="Times New Roman" w:eastAsia="楷体_GB2312" w:hAnsi="Times New Roman"/>
          <w:kern w:val="0"/>
          <w:sz w:val="32"/>
          <w:szCs w:val="32"/>
        </w:rPr>
        <w:t>采样信息填报</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填写《小反刍兽疫专项流调采样登记单》（见附件），同时录入采样信息表电子表格</w:t>
      </w:r>
      <w:bookmarkEnd w:id="4"/>
      <w:r>
        <w:rPr>
          <w:rFonts w:ascii="Times New Roman" w:eastAsia="仿宋_GB2312" w:hAnsi="Times New Roman"/>
          <w:kern w:val="0"/>
          <w:sz w:val="32"/>
          <w:szCs w:val="32"/>
        </w:rPr>
        <w:t>（关注</w:t>
      </w:r>
      <w:r>
        <w:rPr>
          <w:rFonts w:ascii="Times New Roman" w:eastAsia="仿宋_GB2312" w:hAnsi="Times New Roman"/>
          <w:kern w:val="0"/>
          <w:sz w:val="32"/>
          <w:szCs w:val="32"/>
        </w:rPr>
        <w:t>“</w:t>
      </w:r>
      <w:r>
        <w:rPr>
          <w:rFonts w:ascii="Times New Roman" w:eastAsia="仿宋_GB2312" w:hAnsi="Times New Roman"/>
          <w:kern w:val="0"/>
          <w:sz w:val="32"/>
          <w:szCs w:val="32"/>
        </w:rPr>
        <w:t>中国兽医发布</w:t>
      </w:r>
      <w:r>
        <w:rPr>
          <w:rFonts w:ascii="Times New Roman" w:eastAsia="仿宋_GB2312" w:hAnsi="Times New Roman"/>
          <w:kern w:val="0"/>
          <w:sz w:val="32"/>
          <w:szCs w:val="32"/>
        </w:rPr>
        <w:t>”</w:t>
      </w:r>
      <w:r>
        <w:rPr>
          <w:rFonts w:ascii="Times New Roman" w:eastAsia="仿宋_GB2312" w:hAnsi="Times New Roman"/>
          <w:kern w:val="0"/>
          <w:sz w:val="32"/>
          <w:szCs w:val="32"/>
        </w:rPr>
        <w:t>微信公众号，发消息：</w:t>
      </w:r>
      <w:r>
        <w:rPr>
          <w:rFonts w:ascii="Times New Roman" w:eastAsia="仿宋_GB2312" w:hAnsi="Times New Roman"/>
          <w:kern w:val="0"/>
          <w:sz w:val="32"/>
          <w:szCs w:val="32"/>
        </w:rPr>
        <w:t>“PPR</w:t>
      </w:r>
      <w:r>
        <w:rPr>
          <w:rFonts w:ascii="Times New Roman" w:eastAsia="仿宋_GB2312" w:hAnsi="Times New Roman"/>
          <w:kern w:val="0"/>
          <w:sz w:val="32"/>
          <w:szCs w:val="32"/>
        </w:rPr>
        <w:t>采样信息表</w:t>
      </w:r>
      <w:r>
        <w:rPr>
          <w:rFonts w:ascii="Times New Roman" w:eastAsia="仿宋_GB2312" w:hAnsi="Times New Roman"/>
          <w:kern w:val="0"/>
          <w:sz w:val="32"/>
          <w:szCs w:val="32"/>
        </w:rPr>
        <w:t>”</w:t>
      </w:r>
      <w:r>
        <w:rPr>
          <w:rFonts w:ascii="Times New Roman" w:eastAsia="仿宋_GB2312" w:hAnsi="Times New Roman"/>
          <w:kern w:val="0"/>
          <w:sz w:val="32"/>
          <w:szCs w:val="32"/>
        </w:rPr>
        <w:t>，获取表格下载链接）。</w:t>
      </w:r>
      <w:bookmarkStart w:id="7" w:name="_Hlk121419853"/>
      <w:r>
        <w:rPr>
          <w:rFonts w:ascii="Times New Roman" w:eastAsia="仿宋_GB2312" w:hAnsi="Times New Roman"/>
          <w:kern w:val="0"/>
          <w:sz w:val="32"/>
          <w:szCs w:val="32"/>
        </w:rPr>
        <w:t>各市将汇总后的采样信息表发送至电子</w:t>
      </w:r>
      <w:bookmarkEnd w:id="7"/>
      <w:r>
        <w:rPr>
          <w:rFonts w:ascii="Times New Roman" w:eastAsia="仿宋_GB2312" w:hAnsi="Times New Roman"/>
          <w:kern w:val="0"/>
          <w:sz w:val="32"/>
          <w:szCs w:val="32"/>
          <w:lang/>
        </w:rPr>
        <w:t>邮箱：</w:t>
      </w:r>
      <w:r>
        <w:rPr>
          <w:rFonts w:ascii="Times New Roman" w:eastAsia="仿宋_GB2312" w:hAnsi="Times New Roman"/>
          <w:sz w:val="32"/>
          <w:szCs w:val="32"/>
        </w:rPr>
        <w:t>gxcsys@163.com</w:t>
      </w:r>
      <w:r>
        <w:rPr>
          <w:rFonts w:ascii="Times New Roman" w:eastAsia="仿宋_GB2312" w:hAnsi="Times New Roman"/>
          <w:sz w:val="32"/>
          <w:szCs w:val="32"/>
        </w:rPr>
        <w:t>。</w:t>
      </w:r>
      <w:bookmarkEnd w:id="5"/>
    </w:p>
    <w:bookmarkEnd w:id="6"/>
    <w:p w:rsidR="00516426" w:rsidRDefault="00516426">
      <w:pPr>
        <w:spacing w:line="580" w:lineRule="exact"/>
        <w:ind w:firstLineChars="200" w:firstLine="640"/>
        <w:rPr>
          <w:rFonts w:ascii="Times New Roman" w:eastAsia="楷体_GB2312" w:hAnsi="Times New Roman"/>
          <w:sz w:val="32"/>
          <w:szCs w:val="32"/>
        </w:rPr>
      </w:pPr>
      <w:r>
        <w:rPr>
          <w:rFonts w:ascii="Times New Roman" w:eastAsia="黑体" w:hAnsi="Times New Roman"/>
          <w:sz w:val="32"/>
          <w:szCs w:val="32"/>
        </w:rPr>
        <w:t>四、组织实施</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中国动物卫生与流行病学中心联合自治区动物疫病预防控制</w:t>
      </w:r>
      <w:r>
        <w:rPr>
          <w:rFonts w:ascii="Times New Roman" w:eastAsia="仿宋_GB2312" w:hAnsi="Times New Roman"/>
          <w:spacing w:val="-6"/>
          <w:kern w:val="0"/>
          <w:sz w:val="32"/>
          <w:szCs w:val="32"/>
        </w:rPr>
        <w:t>中心及</w:t>
      </w:r>
      <w:r>
        <w:rPr>
          <w:rFonts w:ascii="Times New Roman" w:eastAsia="仿宋_GB2312" w:hAnsi="Times New Roman"/>
          <w:spacing w:val="-6"/>
          <w:sz w:val="32"/>
          <w:szCs w:val="32"/>
        </w:rPr>
        <w:t>相关设区市、县（市、区）动物疫病预防控制中心</w:t>
      </w:r>
      <w:r>
        <w:rPr>
          <w:rFonts w:ascii="Times New Roman" w:eastAsia="仿宋_GB2312" w:hAnsi="Times New Roman"/>
          <w:spacing w:val="-6"/>
          <w:kern w:val="0"/>
          <w:sz w:val="32"/>
          <w:szCs w:val="32"/>
        </w:rPr>
        <w:t>联合实施。</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（一）中国动物卫生与流行病学中心负责采样指导、样品实验室检测、数据汇总和调查报告撰写等工作。</w:t>
      </w:r>
    </w:p>
    <w:p w:rsidR="00516426" w:rsidRDefault="00516426">
      <w:pPr>
        <w:spacing w:line="58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（二）各市动物疫病预防控制中心负责本辖区内样品的采集、登记和核实工作，并于</w:t>
      </w:r>
      <w:r>
        <w:rPr>
          <w:rFonts w:ascii="Times New Roman" w:eastAsia="仿宋_GB2312" w:hAnsi="Times New Roman"/>
          <w:kern w:val="0"/>
          <w:sz w:val="32"/>
          <w:szCs w:val="32"/>
        </w:rPr>
        <w:t>8</w:t>
      </w:r>
      <w:r>
        <w:rPr>
          <w:rFonts w:ascii="Times New Roman" w:eastAsia="仿宋_GB2312" w:hAnsi="Times New Roman"/>
          <w:kern w:val="0"/>
          <w:sz w:val="32"/>
          <w:szCs w:val="32"/>
        </w:rPr>
        <w:t>月</w:t>
      </w:r>
      <w:r>
        <w:rPr>
          <w:rFonts w:ascii="Times New Roman" w:eastAsia="仿宋_GB2312" w:hAnsi="Times New Roman"/>
          <w:kern w:val="0"/>
          <w:sz w:val="32"/>
          <w:szCs w:val="32"/>
        </w:rPr>
        <w:t>31</w:t>
      </w:r>
      <w:r>
        <w:rPr>
          <w:rFonts w:ascii="Times New Roman" w:eastAsia="仿宋_GB2312" w:hAnsi="Times New Roman"/>
          <w:kern w:val="0"/>
          <w:sz w:val="32"/>
          <w:szCs w:val="32"/>
        </w:rPr>
        <w:t>日之前将样品和采样登记表送至自治区动物疫病预防控制中心</w:t>
      </w:r>
      <w:bookmarkStart w:id="8" w:name="_Hlk121419443"/>
      <w:r>
        <w:rPr>
          <w:rFonts w:ascii="Times New Roman" w:eastAsia="仿宋_GB2312" w:hAnsi="Times New Roman"/>
          <w:kern w:val="0"/>
          <w:sz w:val="32"/>
          <w:szCs w:val="32"/>
        </w:rPr>
        <w:t>。</w:t>
      </w:r>
      <w:bookmarkStart w:id="9" w:name="_Hlk121419004"/>
      <w:r>
        <w:rPr>
          <w:rFonts w:ascii="Times New Roman" w:eastAsia="仿宋_GB2312" w:hAnsi="Times New Roman"/>
          <w:kern w:val="0"/>
          <w:sz w:val="32"/>
          <w:szCs w:val="32"/>
        </w:rPr>
        <w:t>在寄送样品的同时发送电子版采样信息表。</w:t>
      </w:r>
      <w:bookmarkEnd w:id="8"/>
      <w:bookmarkEnd w:id="9"/>
      <w:r>
        <w:rPr>
          <w:rFonts w:ascii="Times New Roman" w:eastAsia="仿宋_GB2312" w:hAnsi="Times New Roman"/>
          <w:kern w:val="0"/>
          <w:sz w:val="32"/>
          <w:szCs w:val="32"/>
        </w:rPr>
        <w:t>由自治区动物疫病预防控制中心统一将样品和采样登记表寄送中国动物卫生与流行病学中心国家外来动物疫病研究中心。</w:t>
      </w:r>
    </w:p>
    <w:p w:rsidR="00516426" w:rsidRDefault="00516426">
      <w:pPr>
        <w:widowControl/>
        <w:spacing w:line="580" w:lineRule="exact"/>
        <w:jc w:val="left"/>
        <w:rPr>
          <w:rFonts w:ascii="Times New Roman" w:eastAsia="黑体" w:hAnsi="Times New Roman"/>
          <w:kern w:val="0"/>
        </w:rPr>
      </w:pPr>
    </w:p>
    <w:p w:rsidR="00516426" w:rsidRDefault="00516426">
      <w:pPr>
        <w:widowControl/>
        <w:spacing w:line="580" w:lineRule="exact"/>
        <w:ind w:firstLineChars="200" w:firstLine="640"/>
        <w:jc w:val="left"/>
        <w:rPr>
          <w:rFonts w:ascii="Times New Roman" w:eastAsia="黑体" w:hAnsi="Times New Roman"/>
          <w:kern w:val="0"/>
        </w:rPr>
        <w:sectPr w:rsidR="00516426">
          <w:pgSz w:w="11906" w:h="16838"/>
          <w:pgMar w:top="1440" w:right="1287" w:bottom="1440" w:left="1588" w:header="851" w:footer="992" w:gutter="0"/>
          <w:cols w:space="720"/>
        </w:sectPr>
      </w:pPr>
      <w:r>
        <w:rPr>
          <w:rFonts w:ascii="Times New Roman" w:eastAsia="仿宋_GB2312" w:hAnsi="Times New Roman" w:hint="eastAsia"/>
          <w:bCs/>
          <w:kern w:val="0"/>
          <w:sz w:val="32"/>
          <w:szCs w:val="28"/>
        </w:rPr>
        <w:t>附件：小反刍兽疫专项流调采样登记单</w:t>
      </w:r>
    </w:p>
    <w:p w:rsidR="00516426" w:rsidRDefault="00516426">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lastRenderedPageBreak/>
        <w:t>附件</w:t>
      </w:r>
    </w:p>
    <w:p w:rsidR="00516426" w:rsidRDefault="00516426">
      <w:pPr>
        <w:adjustRightInd w:val="0"/>
        <w:snapToGrid w:val="0"/>
        <w:spacing w:after="100" w:afterAutospacing="1"/>
        <w:jc w:val="center"/>
        <w:rPr>
          <w:rFonts w:ascii="方正小标宋简体" w:eastAsia="方正小标宋简体"/>
          <w:sz w:val="32"/>
          <w:szCs w:val="32"/>
        </w:rPr>
      </w:pPr>
      <w:r>
        <w:rPr>
          <w:rFonts w:ascii="方正小标宋简体" w:eastAsia="方正小标宋简体" w:hint="eastAsia"/>
          <w:sz w:val="32"/>
          <w:szCs w:val="32"/>
        </w:rPr>
        <w:t>小反刍兽疫专项流调采样登记单</w:t>
      </w:r>
    </w:p>
    <w:p w:rsidR="00516426" w:rsidRDefault="00516426">
      <w:pPr>
        <w:adjustRightInd w:val="0"/>
        <w:snapToGrid w:val="0"/>
        <w:rPr>
          <w:rFonts w:eastAsia="仿宋"/>
          <w:bCs/>
          <w:sz w:val="24"/>
        </w:rPr>
      </w:pPr>
      <w:r>
        <w:rPr>
          <w:rFonts w:eastAsia="仿宋"/>
          <w:bCs/>
          <w:sz w:val="24"/>
        </w:rPr>
        <w:t>单位（盖章）：</w:t>
      </w:r>
      <w:r>
        <w:rPr>
          <w:rFonts w:eastAsia="仿宋" w:hint="eastAsia"/>
          <w:bCs/>
          <w:sz w:val="24"/>
        </w:rPr>
        <w:t xml:space="preserve"> </w:t>
      </w:r>
      <w:r>
        <w:rPr>
          <w:rFonts w:eastAsia="仿宋"/>
          <w:bCs/>
          <w:sz w:val="24"/>
        </w:rPr>
        <w:t xml:space="preserve">                                       </w:t>
      </w:r>
      <w:r>
        <w:rPr>
          <w:rFonts w:eastAsia="仿宋"/>
          <w:bCs/>
          <w:sz w:val="24"/>
        </w:rPr>
        <w:t>日期：</w:t>
      </w:r>
    </w:p>
    <w:tbl>
      <w:tblPr>
        <w:tblW w:w="9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134"/>
        <w:gridCol w:w="1271"/>
        <w:gridCol w:w="850"/>
        <w:gridCol w:w="142"/>
        <w:gridCol w:w="567"/>
        <w:gridCol w:w="711"/>
        <w:gridCol w:w="608"/>
        <w:gridCol w:w="206"/>
        <w:gridCol w:w="743"/>
        <w:gridCol w:w="851"/>
        <w:gridCol w:w="842"/>
      </w:tblGrid>
      <w:tr w:rsidR="00516426">
        <w:trPr>
          <w:trHeight w:val="624"/>
          <w:jc w:val="center"/>
        </w:trPr>
        <w:tc>
          <w:tcPr>
            <w:tcW w:w="1276" w:type="dxa"/>
            <w:vAlign w:val="center"/>
          </w:tcPr>
          <w:p w:rsidR="00516426" w:rsidRDefault="00516426">
            <w:pPr>
              <w:adjustRightInd w:val="0"/>
              <w:snapToGrid w:val="0"/>
              <w:jc w:val="center"/>
              <w:rPr>
                <w:b/>
                <w:sz w:val="18"/>
                <w:szCs w:val="18"/>
              </w:rPr>
            </w:pPr>
            <w:r>
              <w:rPr>
                <w:b/>
                <w:sz w:val="18"/>
                <w:szCs w:val="18"/>
              </w:rPr>
              <w:t>场</w:t>
            </w:r>
            <w:r>
              <w:rPr>
                <w:b/>
                <w:sz w:val="18"/>
                <w:szCs w:val="18"/>
              </w:rPr>
              <w:t>/</w:t>
            </w:r>
            <w:r>
              <w:rPr>
                <w:b/>
                <w:sz w:val="18"/>
                <w:szCs w:val="18"/>
              </w:rPr>
              <w:t>点名称</w:t>
            </w:r>
          </w:p>
        </w:tc>
        <w:tc>
          <w:tcPr>
            <w:tcW w:w="3397" w:type="dxa"/>
            <w:gridSpan w:val="4"/>
            <w:vAlign w:val="center"/>
          </w:tcPr>
          <w:p w:rsidR="00516426" w:rsidRDefault="00516426">
            <w:pPr>
              <w:adjustRightInd w:val="0"/>
              <w:snapToGrid w:val="0"/>
              <w:rPr>
                <w:sz w:val="18"/>
                <w:szCs w:val="18"/>
              </w:rPr>
            </w:pPr>
          </w:p>
        </w:tc>
        <w:tc>
          <w:tcPr>
            <w:tcW w:w="1886" w:type="dxa"/>
            <w:gridSpan w:val="3"/>
            <w:vAlign w:val="center"/>
          </w:tcPr>
          <w:p w:rsidR="00516426" w:rsidRDefault="00516426" w:rsidP="001226CB">
            <w:pPr>
              <w:adjustRightInd w:val="0"/>
              <w:snapToGrid w:val="0"/>
              <w:ind w:firstLineChars="100" w:firstLine="181"/>
              <w:rPr>
                <w:b/>
                <w:bCs/>
                <w:sz w:val="18"/>
                <w:szCs w:val="18"/>
              </w:rPr>
            </w:pPr>
            <w:r>
              <w:rPr>
                <w:b/>
                <w:bCs/>
                <w:sz w:val="18"/>
                <w:szCs w:val="18"/>
              </w:rPr>
              <w:t>采样场</w:t>
            </w:r>
            <w:r>
              <w:rPr>
                <w:b/>
                <w:bCs/>
                <w:sz w:val="18"/>
                <w:szCs w:val="18"/>
              </w:rPr>
              <w:t>/</w:t>
            </w:r>
            <w:r>
              <w:rPr>
                <w:b/>
                <w:bCs/>
                <w:sz w:val="18"/>
                <w:szCs w:val="18"/>
              </w:rPr>
              <w:t>点类型</w:t>
            </w:r>
          </w:p>
        </w:tc>
        <w:tc>
          <w:tcPr>
            <w:tcW w:w="2642" w:type="dxa"/>
            <w:gridSpan w:val="4"/>
            <w:vAlign w:val="center"/>
          </w:tcPr>
          <w:p w:rsidR="00516426" w:rsidRDefault="00516426">
            <w:pPr>
              <w:adjustRightInd w:val="0"/>
              <w:snapToGrid w:val="0"/>
              <w:rPr>
                <w:sz w:val="18"/>
                <w:szCs w:val="18"/>
              </w:rPr>
            </w:pPr>
          </w:p>
        </w:tc>
      </w:tr>
      <w:tr w:rsidR="00516426">
        <w:trPr>
          <w:trHeight w:val="646"/>
          <w:jc w:val="center"/>
        </w:trPr>
        <w:tc>
          <w:tcPr>
            <w:tcW w:w="1276" w:type="dxa"/>
            <w:vAlign w:val="center"/>
          </w:tcPr>
          <w:p w:rsidR="00516426" w:rsidRDefault="00516426">
            <w:pPr>
              <w:adjustRightInd w:val="0"/>
              <w:snapToGrid w:val="0"/>
              <w:jc w:val="center"/>
              <w:rPr>
                <w:b/>
                <w:sz w:val="18"/>
                <w:szCs w:val="18"/>
              </w:rPr>
            </w:pPr>
            <w:r>
              <w:rPr>
                <w:b/>
                <w:sz w:val="18"/>
                <w:szCs w:val="18"/>
              </w:rPr>
              <w:t>调查地点</w:t>
            </w:r>
          </w:p>
        </w:tc>
        <w:tc>
          <w:tcPr>
            <w:tcW w:w="7925" w:type="dxa"/>
            <w:gridSpan w:val="11"/>
            <w:vAlign w:val="center"/>
          </w:tcPr>
          <w:p w:rsidR="00516426" w:rsidRDefault="00516426">
            <w:pPr>
              <w:adjustRightInd w:val="0"/>
              <w:snapToGrid w:val="0"/>
              <w:rPr>
                <w:sz w:val="18"/>
                <w:szCs w:val="18"/>
              </w:rPr>
            </w:pPr>
            <w:r>
              <w:rPr>
                <w:rFonts w:eastAsia="仿宋"/>
                <w:b/>
                <w:bCs/>
                <w:sz w:val="18"/>
                <w:szCs w:val="18"/>
              </w:rPr>
              <w:t>______</w:t>
            </w:r>
            <w:r>
              <w:rPr>
                <w:rFonts w:eastAsia="仿宋"/>
                <w:b/>
                <w:bCs/>
                <w:sz w:val="18"/>
                <w:szCs w:val="18"/>
              </w:rPr>
              <w:t>省（区）</w:t>
            </w:r>
            <w:r>
              <w:rPr>
                <w:rFonts w:eastAsia="仿宋"/>
                <w:b/>
                <w:bCs/>
                <w:sz w:val="18"/>
                <w:szCs w:val="18"/>
              </w:rPr>
              <w:t>_______</w:t>
            </w:r>
            <w:r>
              <w:rPr>
                <w:rFonts w:eastAsia="仿宋"/>
                <w:b/>
                <w:bCs/>
                <w:sz w:val="18"/>
                <w:szCs w:val="18"/>
              </w:rPr>
              <w:t>市（州、盟）</w:t>
            </w:r>
            <w:r>
              <w:rPr>
                <w:rFonts w:eastAsia="仿宋"/>
                <w:b/>
                <w:bCs/>
                <w:sz w:val="18"/>
                <w:szCs w:val="18"/>
              </w:rPr>
              <w:t>______</w:t>
            </w:r>
            <w:r>
              <w:rPr>
                <w:rFonts w:eastAsia="仿宋"/>
                <w:b/>
                <w:bCs/>
                <w:sz w:val="18"/>
                <w:szCs w:val="18"/>
              </w:rPr>
              <w:t>县（市、区）</w:t>
            </w:r>
            <w:r>
              <w:rPr>
                <w:rFonts w:eastAsia="仿宋"/>
                <w:b/>
                <w:bCs/>
                <w:sz w:val="18"/>
                <w:szCs w:val="18"/>
              </w:rPr>
              <w:t>________</w:t>
            </w:r>
            <w:r>
              <w:rPr>
                <w:rFonts w:eastAsia="仿宋"/>
                <w:b/>
                <w:bCs/>
                <w:sz w:val="18"/>
                <w:szCs w:val="18"/>
              </w:rPr>
              <w:t>乡（镇、街道）</w:t>
            </w:r>
            <w:r>
              <w:rPr>
                <w:rFonts w:eastAsia="仿宋"/>
                <w:b/>
                <w:bCs/>
                <w:sz w:val="18"/>
                <w:szCs w:val="18"/>
              </w:rPr>
              <w:t>______</w:t>
            </w:r>
            <w:r>
              <w:rPr>
                <w:rFonts w:eastAsia="仿宋"/>
                <w:b/>
                <w:bCs/>
                <w:sz w:val="18"/>
                <w:szCs w:val="18"/>
              </w:rPr>
              <w:t>村</w:t>
            </w:r>
          </w:p>
        </w:tc>
      </w:tr>
      <w:tr w:rsidR="00516426">
        <w:trPr>
          <w:trHeight w:val="555"/>
          <w:jc w:val="center"/>
        </w:trPr>
        <w:tc>
          <w:tcPr>
            <w:tcW w:w="1276" w:type="dxa"/>
            <w:vAlign w:val="center"/>
          </w:tcPr>
          <w:p w:rsidR="00516426" w:rsidRDefault="00516426">
            <w:pPr>
              <w:adjustRightInd w:val="0"/>
              <w:snapToGrid w:val="0"/>
              <w:jc w:val="center"/>
              <w:rPr>
                <w:b/>
                <w:sz w:val="18"/>
                <w:szCs w:val="18"/>
              </w:rPr>
            </w:pPr>
            <w:r>
              <w:rPr>
                <w:b/>
                <w:sz w:val="18"/>
                <w:szCs w:val="18"/>
              </w:rPr>
              <w:t>经度</w:t>
            </w:r>
          </w:p>
        </w:tc>
        <w:tc>
          <w:tcPr>
            <w:tcW w:w="3255" w:type="dxa"/>
            <w:gridSpan w:val="3"/>
            <w:vAlign w:val="center"/>
          </w:tcPr>
          <w:p w:rsidR="00516426" w:rsidRDefault="00516426">
            <w:pPr>
              <w:adjustRightInd w:val="0"/>
              <w:snapToGrid w:val="0"/>
              <w:rPr>
                <w:sz w:val="22"/>
              </w:rPr>
            </w:pPr>
          </w:p>
        </w:tc>
        <w:tc>
          <w:tcPr>
            <w:tcW w:w="709" w:type="dxa"/>
            <w:gridSpan w:val="2"/>
            <w:vAlign w:val="center"/>
          </w:tcPr>
          <w:p w:rsidR="00516426" w:rsidRDefault="00516426">
            <w:pPr>
              <w:adjustRightInd w:val="0"/>
              <w:snapToGrid w:val="0"/>
              <w:rPr>
                <w:b/>
                <w:bCs/>
                <w:sz w:val="18"/>
                <w:szCs w:val="18"/>
              </w:rPr>
            </w:pPr>
            <w:r>
              <w:rPr>
                <w:b/>
                <w:bCs/>
                <w:sz w:val="18"/>
                <w:szCs w:val="18"/>
              </w:rPr>
              <w:t>纬度</w:t>
            </w:r>
          </w:p>
        </w:tc>
        <w:tc>
          <w:tcPr>
            <w:tcW w:w="3961" w:type="dxa"/>
            <w:gridSpan w:val="6"/>
            <w:vAlign w:val="center"/>
          </w:tcPr>
          <w:p w:rsidR="00516426" w:rsidRDefault="00516426">
            <w:pPr>
              <w:adjustRightInd w:val="0"/>
              <w:snapToGrid w:val="0"/>
              <w:rPr>
                <w:sz w:val="22"/>
              </w:rPr>
            </w:pPr>
          </w:p>
        </w:tc>
      </w:tr>
      <w:tr w:rsidR="00516426">
        <w:trPr>
          <w:trHeight w:hRule="exact" w:val="454"/>
          <w:jc w:val="center"/>
        </w:trPr>
        <w:tc>
          <w:tcPr>
            <w:tcW w:w="1276" w:type="dxa"/>
            <w:vAlign w:val="center"/>
          </w:tcPr>
          <w:p w:rsidR="00516426" w:rsidRDefault="00516426">
            <w:pPr>
              <w:adjustRightInd w:val="0"/>
              <w:snapToGrid w:val="0"/>
              <w:jc w:val="center"/>
              <w:rPr>
                <w:b/>
                <w:sz w:val="18"/>
                <w:szCs w:val="18"/>
              </w:rPr>
            </w:pPr>
            <w:r>
              <w:rPr>
                <w:b/>
                <w:sz w:val="18"/>
                <w:szCs w:val="18"/>
              </w:rPr>
              <w:t>存栏数量</w:t>
            </w:r>
          </w:p>
        </w:tc>
        <w:tc>
          <w:tcPr>
            <w:tcW w:w="1134" w:type="dxa"/>
            <w:vAlign w:val="center"/>
          </w:tcPr>
          <w:p w:rsidR="00516426" w:rsidRDefault="00516426">
            <w:pPr>
              <w:adjustRightInd w:val="0"/>
              <w:snapToGrid w:val="0"/>
              <w:rPr>
                <w:b/>
                <w:sz w:val="18"/>
                <w:szCs w:val="18"/>
              </w:rPr>
            </w:pPr>
          </w:p>
        </w:tc>
        <w:tc>
          <w:tcPr>
            <w:tcW w:w="1271" w:type="dxa"/>
            <w:vAlign w:val="center"/>
          </w:tcPr>
          <w:p w:rsidR="00516426" w:rsidRDefault="00516426">
            <w:pPr>
              <w:adjustRightInd w:val="0"/>
              <w:snapToGrid w:val="0"/>
              <w:jc w:val="center"/>
              <w:rPr>
                <w:b/>
                <w:sz w:val="18"/>
                <w:szCs w:val="18"/>
              </w:rPr>
            </w:pPr>
            <w:r>
              <w:rPr>
                <w:b/>
                <w:sz w:val="18"/>
                <w:szCs w:val="18"/>
              </w:rPr>
              <w:t>免疫数量</w:t>
            </w:r>
          </w:p>
        </w:tc>
        <w:tc>
          <w:tcPr>
            <w:tcW w:w="1559" w:type="dxa"/>
            <w:gridSpan w:val="3"/>
            <w:vAlign w:val="center"/>
          </w:tcPr>
          <w:p w:rsidR="00516426" w:rsidRDefault="00516426">
            <w:pPr>
              <w:adjustRightInd w:val="0"/>
              <w:snapToGrid w:val="0"/>
              <w:jc w:val="center"/>
              <w:rPr>
                <w:b/>
                <w:sz w:val="18"/>
                <w:szCs w:val="18"/>
              </w:rPr>
            </w:pPr>
          </w:p>
        </w:tc>
        <w:tc>
          <w:tcPr>
            <w:tcW w:w="1525" w:type="dxa"/>
            <w:gridSpan w:val="3"/>
            <w:vAlign w:val="center"/>
          </w:tcPr>
          <w:p w:rsidR="00516426" w:rsidRDefault="00516426">
            <w:pPr>
              <w:adjustRightInd w:val="0"/>
              <w:snapToGrid w:val="0"/>
              <w:jc w:val="center"/>
              <w:rPr>
                <w:b/>
                <w:sz w:val="18"/>
                <w:szCs w:val="18"/>
              </w:rPr>
            </w:pPr>
            <w:r>
              <w:rPr>
                <w:b/>
                <w:sz w:val="18"/>
                <w:szCs w:val="18"/>
              </w:rPr>
              <w:t>采样人及电话</w:t>
            </w:r>
          </w:p>
        </w:tc>
        <w:tc>
          <w:tcPr>
            <w:tcW w:w="2436" w:type="dxa"/>
            <w:gridSpan w:val="3"/>
            <w:vAlign w:val="center"/>
          </w:tcPr>
          <w:p w:rsidR="00516426" w:rsidRDefault="00516426">
            <w:pPr>
              <w:adjustRightInd w:val="0"/>
              <w:snapToGrid w:val="0"/>
              <w:rPr>
                <w:sz w:val="18"/>
                <w:szCs w:val="18"/>
              </w:rPr>
            </w:pPr>
          </w:p>
        </w:tc>
      </w:tr>
      <w:tr w:rsidR="00516426">
        <w:trPr>
          <w:trHeight w:hRule="exact" w:val="454"/>
          <w:jc w:val="center"/>
        </w:trPr>
        <w:tc>
          <w:tcPr>
            <w:tcW w:w="1276" w:type="dxa"/>
            <w:vAlign w:val="center"/>
          </w:tcPr>
          <w:p w:rsidR="00516426" w:rsidRDefault="00516426">
            <w:pPr>
              <w:adjustRightInd w:val="0"/>
              <w:snapToGrid w:val="0"/>
              <w:jc w:val="center"/>
              <w:rPr>
                <w:b/>
                <w:sz w:val="18"/>
                <w:szCs w:val="18"/>
              </w:rPr>
            </w:pPr>
            <w:r>
              <w:rPr>
                <w:b/>
                <w:sz w:val="18"/>
                <w:szCs w:val="18"/>
              </w:rPr>
              <w:t>小反刍兽疫疫苗种类</w:t>
            </w:r>
          </w:p>
        </w:tc>
        <w:tc>
          <w:tcPr>
            <w:tcW w:w="1134" w:type="dxa"/>
            <w:vAlign w:val="center"/>
          </w:tcPr>
          <w:p w:rsidR="00516426" w:rsidRDefault="00516426">
            <w:pPr>
              <w:adjustRightInd w:val="0"/>
              <w:snapToGrid w:val="0"/>
              <w:jc w:val="left"/>
              <w:rPr>
                <w:b/>
                <w:sz w:val="15"/>
                <w:szCs w:val="15"/>
              </w:rPr>
            </w:pPr>
            <w:r>
              <w:rPr>
                <w:b/>
                <w:sz w:val="15"/>
                <w:szCs w:val="15"/>
              </w:rPr>
              <w:t>单苗二联苗</w:t>
            </w:r>
          </w:p>
        </w:tc>
        <w:tc>
          <w:tcPr>
            <w:tcW w:w="1271" w:type="dxa"/>
            <w:vAlign w:val="center"/>
          </w:tcPr>
          <w:p w:rsidR="00516426" w:rsidRDefault="00516426">
            <w:pPr>
              <w:adjustRightInd w:val="0"/>
              <w:snapToGrid w:val="0"/>
              <w:jc w:val="center"/>
              <w:rPr>
                <w:b/>
                <w:sz w:val="15"/>
                <w:szCs w:val="15"/>
              </w:rPr>
            </w:pPr>
            <w:r>
              <w:rPr>
                <w:b/>
                <w:sz w:val="15"/>
                <w:szCs w:val="15"/>
              </w:rPr>
              <w:t>疫苗生产厂家</w:t>
            </w:r>
          </w:p>
        </w:tc>
        <w:tc>
          <w:tcPr>
            <w:tcW w:w="1559" w:type="dxa"/>
            <w:gridSpan w:val="3"/>
            <w:vAlign w:val="center"/>
          </w:tcPr>
          <w:p w:rsidR="00516426" w:rsidRDefault="00516426">
            <w:pPr>
              <w:adjustRightInd w:val="0"/>
              <w:snapToGrid w:val="0"/>
              <w:jc w:val="center"/>
              <w:rPr>
                <w:b/>
                <w:sz w:val="18"/>
                <w:szCs w:val="18"/>
              </w:rPr>
            </w:pPr>
          </w:p>
        </w:tc>
        <w:tc>
          <w:tcPr>
            <w:tcW w:w="1525" w:type="dxa"/>
            <w:gridSpan w:val="3"/>
            <w:vAlign w:val="center"/>
          </w:tcPr>
          <w:p w:rsidR="00516426" w:rsidRDefault="00516426">
            <w:pPr>
              <w:adjustRightInd w:val="0"/>
              <w:snapToGrid w:val="0"/>
              <w:jc w:val="center"/>
              <w:rPr>
                <w:b/>
                <w:sz w:val="18"/>
                <w:szCs w:val="18"/>
              </w:rPr>
            </w:pPr>
            <w:r>
              <w:rPr>
                <w:b/>
                <w:sz w:val="15"/>
                <w:szCs w:val="15"/>
              </w:rPr>
              <w:t>最近一次免疫时间</w:t>
            </w:r>
          </w:p>
        </w:tc>
        <w:tc>
          <w:tcPr>
            <w:tcW w:w="2436" w:type="dxa"/>
            <w:gridSpan w:val="3"/>
            <w:vAlign w:val="center"/>
          </w:tcPr>
          <w:p w:rsidR="00516426" w:rsidRDefault="00516426">
            <w:pPr>
              <w:adjustRightInd w:val="0"/>
              <w:snapToGrid w:val="0"/>
              <w:ind w:firstLineChars="450" w:firstLine="810"/>
              <w:rPr>
                <w:sz w:val="18"/>
                <w:szCs w:val="18"/>
              </w:rPr>
            </w:pPr>
            <w:r>
              <w:rPr>
                <w:sz w:val="18"/>
                <w:szCs w:val="18"/>
              </w:rPr>
              <w:t>年</w:t>
            </w:r>
            <w:r>
              <w:rPr>
                <w:rFonts w:hint="eastAsia"/>
                <w:sz w:val="18"/>
                <w:szCs w:val="18"/>
              </w:rPr>
              <w:t xml:space="preserve"> </w:t>
            </w:r>
            <w:r>
              <w:rPr>
                <w:sz w:val="18"/>
                <w:szCs w:val="18"/>
              </w:rPr>
              <w:t xml:space="preserve">  </w:t>
            </w:r>
            <w:r>
              <w:rPr>
                <w:sz w:val="18"/>
                <w:szCs w:val="18"/>
              </w:rPr>
              <w:t>月</w:t>
            </w:r>
            <w:r>
              <w:rPr>
                <w:rFonts w:hint="eastAsia"/>
                <w:sz w:val="18"/>
                <w:szCs w:val="18"/>
              </w:rPr>
              <w:t xml:space="preserve"> </w:t>
            </w:r>
            <w:r>
              <w:rPr>
                <w:sz w:val="18"/>
                <w:szCs w:val="18"/>
              </w:rPr>
              <w:t xml:space="preserve">  </w:t>
            </w:r>
            <w:r>
              <w:rPr>
                <w:sz w:val="18"/>
                <w:szCs w:val="18"/>
              </w:rPr>
              <w:t>日</w:t>
            </w:r>
          </w:p>
        </w:tc>
      </w:tr>
      <w:tr w:rsidR="00516426">
        <w:trPr>
          <w:trHeight w:hRule="exact" w:val="554"/>
          <w:jc w:val="center"/>
        </w:trPr>
        <w:tc>
          <w:tcPr>
            <w:tcW w:w="1276" w:type="dxa"/>
            <w:vAlign w:val="center"/>
          </w:tcPr>
          <w:p w:rsidR="00516426" w:rsidRDefault="00516426">
            <w:pPr>
              <w:adjustRightInd w:val="0"/>
              <w:snapToGrid w:val="0"/>
              <w:jc w:val="center"/>
              <w:textAlignment w:val="baseline"/>
              <w:rPr>
                <w:b/>
                <w:sz w:val="18"/>
                <w:szCs w:val="18"/>
              </w:rPr>
            </w:pPr>
            <w:r>
              <w:rPr>
                <w:b/>
                <w:sz w:val="18"/>
                <w:szCs w:val="18"/>
              </w:rPr>
              <w:t>样品</w:t>
            </w:r>
          </w:p>
          <w:p w:rsidR="00516426" w:rsidRDefault="00516426">
            <w:pPr>
              <w:adjustRightInd w:val="0"/>
              <w:snapToGrid w:val="0"/>
              <w:jc w:val="center"/>
              <w:rPr>
                <w:b/>
                <w:sz w:val="18"/>
                <w:szCs w:val="18"/>
              </w:rPr>
            </w:pPr>
            <w:r>
              <w:rPr>
                <w:b/>
                <w:sz w:val="18"/>
                <w:szCs w:val="18"/>
              </w:rPr>
              <w:t>编号</w:t>
            </w:r>
          </w:p>
        </w:tc>
        <w:tc>
          <w:tcPr>
            <w:tcW w:w="1134" w:type="dxa"/>
            <w:vAlign w:val="center"/>
          </w:tcPr>
          <w:p w:rsidR="00516426" w:rsidRDefault="00516426">
            <w:pPr>
              <w:adjustRightInd w:val="0"/>
              <w:snapToGrid w:val="0"/>
              <w:jc w:val="center"/>
              <w:rPr>
                <w:b/>
                <w:sz w:val="18"/>
                <w:szCs w:val="18"/>
              </w:rPr>
            </w:pPr>
            <w:r>
              <w:rPr>
                <w:b/>
                <w:sz w:val="18"/>
                <w:szCs w:val="18"/>
              </w:rPr>
              <w:t>动物品种</w:t>
            </w:r>
          </w:p>
        </w:tc>
        <w:tc>
          <w:tcPr>
            <w:tcW w:w="1271" w:type="dxa"/>
            <w:vAlign w:val="center"/>
          </w:tcPr>
          <w:p w:rsidR="00516426" w:rsidRDefault="00516426">
            <w:pPr>
              <w:adjustRightInd w:val="0"/>
              <w:snapToGrid w:val="0"/>
              <w:jc w:val="center"/>
              <w:rPr>
                <w:b/>
                <w:sz w:val="18"/>
                <w:szCs w:val="18"/>
              </w:rPr>
            </w:pPr>
            <w:r>
              <w:rPr>
                <w:b/>
                <w:sz w:val="18"/>
                <w:szCs w:val="18"/>
              </w:rPr>
              <w:t>公</w:t>
            </w:r>
            <w:r>
              <w:rPr>
                <w:b/>
                <w:sz w:val="18"/>
                <w:szCs w:val="18"/>
              </w:rPr>
              <w:t>/</w:t>
            </w:r>
            <w:r>
              <w:rPr>
                <w:b/>
                <w:sz w:val="18"/>
                <w:szCs w:val="18"/>
              </w:rPr>
              <w:t>母</w:t>
            </w:r>
          </w:p>
        </w:tc>
        <w:tc>
          <w:tcPr>
            <w:tcW w:w="1559" w:type="dxa"/>
            <w:gridSpan w:val="3"/>
            <w:vAlign w:val="center"/>
          </w:tcPr>
          <w:p w:rsidR="00516426" w:rsidRDefault="00516426">
            <w:pPr>
              <w:adjustRightInd w:val="0"/>
              <w:snapToGrid w:val="0"/>
              <w:jc w:val="center"/>
              <w:rPr>
                <w:b/>
                <w:sz w:val="18"/>
                <w:szCs w:val="18"/>
              </w:rPr>
            </w:pPr>
            <w:r>
              <w:rPr>
                <w:b/>
                <w:sz w:val="18"/>
                <w:szCs w:val="18"/>
              </w:rPr>
              <w:t>是否有症状</w:t>
            </w:r>
          </w:p>
        </w:tc>
        <w:tc>
          <w:tcPr>
            <w:tcW w:w="711" w:type="dxa"/>
            <w:vAlign w:val="center"/>
          </w:tcPr>
          <w:p w:rsidR="00516426" w:rsidRDefault="00516426">
            <w:pPr>
              <w:adjustRightInd w:val="0"/>
              <w:snapToGrid w:val="0"/>
              <w:jc w:val="center"/>
              <w:rPr>
                <w:b/>
                <w:sz w:val="18"/>
                <w:szCs w:val="18"/>
              </w:rPr>
            </w:pPr>
            <w:r>
              <w:rPr>
                <w:b/>
                <w:sz w:val="18"/>
                <w:szCs w:val="18"/>
              </w:rPr>
              <w:t>月龄</w:t>
            </w:r>
          </w:p>
        </w:tc>
        <w:tc>
          <w:tcPr>
            <w:tcW w:w="1557" w:type="dxa"/>
            <w:gridSpan w:val="3"/>
            <w:vAlign w:val="center"/>
          </w:tcPr>
          <w:p w:rsidR="00516426" w:rsidRDefault="00516426">
            <w:pPr>
              <w:adjustRightInd w:val="0"/>
              <w:snapToGrid w:val="0"/>
              <w:jc w:val="center"/>
              <w:textAlignment w:val="baseline"/>
              <w:rPr>
                <w:b/>
                <w:sz w:val="18"/>
                <w:szCs w:val="18"/>
              </w:rPr>
            </w:pPr>
            <w:r>
              <w:rPr>
                <w:b/>
                <w:sz w:val="18"/>
                <w:szCs w:val="18"/>
              </w:rPr>
              <w:t>是否免疫</w:t>
            </w:r>
          </w:p>
          <w:p w:rsidR="00516426" w:rsidRDefault="00516426">
            <w:pPr>
              <w:adjustRightInd w:val="0"/>
              <w:snapToGrid w:val="0"/>
              <w:jc w:val="center"/>
              <w:textAlignment w:val="baseline"/>
              <w:rPr>
                <w:b/>
                <w:sz w:val="18"/>
                <w:szCs w:val="18"/>
              </w:rPr>
            </w:pPr>
            <w:r>
              <w:rPr>
                <w:b/>
                <w:sz w:val="18"/>
                <w:szCs w:val="18"/>
              </w:rPr>
              <w:t>（打钩）</w:t>
            </w:r>
          </w:p>
        </w:tc>
        <w:tc>
          <w:tcPr>
            <w:tcW w:w="1693" w:type="dxa"/>
            <w:gridSpan w:val="2"/>
            <w:vAlign w:val="center"/>
          </w:tcPr>
          <w:p w:rsidR="00516426" w:rsidRDefault="00516426">
            <w:pPr>
              <w:adjustRightInd w:val="0"/>
              <w:snapToGrid w:val="0"/>
              <w:jc w:val="center"/>
              <w:textAlignment w:val="baseline"/>
              <w:rPr>
                <w:b/>
                <w:sz w:val="18"/>
                <w:szCs w:val="18"/>
              </w:rPr>
            </w:pPr>
            <w:r>
              <w:rPr>
                <w:b/>
                <w:sz w:val="18"/>
                <w:szCs w:val="18"/>
              </w:rPr>
              <w:t>样品种类</w:t>
            </w:r>
          </w:p>
          <w:p w:rsidR="00516426" w:rsidRDefault="00516426">
            <w:pPr>
              <w:adjustRightInd w:val="0"/>
              <w:snapToGrid w:val="0"/>
              <w:jc w:val="center"/>
              <w:textAlignment w:val="baseline"/>
              <w:rPr>
                <w:b/>
                <w:sz w:val="18"/>
                <w:szCs w:val="18"/>
              </w:rPr>
            </w:pPr>
            <w:r>
              <w:rPr>
                <w:b/>
                <w:sz w:val="18"/>
                <w:szCs w:val="18"/>
              </w:rPr>
              <w:t>（打钩）</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54"/>
          <w:jc w:val="center"/>
        </w:trPr>
        <w:tc>
          <w:tcPr>
            <w:tcW w:w="1276" w:type="dxa"/>
            <w:vAlign w:val="center"/>
          </w:tcPr>
          <w:p w:rsidR="00516426" w:rsidRDefault="00516426">
            <w:pPr>
              <w:adjustRightInd w:val="0"/>
              <w:snapToGrid w:val="0"/>
              <w:jc w:val="center"/>
              <w:rPr>
                <w:rFonts w:eastAsia="仿宋"/>
                <w:sz w:val="18"/>
                <w:szCs w:val="18"/>
              </w:rPr>
            </w:pPr>
          </w:p>
        </w:tc>
        <w:tc>
          <w:tcPr>
            <w:tcW w:w="1134" w:type="dxa"/>
            <w:vAlign w:val="center"/>
          </w:tcPr>
          <w:p w:rsidR="00516426" w:rsidRDefault="00516426">
            <w:pPr>
              <w:adjustRightInd w:val="0"/>
              <w:snapToGrid w:val="0"/>
              <w:rPr>
                <w:rFonts w:eastAsia="仿宋"/>
                <w:sz w:val="18"/>
                <w:szCs w:val="18"/>
              </w:rPr>
            </w:pPr>
          </w:p>
        </w:tc>
        <w:tc>
          <w:tcPr>
            <w:tcW w:w="1271" w:type="dxa"/>
            <w:vAlign w:val="center"/>
          </w:tcPr>
          <w:p w:rsidR="00516426" w:rsidRDefault="00516426">
            <w:pPr>
              <w:adjustRightInd w:val="0"/>
              <w:snapToGrid w:val="0"/>
              <w:rPr>
                <w:rFonts w:eastAsia="仿宋"/>
                <w:sz w:val="18"/>
                <w:szCs w:val="18"/>
              </w:rPr>
            </w:pPr>
          </w:p>
        </w:tc>
        <w:tc>
          <w:tcPr>
            <w:tcW w:w="850"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09" w:type="dxa"/>
            <w:gridSpan w:val="2"/>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1" w:type="dxa"/>
            <w:vAlign w:val="center"/>
          </w:tcPr>
          <w:p w:rsidR="00516426" w:rsidRDefault="00516426">
            <w:pPr>
              <w:adjustRightInd w:val="0"/>
              <w:snapToGrid w:val="0"/>
              <w:jc w:val="center"/>
              <w:rPr>
                <w:rFonts w:eastAsia="仿宋"/>
                <w:sz w:val="18"/>
                <w:szCs w:val="18"/>
              </w:rPr>
            </w:pPr>
          </w:p>
        </w:tc>
        <w:tc>
          <w:tcPr>
            <w:tcW w:w="814"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3"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1" w:type="dxa"/>
            <w:vAlign w:val="center"/>
          </w:tcPr>
          <w:p w:rsidR="00516426" w:rsidRDefault="00516426">
            <w:pPr>
              <w:widowControl/>
              <w:jc w:val="center"/>
              <w:rPr>
                <w:rFonts w:eastAsia="仿宋"/>
                <w:sz w:val="18"/>
                <w:szCs w:val="18"/>
              </w:rPr>
            </w:pPr>
            <w:r>
              <w:rPr>
                <w:rFonts w:eastAsia="仿宋"/>
                <w:sz w:val="18"/>
                <w:szCs w:val="18"/>
              </w:rPr>
              <w:t>血清</w:t>
            </w:r>
          </w:p>
        </w:tc>
        <w:tc>
          <w:tcPr>
            <w:tcW w:w="842" w:type="dxa"/>
            <w:vAlign w:val="center"/>
          </w:tcPr>
          <w:p w:rsidR="00516426" w:rsidRDefault="00516426">
            <w:pPr>
              <w:widowControl/>
              <w:jc w:val="center"/>
              <w:rPr>
                <w:rFonts w:eastAsia="仿宋"/>
                <w:sz w:val="18"/>
                <w:szCs w:val="18"/>
              </w:rPr>
            </w:pPr>
            <w:r>
              <w:rPr>
                <w:rFonts w:eastAsia="仿宋"/>
                <w:sz w:val="18"/>
                <w:szCs w:val="18"/>
              </w:rPr>
              <w:t>拭子</w:t>
            </w:r>
          </w:p>
        </w:tc>
      </w:tr>
    </w:tbl>
    <w:p w:rsidR="00516426" w:rsidRDefault="00516426">
      <w:pPr>
        <w:widowControl/>
        <w:spacing w:line="360" w:lineRule="auto"/>
        <w:rPr>
          <w:sz w:val="24"/>
        </w:rPr>
      </w:pPr>
      <w:bookmarkStart w:id="10" w:name="_Hlk121419497"/>
      <w:r>
        <w:rPr>
          <w:sz w:val="24"/>
        </w:rPr>
        <w:t>注：</w:t>
      </w:r>
      <w:bookmarkStart w:id="11" w:name="_Hlk121419186"/>
      <w:r>
        <w:rPr>
          <w:sz w:val="24"/>
        </w:rPr>
        <w:t>经纬度用十进制小数表示，</w:t>
      </w:r>
      <w:bookmarkStart w:id="12" w:name="_Hlk121419093"/>
      <w:r>
        <w:rPr>
          <w:sz w:val="24"/>
        </w:rPr>
        <w:t>保留小数点后六位数。</w:t>
      </w:r>
      <w:bookmarkEnd w:id="10"/>
      <w:bookmarkEnd w:id="11"/>
      <w:bookmarkEnd w:id="12"/>
    </w:p>
    <w:p w:rsidR="00516426" w:rsidRDefault="00516426">
      <w:pPr>
        <w:pStyle w:val="ac"/>
        <w:spacing w:before="0" w:beforeAutospacing="0" w:after="0" w:afterAutospacing="0" w:line="580" w:lineRule="exact"/>
        <w:rPr>
          <w:rFonts w:ascii="Times New Roman" w:eastAsia="黑体" w:hAnsi="Times New Roman" w:cs="Times New Roman" w:hint="eastAsia"/>
          <w:color w:val="auto"/>
          <w:sz w:val="32"/>
          <w:szCs w:val="32"/>
        </w:rPr>
      </w:pPr>
      <w:r>
        <w:rPr>
          <w:rFonts w:ascii="Times New Roman" w:eastAsia="黑体" w:hAnsi="Times New Roman" w:cs="Times New Roman"/>
          <w:color w:val="auto"/>
          <w:sz w:val="32"/>
          <w:szCs w:val="32"/>
        </w:rPr>
        <w:lastRenderedPageBreak/>
        <w:t>附件</w:t>
      </w:r>
      <w:r>
        <w:rPr>
          <w:rFonts w:ascii="Times New Roman" w:eastAsia="黑体" w:hAnsi="Times New Roman" w:cs="Times New Roman"/>
          <w:color w:val="auto"/>
          <w:sz w:val="32"/>
          <w:szCs w:val="32"/>
        </w:rPr>
        <w:t>2</w:t>
      </w:r>
      <w:r>
        <w:rPr>
          <w:rFonts w:ascii="Times New Roman" w:eastAsia="黑体" w:hAnsi="Times New Roman" w:cs="Times New Roman" w:hint="eastAsia"/>
          <w:color w:val="auto"/>
          <w:sz w:val="32"/>
          <w:szCs w:val="32"/>
        </w:rPr>
        <w:t>3</w:t>
      </w:r>
    </w:p>
    <w:p w:rsidR="00516426" w:rsidRDefault="00516426">
      <w:pPr>
        <w:pStyle w:val="ac"/>
        <w:spacing w:before="0" w:beforeAutospacing="0" w:after="0" w:afterAutospacing="0" w:line="580" w:lineRule="exact"/>
        <w:rPr>
          <w:rFonts w:ascii="Times New Roman" w:eastAsia="黑体" w:hAnsi="Times New Roman" w:cs="Times New Roman"/>
          <w:color w:val="auto"/>
          <w:sz w:val="32"/>
          <w:szCs w:val="32"/>
        </w:rPr>
      </w:pPr>
    </w:p>
    <w:p w:rsidR="00516426" w:rsidRDefault="00516426">
      <w:pPr>
        <w:spacing w:line="580" w:lineRule="exact"/>
        <w:jc w:val="center"/>
        <w:rPr>
          <w:rFonts w:ascii="方正小标宋简体" w:eastAsia="方正小标宋简体" w:hAnsi="Times New Roman"/>
          <w:kern w:val="0"/>
          <w:sz w:val="44"/>
          <w:szCs w:val="44"/>
        </w:rPr>
      </w:pPr>
      <w:r>
        <w:rPr>
          <w:rFonts w:ascii="方正小标宋简体" w:eastAsia="方正小标宋简体" w:hAnsi="Times New Roman"/>
          <w:kern w:val="0"/>
          <w:sz w:val="44"/>
          <w:szCs w:val="44"/>
        </w:rPr>
        <w:t>牛结节性皮肤病专项调查方案</w:t>
      </w:r>
    </w:p>
    <w:p w:rsidR="00516426" w:rsidRDefault="00516426">
      <w:pPr>
        <w:spacing w:line="580" w:lineRule="exact"/>
        <w:ind w:firstLineChars="200" w:firstLine="640"/>
        <w:rPr>
          <w:rFonts w:ascii="Times New Roman" w:eastAsia="黑体" w:hAnsi="Times New Roman"/>
          <w:sz w:val="32"/>
          <w:szCs w:val="32"/>
        </w:rPr>
      </w:pP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一、目的</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掌握牛结节性皮肤病感染与免疫情况，评估牛结节性皮肤病影响范围和防控效果，为科学防治牛结节性皮肤病提供依据。</w:t>
      </w:r>
    </w:p>
    <w:p w:rsidR="00516426" w:rsidRDefault="00516426">
      <w:pPr>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二、范围</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南宁市、百色市。</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三、方法与内容</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（一）调查场所</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养殖场（户）：在发生过疫情的南宁市江南区江西镇、百色市乐业县雅长乡、百色市田林县百乐乡，每个乡镇随机选择</w:t>
      </w:r>
      <w:r>
        <w:rPr>
          <w:rFonts w:ascii="Times New Roman" w:eastAsia="仿宋_GB2312" w:hAnsi="Times New Roman"/>
          <w:kern w:val="0"/>
          <w:sz w:val="32"/>
          <w:szCs w:val="32"/>
        </w:rPr>
        <w:t>5</w:t>
      </w:r>
      <w:r>
        <w:rPr>
          <w:rFonts w:ascii="Times New Roman" w:eastAsia="仿宋_GB2312" w:hAnsi="Times New Roman"/>
          <w:kern w:val="0"/>
          <w:sz w:val="32"/>
          <w:szCs w:val="32"/>
        </w:rPr>
        <w:t>个养牛场（户）。</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活牛交易市场（集散地）：在南宁市和百色市选择交易量最大的</w:t>
      </w:r>
      <w:r>
        <w:rPr>
          <w:rFonts w:ascii="Times New Roman" w:eastAsia="仿宋_GB2312" w:hAnsi="Times New Roman"/>
          <w:kern w:val="0"/>
          <w:sz w:val="32"/>
          <w:szCs w:val="32"/>
        </w:rPr>
        <w:t>2</w:t>
      </w:r>
      <w:r>
        <w:rPr>
          <w:rFonts w:ascii="Times New Roman" w:eastAsia="仿宋_GB2312" w:hAnsi="Times New Roman"/>
          <w:kern w:val="0"/>
          <w:sz w:val="32"/>
          <w:szCs w:val="32"/>
        </w:rPr>
        <w:t>个活牛交易市场（集散地）。</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屠宰场：在南宁市和百色市选择牛屠宰量最大的</w:t>
      </w:r>
      <w:r>
        <w:rPr>
          <w:rFonts w:ascii="Times New Roman" w:eastAsia="仿宋_GB2312" w:hAnsi="Times New Roman"/>
          <w:kern w:val="0"/>
          <w:sz w:val="32"/>
          <w:szCs w:val="32"/>
        </w:rPr>
        <w:t>2</w:t>
      </w:r>
      <w:r>
        <w:rPr>
          <w:rFonts w:ascii="Times New Roman" w:eastAsia="仿宋_GB2312" w:hAnsi="Times New Roman"/>
          <w:kern w:val="0"/>
          <w:sz w:val="32"/>
          <w:szCs w:val="32"/>
        </w:rPr>
        <w:t>个屠宰场。</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（二）采样要求</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对上述场点，随机平行采集</w:t>
      </w:r>
      <w:r>
        <w:rPr>
          <w:rFonts w:ascii="Times New Roman" w:eastAsia="仿宋_GB2312" w:hAnsi="Times New Roman"/>
          <w:kern w:val="0"/>
          <w:sz w:val="32"/>
          <w:szCs w:val="32"/>
        </w:rPr>
        <w:t>10</w:t>
      </w:r>
      <w:r>
        <w:rPr>
          <w:rFonts w:ascii="Times New Roman" w:eastAsia="仿宋_GB2312" w:hAnsi="Times New Roman"/>
          <w:kern w:val="0"/>
          <w:sz w:val="32"/>
          <w:szCs w:val="32"/>
        </w:rPr>
        <w:t>头牛的血清、口鼻拭子样品（不足</w:t>
      </w:r>
      <w:r>
        <w:rPr>
          <w:rFonts w:ascii="Times New Roman" w:eastAsia="仿宋_GB2312" w:hAnsi="Times New Roman"/>
          <w:kern w:val="0"/>
          <w:sz w:val="32"/>
          <w:szCs w:val="32"/>
        </w:rPr>
        <w:t>5</w:t>
      </w:r>
      <w:r>
        <w:rPr>
          <w:rFonts w:ascii="Times New Roman" w:eastAsia="仿宋_GB2312" w:hAnsi="Times New Roman"/>
          <w:kern w:val="0"/>
          <w:sz w:val="32"/>
          <w:szCs w:val="32"/>
        </w:rPr>
        <w:t>头的场点全采），如有临床结痂病变，优先采集痂皮组织，规范填写采样登记单（附件）。</w:t>
      </w:r>
    </w:p>
    <w:p w:rsidR="00516426" w:rsidRDefault="00516426">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（三）采样信息填报</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填写《牛结节皮肤病专项流调采样登记单》（附件），同时录入采样信息表电子表格（关注</w:t>
      </w:r>
      <w:r>
        <w:rPr>
          <w:rFonts w:ascii="Times New Roman" w:eastAsia="仿宋_GB2312" w:hAnsi="Times New Roman"/>
          <w:kern w:val="0"/>
          <w:sz w:val="32"/>
          <w:szCs w:val="32"/>
        </w:rPr>
        <w:t>“</w:t>
      </w:r>
      <w:r>
        <w:rPr>
          <w:rFonts w:ascii="Times New Roman" w:eastAsia="仿宋_GB2312" w:hAnsi="Times New Roman"/>
          <w:kern w:val="0"/>
          <w:sz w:val="32"/>
          <w:szCs w:val="32"/>
        </w:rPr>
        <w:t>中国兽医发布</w:t>
      </w:r>
      <w:r>
        <w:rPr>
          <w:rFonts w:ascii="Times New Roman" w:eastAsia="仿宋_GB2312" w:hAnsi="Times New Roman"/>
          <w:kern w:val="0"/>
          <w:sz w:val="32"/>
          <w:szCs w:val="32"/>
        </w:rPr>
        <w:t>”</w:t>
      </w:r>
      <w:r>
        <w:rPr>
          <w:rFonts w:ascii="Times New Roman" w:eastAsia="仿宋_GB2312" w:hAnsi="Times New Roman"/>
          <w:kern w:val="0"/>
          <w:sz w:val="32"/>
          <w:szCs w:val="32"/>
        </w:rPr>
        <w:t>微信公众号，发消息：</w:t>
      </w:r>
      <w:r>
        <w:rPr>
          <w:rFonts w:ascii="Times New Roman" w:eastAsia="仿宋_GB2312" w:hAnsi="Times New Roman"/>
          <w:kern w:val="0"/>
          <w:sz w:val="32"/>
          <w:szCs w:val="32"/>
        </w:rPr>
        <w:t>“LSD</w:t>
      </w:r>
      <w:r>
        <w:rPr>
          <w:rFonts w:ascii="Times New Roman" w:eastAsia="仿宋_GB2312" w:hAnsi="Times New Roman"/>
          <w:kern w:val="0"/>
          <w:sz w:val="32"/>
          <w:szCs w:val="32"/>
        </w:rPr>
        <w:t>采样信息表</w:t>
      </w:r>
      <w:r>
        <w:rPr>
          <w:rFonts w:ascii="Times New Roman" w:eastAsia="仿宋_GB2312" w:hAnsi="Times New Roman"/>
          <w:kern w:val="0"/>
          <w:sz w:val="32"/>
          <w:szCs w:val="32"/>
        </w:rPr>
        <w:t>”</w:t>
      </w:r>
      <w:r>
        <w:rPr>
          <w:rFonts w:ascii="Times New Roman" w:eastAsia="仿宋_GB2312" w:hAnsi="Times New Roman"/>
          <w:kern w:val="0"/>
          <w:sz w:val="32"/>
          <w:szCs w:val="32"/>
        </w:rPr>
        <w:t>，获取表格下载链接）。各市将汇总后的采样信息表发送至电子</w:t>
      </w:r>
      <w:r>
        <w:rPr>
          <w:rFonts w:ascii="Times New Roman" w:eastAsia="仿宋_GB2312" w:hAnsi="Times New Roman"/>
          <w:kern w:val="0"/>
          <w:sz w:val="32"/>
          <w:szCs w:val="32"/>
          <w:lang/>
        </w:rPr>
        <w:t>邮箱：</w:t>
      </w:r>
      <w:r>
        <w:rPr>
          <w:rFonts w:ascii="Times New Roman" w:eastAsia="仿宋_GB2312" w:hAnsi="Times New Roman"/>
          <w:sz w:val="32"/>
          <w:szCs w:val="32"/>
        </w:rPr>
        <w:t>gxcsys@163.com</w:t>
      </w:r>
      <w:r>
        <w:rPr>
          <w:rFonts w:ascii="Times New Roman" w:eastAsia="仿宋_GB2312" w:hAnsi="Times New Roman"/>
          <w:sz w:val="32"/>
          <w:szCs w:val="32"/>
        </w:rPr>
        <w:t>。</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四、组织实施</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中国动物卫生与流行病学中心联合自治区动物疫病预防控制</w:t>
      </w:r>
      <w:r>
        <w:rPr>
          <w:rFonts w:ascii="Times New Roman" w:eastAsia="仿宋_GB2312" w:hAnsi="Times New Roman"/>
          <w:spacing w:val="-6"/>
          <w:kern w:val="0"/>
          <w:sz w:val="32"/>
          <w:szCs w:val="32"/>
        </w:rPr>
        <w:t>中心及</w:t>
      </w:r>
      <w:r>
        <w:rPr>
          <w:rFonts w:ascii="Times New Roman" w:eastAsia="仿宋_GB2312" w:hAnsi="Times New Roman"/>
          <w:spacing w:val="-6"/>
          <w:sz w:val="32"/>
          <w:szCs w:val="32"/>
        </w:rPr>
        <w:t>相关设区市、县（市、区）动物疫病预防控制中心</w:t>
      </w:r>
      <w:r>
        <w:rPr>
          <w:rFonts w:ascii="Times New Roman" w:eastAsia="仿宋_GB2312" w:hAnsi="Times New Roman"/>
          <w:spacing w:val="-6"/>
          <w:kern w:val="0"/>
          <w:sz w:val="32"/>
          <w:szCs w:val="32"/>
        </w:rPr>
        <w:t>联合实施。</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（一）中国动物卫生与流行病学中心负责采样指导、样品实验室检测、数据汇总和调查报告撰写等工作。</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（二）南宁市和百色市动物疫病预防控制中心负责本辖区内样品的采集、登记和核实工作，</w:t>
      </w:r>
      <w:r>
        <w:rPr>
          <w:rFonts w:ascii="Times New Roman" w:eastAsia="仿宋_GB2312" w:hAnsi="Times New Roman"/>
          <w:sz w:val="32"/>
          <w:szCs w:val="32"/>
        </w:rPr>
        <w:t>并于</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日之前将样品</w:t>
      </w:r>
      <w:r>
        <w:rPr>
          <w:rFonts w:ascii="Times New Roman" w:eastAsia="仿宋_GB2312" w:hAnsi="Times New Roman"/>
          <w:kern w:val="0"/>
          <w:sz w:val="32"/>
          <w:szCs w:val="32"/>
        </w:rPr>
        <w:t>和采样单</w:t>
      </w:r>
      <w:r>
        <w:rPr>
          <w:rFonts w:ascii="Times New Roman" w:eastAsia="仿宋_GB2312" w:hAnsi="Times New Roman"/>
          <w:sz w:val="32"/>
          <w:szCs w:val="32"/>
        </w:rPr>
        <w:t>送至自治区动物疫病预防控制中心，</w:t>
      </w:r>
      <w:r>
        <w:rPr>
          <w:rFonts w:ascii="Times New Roman" w:eastAsia="仿宋_GB2312" w:hAnsi="Times New Roman"/>
          <w:kern w:val="0"/>
          <w:sz w:val="32"/>
          <w:szCs w:val="32"/>
        </w:rPr>
        <w:t>在寄送样品的同时发送电子版采样信息表。</w:t>
      </w:r>
      <w:r>
        <w:rPr>
          <w:rFonts w:ascii="Times New Roman" w:eastAsia="仿宋_GB2312" w:hAnsi="Times New Roman"/>
          <w:sz w:val="32"/>
          <w:szCs w:val="32"/>
        </w:rPr>
        <w:t>由</w:t>
      </w:r>
      <w:r>
        <w:rPr>
          <w:rFonts w:ascii="Times New Roman" w:eastAsia="仿宋_GB2312" w:hAnsi="Times New Roman"/>
          <w:kern w:val="0"/>
          <w:sz w:val="32"/>
          <w:szCs w:val="32"/>
        </w:rPr>
        <w:t>自治区动物疫病预防控制</w:t>
      </w:r>
      <w:r>
        <w:rPr>
          <w:rFonts w:ascii="Times New Roman" w:eastAsia="仿宋_GB2312" w:hAnsi="Times New Roman"/>
          <w:spacing w:val="-6"/>
          <w:kern w:val="0"/>
          <w:sz w:val="32"/>
          <w:szCs w:val="32"/>
        </w:rPr>
        <w:t>中心</w:t>
      </w:r>
      <w:r>
        <w:rPr>
          <w:rFonts w:ascii="Times New Roman" w:eastAsia="仿宋_GB2312" w:hAnsi="Times New Roman"/>
          <w:kern w:val="0"/>
          <w:sz w:val="32"/>
          <w:szCs w:val="32"/>
        </w:rPr>
        <w:t>统一将样品和采样单寄送中国动物卫生与流行病学中心国家</w:t>
      </w:r>
      <w:bookmarkStart w:id="13" w:name="_Hlk71385058"/>
      <w:r>
        <w:rPr>
          <w:rFonts w:ascii="Times New Roman" w:eastAsia="仿宋_GB2312" w:hAnsi="Times New Roman"/>
          <w:kern w:val="0"/>
          <w:sz w:val="32"/>
          <w:szCs w:val="32"/>
        </w:rPr>
        <w:t>外来动物疫病研究中心</w:t>
      </w:r>
      <w:bookmarkEnd w:id="13"/>
      <w:r>
        <w:rPr>
          <w:rFonts w:ascii="Times New Roman" w:eastAsia="仿宋_GB2312" w:hAnsi="Times New Roman"/>
          <w:kern w:val="0"/>
          <w:sz w:val="32"/>
          <w:szCs w:val="32"/>
        </w:rPr>
        <w:t>。</w:t>
      </w:r>
    </w:p>
    <w:p w:rsidR="00516426" w:rsidRDefault="00516426">
      <w:pPr>
        <w:spacing w:line="600" w:lineRule="exact"/>
        <w:ind w:firstLineChars="200" w:firstLine="640"/>
        <w:rPr>
          <w:rFonts w:ascii="Times New Roman" w:eastAsia="仿宋_GB2312" w:hAnsi="Times New Roman"/>
          <w:kern w:val="0"/>
          <w:sz w:val="32"/>
          <w:szCs w:val="32"/>
        </w:rPr>
      </w:pPr>
    </w:p>
    <w:p w:rsidR="00516426" w:rsidRDefault="00516426">
      <w:pPr>
        <w:widowControl/>
        <w:spacing w:line="600" w:lineRule="exact"/>
        <w:ind w:firstLineChars="200" w:firstLine="640"/>
        <w:jc w:val="left"/>
        <w:rPr>
          <w:rFonts w:ascii="Times New Roman" w:eastAsia="仿宋_GB2312" w:hAnsi="Times New Roman"/>
          <w:kern w:val="0"/>
          <w:sz w:val="32"/>
          <w:szCs w:val="32"/>
        </w:rPr>
        <w:sectPr w:rsidR="00516426">
          <w:pgSz w:w="11906" w:h="16838"/>
          <w:pgMar w:top="1440" w:right="1287" w:bottom="1440" w:left="1588" w:header="851" w:footer="992" w:gutter="0"/>
          <w:cols w:space="720"/>
        </w:sectPr>
      </w:pPr>
      <w:r>
        <w:rPr>
          <w:rFonts w:ascii="Times New Roman" w:eastAsia="仿宋_GB2312" w:hAnsi="Times New Roman" w:hint="eastAsia"/>
          <w:bCs/>
          <w:kern w:val="0"/>
          <w:sz w:val="32"/>
          <w:szCs w:val="28"/>
        </w:rPr>
        <w:t>附件：牛结节皮肤病专项流调采样登记单</w:t>
      </w:r>
    </w:p>
    <w:p w:rsidR="00516426" w:rsidRDefault="00516426">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lastRenderedPageBreak/>
        <w:t>附件</w:t>
      </w:r>
    </w:p>
    <w:p w:rsidR="00516426" w:rsidRDefault="00516426">
      <w:pPr>
        <w:adjustRightInd w:val="0"/>
        <w:snapToGrid w:val="0"/>
        <w:spacing w:after="100" w:afterAutospacing="1"/>
        <w:jc w:val="center"/>
        <w:rPr>
          <w:rFonts w:ascii="方正小标宋简体" w:eastAsia="方正小标宋简体"/>
          <w:sz w:val="32"/>
          <w:szCs w:val="32"/>
        </w:rPr>
      </w:pPr>
      <w:r>
        <w:rPr>
          <w:rFonts w:ascii="方正小标宋简体" w:eastAsia="方正小标宋简体" w:hint="eastAsia"/>
          <w:sz w:val="32"/>
          <w:szCs w:val="32"/>
        </w:rPr>
        <w:t>牛结节皮肤病专项流调采样登记单</w:t>
      </w:r>
    </w:p>
    <w:p w:rsidR="00516426" w:rsidRDefault="00516426">
      <w:pPr>
        <w:adjustRightInd w:val="0"/>
        <w:snapToGrid w:val="0"/>
        <w:spacing w:afterLines="50"/>
        <w:jc w:val="left"/>
        <w:rPr>
          <w:rFonts w:eastAsia="仿宋"/>
          <w:bCs/>
          <w:sz w:val="24"/>
        </w:rPr>
      </w:pPr>
      <w:r>
        <w:rPr>
          <w:rFonts w:eastAsia="仿宋"/>
          <w:bCs/>
          <w:sz w:val="24"/>
        </w:rPr>
        <w:t>单位（盖章）：</w:t>
      </w:r>
      <w:r>
        <w:rPr>
          <w:rFonts w:eastAsia="仿宋" w:hint="eastAsia"/>
          <w:bCs/>
          <w:sz w:val="24"/>
        </w:rPr>
        <w:t xml:space="preserve"> </w:t>
      </w:r>
      <w:r>
        <w:rPr>
          <w:rFonts w:eastAsia="仿宋"/>
          <w:bCs/>
          <w:sz w:val="24"/>
        </w:rPr>
        <w:t xml:space="preserve">                                       </w:t>
      </w:r>
      <w:r>
        <w:rPr>
          <w:rFonts w:eastAsia="仿宋"/>
          <w:bCs/>
          <w:sz w:val="24"/>
        </w:rPr>
        <w:t>日期：</w:t>
      </w:r>
    </w:p>
    <w:tbl>
      <w:tblPr>
        <w:tblW w:w="92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2"/>
        <w:gridCol w:w="1277"/>
        <w:gridCol w:w="1140"/>
        <w:gridCol w:w="854"/>
        <w:gridCol w:w="713"/>
        <w:gridCol w:w="714"/>
        <w:gridCol w:w="611"/>
        <w:gridCol w:w="207"/>
        <w:gridCol w:w="747"/>
        <w:gridCol w:w="855"/>
        <w:gridCol w:w="846"/>
      </w:tblGrid>
      <w:tr w:rsidR="00516426">
        <w:trPr>
          <w:trHeight w:val="420"/>
          <w:jc w:val="center"/>
        </w:trPr>
        <w:tc>
          <w:tcPr>
            <w:tcW w:w="1282" w:type="dxa"/>
            <w:vAlign w:val="center"/>
          </w:tcPr>
          <w:p w:rsidR="00516426" w:rsidRDefault="00516426">
            <w:pPr>
              <w:adjustRightInd w:val="0"/>
              <w:snapToGrid w:val="0"/>
              <w:jc w:val="center"/>
              <w:rPr>
                <w:b/>
                <w:sz w:val="18"/>
                <w:szCs w:val="18"/>
              </w:rPr>
            </w:pPr>
            <w:r>
              <w:rPr>
                <w:b/>
                <w:sz w:val="18"/>
                <w:szCs w:val="18"/>
              </w:rPr>
              <w:t>场</w:t>
            </w:r>
            <w:r>
              <w:rPr>
                <w:b/>
                <w:sz w:val="18"/>
                <w:szCs w:val="18"/>
              </w:rPr>
              <w:t>/</w:t>
            </w:r>
            <w:r>
              <w:rPr>
                <w:b/>
                <w:sz w:val="18"/>
                <w:szCs w:val="18"/>
              </w:rPr>
              <w:t>点名称</w:t>
            </w:r>
          </w:p>
        </w:tc>
        <w:tc>
          <w:tcPr>
            <w:tcW w:w="3271" w:type="dxa"/>
            <w:gridSpan w:val="3"/>
            <w:vAlign w:val="center"/>
          </w:tcPr>
          <w:p w:rsidR="00516426" w:rsidRDefault="00516426">
            <w:pPr>
              <w:adjustRightInd w:val="0"/>
              <w:snapToGrid w:val="0"/>
              <w:rPr>
                <w:sz w:val="18"/>
                <w:szCs w:val="18"/>
              </w:rPr>
            </w:pPr>
          </w:p>
        </w:tc>
        <w:tc>
          <w:tcPr>
            <w:tcW w:w="2038" w:type="dxa"/>
            <w:gridSpan w:val="3"/>
            <w:vAlign w:val="center"/>
          </w:tcPr>
          <w:p w:rsidR="00516426" w:rsidRDefault="00516426">
            <w:pPr>
              <w:adjustRightInd w:val="0"/>
              <w:snapToGrid w:val="0"/>
              <w:ind w:firstLineChars="200" w:firstLine="361"/>
              <w:rPr>
                <w:b/>
                <w:bCs/>
                <w:sz w:val="18"/>
                <w:szCs w:val="18"/>
              </w:rPr>
            </w:pPr>
            <w:r>
              <w:rPr>
                <w:b/>
                <w:bCs/>
                <w:sz w:val="18"/>
                <w:szCs w:val="18"/>
              </w:rPr>
              <w:t>采样场</w:t>
            </w:r>
            <w:r>
              <w:rPr>
                <w:b/>
                <w:bCs/>
                <w:sz w:val="18"/>
                <w:szCs w:val="18"/>
              </w:rPr>
              <w:t>/</w:t>
            </w:r>
            <w:r>
              <w:rPr>
                <w:b/>
                <w:bCs/>
                <w:sz w:val="18"/>
                <w:szCs w:val="18"/>
              </w:rPr>
              <w:t>点类型</w:t>
            </w:r>
          </w:p>
        </w:tc>
        <w:tc>
          <w:tcPr>
            <w:tcW w:w="2655" w:type="dxa"/>
            <w:gridSpan w:val="4"/>
            <w:vAlign w:val="center"/>
          </w:tcPr>
          <w:p w:rsidR="00516426" w:rsidRDefault="00516426">
            <w:pPr>
              <w:adjustRightInd w:val="0"/>
              <w:snapToGrid w:val="0"/>
              <w:rPr>
                <w:sz w:val="18"/>
                <w:szCs w:val="18"/>
              </w:rPr>
            </w:pPr>
          </w:p>
        </w:tc>
      </w:tr>
      <w:tr w:rsidR="00516426">
        <w:trPr>
          <w:trHeight w:val="589"/>
          <w:jc w:val="center"/>
        </w:trPr>
        <w:tc>
          <w:tcPr>
            <w:tcW w:w="1282" w:type="dxa"/>
            <w:vAlign w:val="center"/>
          </w:tcPr>
          <w:p w:rsidR="00516426" w:rsidRDefault="00516426">
            <w:pPr>
              <w:adjustRightInd w:val="0"/>
              <w:snapToGrid w:val="0"/>
              <w:jc w:val="center"/>
              <w:rPr>
                <w:b/>
                <w:sz w:val="18"/>
                <w:szCs w:val="18"/>
              </w:rPr>
            </w:pPr>
            <w:r>
              <w:rPr>
                <w:b/>
                <w:sz w:val="18"/>
                <w:szCs w:val="18"/>
              </w:rPr>
              <w:t>调查地点</w:t>
            </w:r>
          </w:p>
        </w:tc>
        <w:tc>
          <w:tcPr>
            <w:tcW w:w="7964" w:type="dxa"/>
            <w:gridSpan w:val="10"/>
            <w:vAlign w:val="center"/>
          </w:tcPr>
          <w:p w:rsidR="00516426" w:rsidRDefault="00516426">
            <w:pPr>
              <w:adjustRightInd w:val="0"/>
              <w:snapToGrid w:val="0"/>
              <w:rPr>
                <w:sz w:val="18"/>
                <w:szCs w:val="18"/>
              </w:rPr>
            </w:pPr>
            <w:r>
              <w:rPr>
                <w:rFonts w:eastAsia="仿宋"/>
                <w:b/>
                <w:bCs/>
                <w:sz w:val="18"/>
                <w:szCs w:val="18"/>
              </w:rPr>
              <w:t>______</w:t>
            </w:r>
            <w:r>
              <w:rPr>
                <w:rFonts w:eastAsia="仿宋"/>
                <w:b/>
                <w:bCs/>
                <w:sz w:val="18"/>
                <w:szCs w:val="18"/>
              </w:rPr>
              <w:t>省（区）</w:t>
            </w:r>
            <w:r>
              <w:rPr>
                <w:rFonts w:eastAsia="仿宋"/>
                <w:b/>
                <w:bCs/>
                <w:sz w:val="18"/>
                <w:szCs w:val="18"/>
              </w:rPr>
              <w:t>_______</w:t>
            </w:r>
            <w:r>
              <w:rPr>
                <w:rFonts w:eastAsia="仿宋"/>
                <w:b/>
                <w:bCs/>
                <w:sz w:val="18"/>
                <w:szCs w:val="18"/>
              </w:rPr>
              <w:t>市（州、盟）</w:t>
            </w:r>
            <w:r>
              <w:rPr>
                <w:rFonts w:eastAsia="仿宋"/>
                <w:b/>
                <w:bCs/>
                <w:sz w:val="18"/>
                <w:szCs w:val="18"/>
              </w:rPr>
              <w:t>______</w:t>
            </w:r>
            <w:r>
              <w:rPr>
                <w:rFonts w:eastAsia="仿宋"/>
                <w:b/>
                <w:bCs/>
                <w:sz w:val="18"/>
                <w:szCs w:val="18"/>
              </w:rPr>
              <w:t>县（市、区）</w:t>
            </w:r>
            <w:r>
              <w:rPr>
                <w:rFonts w:eastAsia="仿宋"/>
                <w:b/>
                <w:bCs/>
                <w:sz w:val="18"/>
                <w:szCs w:val="18"/>
              </w:rPr>
              <w:t>________</w:t>
            </w:r>
            <w:r>
              <w:rPr>
                <w:rFonts w:eastAsia="仿宋"/>
                <w:b/>
                <w:bCs/>
                <w:sz w:val="18"/>
                <w:szCs w:val="18"/>
              </w:rPr>
              <w:t>乡（镇、街道）</w:t>
            </w:r>
            <w:r>
              <w:rPr>
                <w:rFonts w:eastAsia="仿宋"/>
                <w:b/>
                <w:bCs/>
                <w:sz w:val="18"/>
                <w:szCs w:val="18"/>
              </w:rPr>
              <w:t>______</w:t>
            </w:r>
            <w:r>
              <w:rPr>
                <w:rFonts w:eastAsia="仿宋"/>
                <w:b/>
                <w:bCs/>
                <w:sz w:val="18"/>
                <w:szCs w:val="18"/>
              </w:rPr>
              <w:t>村</w:t>
            </w:r>
          </w:p>
        </w:tc>
      </w:tr>
      <w:tr w:rsidR="00516426">
        <w:trPr>
          <w:trHeight w:val="589"/>
          <w:jc w:val="center"/>
        </w:trPr>
        <w:tc>
          <w:tcPr>
            <w:tcW w:w="1282" w:type="dxa"/>
            <w:vAlign w:val="center"/>
          </w:tcPr>
          <w:p w:rsidR="00516426" w:rsidRDefault="00516426">
            <w:pPr>
              <w:adjustRightInd w:val="0"/>
              <w:snapToGrid w:val="0"/>
              <w:jc w:val="center"/>
              <w:rPr>
                <w:b/>
                <w:sz w:val="18"/>
                <w:szCs w:val="18"/>
              </w:rPr>
            </w:pPr>
            <w:r>
              <w:rPr>
                <w:b/>
                <w:sz w:val="18"/>
                <w:szCs w:val="18"/>
              </w:rPr>
              <w:t>经度</w:t>
            </w:r>
          </w:p>
        </w:tc>
        <w:tc>
          <w:tcPr>
            <w:tcW w:w="3271" w:type="dxa"/>
            <w:gridSpan w:val="3"/>
            <w:vAlign w:val="center"/>
          </w:tcPr>
          <w:p w:rsidR="00516426" w:rsidRDefault="00516426">
            <w:pPr>
              <w:adjustRightInd w:val="0"/>
              <w:snapToGrid w:val="0"/>
              <w:rPr>
                <w:sz w:val="22"/>
              </w:rPr>
            </w:pPr>
          </w:p>
        </w:tc>
        <w:tc>
          <w:tcPr>
            <w:tcW w:w="712" w:type="dxa"/>
            <w:vAlign w:val="center"/>
          </w:tcPr>
          <w:p w:rsidR="00516426" w:rsidRDefault="00516426">
            <w:pPr>
              <w:adjustRightInd w:val="0"/>
              <w:snapToGrid w:val="0"/>
              <w:rPr>
                <w:b/>
                <w:bCs/>
                <w:sz w:val="18"/>
                <w:szCs w:val="18"/>
              </w:rPr>
            </w:pPr>
            <w:r>
              <w:rPr>
                <w:b/>
                <w:bCs/>
                <w:sz w:val="18"/>
                <w:szCs w:val="18"/>
              </w:rPr>
              <w:t>纬度</w:t>
            </w:r>
          </w:p>
        </w:tc>
        <w:tc>
          <w:tcPr>
            <w:tcW w:w="3980" w:type="dxa"/>
            <w:gridSpan w:val="6"/>
            <w:vAlign w:val="center"/>
          </w:tcPr>
          <w:p w:rsidR="00516426" w:rsidRDefault="00516426">
            <w:pPr>
              <w:adjustRightInd w:val="0"/>
              <w:snapToGrid w:val="0"/>
              <w:rPr>
                <w:sz w:val="22"/>
              </w:rPr>
            </w:pPr>
          </w:p>
        </w:tc>
      </w:tr>
      <w:tr w:rsidR="00516426">
        <w:trPr>
          <w:trHeight w:hRule="exact" w:val="429"/>
          <w:jc w:val="center"/>
        </w:trPr>
        <w:tc>
          <w:tcPr>
            <w:tcW w:w="1282" w:type="dxa"/>
            <w:vAlign w:val="center"/>
          </w:tcPr>
          <w:p w:rsidR="00516426" w:rsidRDefault="00516426">
            <w:pPr>
              <w:adjustRightInd w:val="0"/>
              <w:snapToGrid w:val="0"/>
              <w:jc w:val="center"/>
              <w:rPr>
                <w:b/>
                <w:sz w:val="18"/>
                <w:szCs w:val="18"/>
              </w:rPr>
            </w:pPr>
            <w:r>
              <w:rPr>
                <w:b/>
                <w:sz w:val="18"/>
                <w:szCs w:val="18"/>
              </w:rPr>
              <w:t>存栏数量</w:t>
            </w:r>
          </w:p>
        </w:tc>
        <w:tc>
          <w:tcPr>
            <w:tcW w:w="1277" w:type="dxa"/>
            <w:vAlign w:val="center"/>
          </w:tcPr>
          <w:p w:rsidR="00516426" w:rsidRDefault="00516426">
            <w:pPr>
              <w:adjustRightInd w:val="0"/>
              <w:snapToGrid w:val="0"/>
              <w:ind w:left="1032"/>
              <w:rPr>
                <w:sz w:val="18"/>
                <w:szCs w:val="18"/>
              </w:rPr>
            </w:pPr>
          </w:p>
        </w:tc>
        <w:tc>
          <w:tcPr>
            <w:tcW w:w="1140" w:type="dxa"/>
            <w:vAlign w:val="center"/>
          </w:tcPr>
          <w:p w:rsidR="00516426" w:rsidRDefault="00516426">
            <w:pPr>
              <w:adjustRightInd w:val="0"/>
              <w:snapToGrid w:val="0"/>
              <w:jc w:val="center"/>
              <w:rPr>
                <w:b/>
                <w:sz w:val="18"/>
                <w:szCs w:val="18"/>
              </w:rPr>
            </w:pPr>
            <w:r>
              <w:rPr>
                <w:b/>
                <w:sz w:val="18"/>
                <w:szCs w:val="18"/>
              </w:rPr>
              <w:t>免疫数量</w:t>
            </w:r>
          </w:p>
        </w:tc>
        <w:tc>
          <w:tcPr>
            <w:tcW w:w="1567" w:type="dxa"/>
            <w:gridSpan w:val="2"/>
            <w:vAlign w:val="center"/>
          </w:tcPr>
          <w:p w:rsidR="00516426" w:rsidRDefault="00516426">
            <w:pPr>
              <w:adjustRightInd w:val="0"/>
              <w:snapToGrid w:val="0"/>
              <w:jc w:val="center"/>
              <w:rPr>
                <w:b/>
                <w:sz w:val="18"/>
                <w:szCs w:val="18"/>
              </w:rPr>
            </w:pPr>
          </w:p>
        </w:tc>
        <w:tc>
          <w:tcPr>
            <w:tcW w:w="1532" w:type="dxa"/>
            <w:gridSpan w:val="3"/>
            <w:vAlign w:val="center"/>
          </w:tcPr>
          <w:p w:rsidR="00516426" w:rsidRDefault="00516426">
            <w:pPr>
              <w:adjustRightInd w:val="0"/>
              <w:snapToGrid w:val="0"/>
              <w:jc w:val="center"/>
              <w:rPr>
                <w:b/>
                <w:sz w:val="18"/>
                <w:szCs w:val="18"/>
              </w:rPr>
            </w:pPr>
            <w:r>
              <w:rPr>
                <w:b/>
                <w:sz w:val="18"/>
                <w:szCs w:val="18"/>
              </w:rPr>
              <w:t>采样人及电话</w:t>
            </w:r>
          </w:p>
        </w:tc>
        <w:tc>
          <w:tcPr>
            <w:tcW w:w="2448" w:type="dxa"/>
            <w:gridSpan w:val="3"/>
            <w:vAlign w:val="center"/>
          </w:tcPr>
          <w:p w:rsidR="00516426" w:rsidRDefault="00516426">
            <w:pPr>
              <w:adjustRightInd w:val="0"/>
              <w:snapToGrid w:val="0"/>
              <w:rPr>
                <w:sz w:val="18"/>
                <w:szCs w:val="18"/>
              </w:rPr>
            </w:pPr>
          </w:p>
        </w:tc>
      </w:tr>
      <w:tr w:rsidR="00516426">
        <w:trPr>
          <w:trHeight w:hRule="exact" w:val="429"/>
          <w:jc w:val="center"/>
        </w:trPr>
        <w:tc>
          <w:tcPr>
            <w:tcW w:w="1282" w:type="dxa"/>
            <w:vAlign w:val="center"/>
          </w:tcPr>
          <w:p w:rsidR="00516426" w:rsidRDefault="00516426">
            <w:pPr>
              <w:adjustRightInd w:val="0"/>
              <w:snapToGrid w:val="0"/>
              <w:jc w:val="center"/>
              <w:rPr>
                <w:b/>
                <w:sz w:val="18"/>
                <w:szCs w:val="18"/>
              </w:rPr>
            </w:pPr>
            <w:r>
              <w:rPr>
                <w:b/>
                <w:sz w:val="18"/>
                <w:szCs w:val="18"/>
              </w:rPr>
              <w:t>山羊痘疫苗种类</w:t>
            </w:r>
          </w:p>
        </w:tc>
        <w:tc>
          <w:tcPr>
            <w:tcW w:w="1277" w:type="dxa"/>
            <w:vAlign w:val="center"/>
          </w:tcPr>
          <w:p w:rsidR="00516426" w:rsidRDefault="00516426">
            <w:pPr>
              <w:adjustRightInd w:val="0"/>
              <w:snapToGrid w:val="0"/>
              <w:ind w:left="1032"/>
              <w:rPr>
                <w:sz w:val="18"/>
                <w:szCs w:val="18"/>
              </w:rPr>
            </w:pPr>
          </w:p>
        </w:tc>
        <w:tc>
          <w:tcPr>
            <w:tcW w:w="1140" w:type="dxa"/>
            <w:vAlign w:val="center"/>
          </w:tcPr>
          <w:p w:rsidR="00516426" w:rsidRDefault="00516426">
            <w:pPr>
              <w:adjustRightInd w:val="0"/>
              <w:snapToGrid w:val="0"/>
              <w:jc w:val="center"/>
              <w:rPr>
                <w:b/>
                <w:sz w:val="15"/>
                <w:szCs w:val="15"/>
              </w:rPr>
            </w:pPr>
            <w:r>
              <w:rPr>
                <w:b/>
                <w:sz w:val="15"/>
                <w:szCs w:val="15"/>
              </w:rPr>
              <w:t>疫苗生产厂家</w:t>
            </w:r>
          </w:p>
        </w:tc>
        <w:tc>
          <w:tcPr>
            <w:tcW w:w="1567" w:type="dxa"/>
            <w:gridSpan w:val="2"/>
            <w:vAlign w:val="center"/>
          </w:tcPr>
          <w:p w:rsidR="00516426" w:rsidRDefault="00516426">
            <w:pPr>
              <w:adjustRightInd w:val="0"/>
              <w:snapToGrid w:val="0"/>
              <w:jc w:val="center"/>
              <w:rPr>
                <w:b/>
                <w:sz w:val="18"/>
                <w:szCs w:val="18"/>
              </w:rPr>
            </w:pPr>
          </w:p>
        </w:tc>
        <w:tc>
          <w:tcPr>
            <w:tcW w:w="1532" w:type="dxa"/>
            <w:gridSpan w:val="3"/>
            <w:vAlign w:val="center"/>
          </w:tcPr>
          <w:p w:rsidR="00516426" w:rsidRDefault="00516426">
            <w:pPr>
              <w:adjustRightInd w:val="0"/>
              <w:snapToGrid w:val="0"/>
              <w:jc w:val="center"/>
              <w:rPr>
                <w:b/>
                <w:sz w:val="18"/>
                <w:szCs w:val="18"/>
              </w:rPr>
            </w:pPr>
            <w:r>
              <w:rPr>
                <w:b/>
                <w:sz w:val="15"/>
                <w:szCs w:val="15"/>
              </w:rPr>
              <w:t>最近一次免疫时间</w:t>
            </w:r>
          </w:p>
        </w:tc>
        <w:tc>
          <w:tcPr>
            <w:tcW w:w="2448" w:type="dxa"/>
            <w:gridSpan w:val="3"/>
            <w:vAlign w:val="center"/>
          </w:tcPr>
          <w:p w:rsidR="00516426" w:rsidRDefault="00516426">
            <w:pPr>
              <w:adjustRightInd w:val="0"/>
              <w:snapToGrid w:val="0"/>
              <w:ind w:firstLineChars="450" w:firstLine="810"/>
              <w:rPr>
                <w:sz w:val="18"/>
                <w:szCs w:val="18"/>
              </w:rPr>
            </w:pPr>
            <w:r>
              <w:rPr>
                <w:sz w:val="18"/>
                <w:szCs w:val="18"/>
              </w:rPr>
              <w:t>年</w:t>
            </w:r>
            <w:r>
              <w:rPr>
                <w:rFonts w:hint="eastAsia"/>
                <w:sz w:val="18"/>
                <w:szCs w:val="18"/>
              </w:rPr>
              <w:t xml:space="preserve"> </w:t>
            </w:r>
            <w:r>
              <w:rPr>
                <w:sz w:val="18"/>
                <w:szCs w:val="18"/>
              </w:rPr>
              <w:t xml:space="preserve">  </w:t>
            </w:r>
            <w:r>
              <w:rPr>
                <w:sz w:val="18"/>
                <w:szCs w:val="18"/>
              </w:rPr>
              <w:t>月</w:t>
            </w:r>
            <w:r>
              <w:rPr>
                <w:rFonts w:hint="eastAsia"/>
                <w:sz w:val="18"/>
                <w:szCs w:val="18"/>
              </w:rPr>
              <w:t xml:space="preserve"> </w:t>
            </w:r>
            <w:r>
              <w:rPr>
                <w:sz w:val="18"/>
                <w:szCs w:val="18"/>
              </w:rPr>
              <w:t xml:space="preserve">  </w:t>
            </w:r>
            <w:r>
              <w:rPr>
                <w:sz w:val="18"/>
                <w:szCs w:val="18"/>
              </w:rPr>
              <w:t>日</w:t>
            </w:r>
          </w:p>
        </w:tc>
      </w:tr>
      <w:tr w:rsidR="00516426">
        <w:trPr>
          <w:trHeight w:hRule="exact" w:val="523"/>
          <w:jc w:val="center"/>
        </w:trPr>
        <w:tc>
          <w:tcPr>
            <w:tcW w:w="1282" w:type="dxa"/>
            <w:vAlign w:val="center"/>
          </w:tcPr>
          <w:p w:rsidR="00516426" w:rsidRDefault="00516426">
            <w:pPr>
              <w:adjustRightInd w:val="0"/>
              <w:snapToGrid w:val="0"/>
              <w:jc w:val="center"/>
              <w:textAlignment w:val="baseline"/>
              <w:rPr>
                <w:b/>
                <w:sz w:val="18"/>
                <w:szCs w:val="18"/>
              </w:rPr>
            </w:pPr>
            <w:r>
              <w:rPr>
                <w:b/>
                <w:sz w:val="18"/>
                <w:szCs w:val="18"/>
              </w:rPr>
              <w:t>样品编号</w:t>
            </w:r>
          </w:p>
        </w:tc>
        <w:tc>
          <w:tcPr>
            <w:tcW w:w="1277" w:type="dxa"/>
            <w:vAlign w:val="center"/>
          </w:tcPr>
          <w:p w:rsidR="00516426" w:rsidRDefault="00516426">
            <w:pPr>
              <w:adjustRightInd w:val="0"/>
              <w:snapToGrid w:val="0"/>
              <w:jc w:val="center"/>
              <w:rPr>
                <w:b/>
                <w:sz w:val="18"/>
                <w:szCs w:val="18"/>
              </w:rPr>
            </w:pPr>
            <w:r>
              <w:rPr>
                <w:b/>
                <w:sz w:val="18"/>
                <w:szCs w:val="18"/>
              </w:rPr>
              <w:t>动物品种</w:t>
            </w:r>
          </w:p>
        </w:tc>
        <w:tc>
          <w:tcPr>
            <w:tcW w:w="1140" w:type="dxa"/>
            <w:vAlign w:val="center"/>
          </w:tcPr>
          <w:p w:rsidR="00516426" w:rsidRDefault="00516426">
            <w:pPr>
              <w:adjustRightInd w:val="0"/>
              <w:snapToGrid w:val="0"/>
              <w:jc w:val="center"/>
              <w:rPr>
                <w:b/>
                <w:sz w:val="18"/>
                <w:szCs w:val="18"/>
              </w:rPr>
            </w:pPr>
            <w:r>
              <w:rPr>
                <w:b/>
                <w:sz w:val="18"/>
                <w:szCs w:val="18"/>
              </w:rPr>
              <w:t>公</w:t>
            </w:r>
            <w:r>
              <w:rPr>
                <w:b/>
                <w:sz w:val="18"/>
                <w:szCs w:val="18"/>
              </w:rPr>
              <w:t>/</w:t>
            </w:r>
            <w:r>
              <w:rPr>
                <w:b/>
                <w:sz w:val="18"/>
                <w:szCs w:val="18"/>
              </w:rPr>
              <w:t>母</w:t>
            </w:r>
          </w:p>
        </w:tc>
        <w:tc>
          <w:tcPr>
            <w:tcW w:w="1567" w:type="dxa"/>
            <w:gridSpan w:val="2"/>
            <w:vAlign w:val="center"/>
          </w:tcPr>
          <w:p w:rsidR="00516426" w:rsidRDefault="00516426">
            <w:pPr>
              <w:adjustRightInd w:val="0"/>
              <w:snapToGrid w:val="0"/>
              <w:jc w:val="center"/>
              <w:rPr>
                <w:b/>
                <w:sz w:val="18"/>
                <w:szCs w:val="18"/>
              </w:rPr>
            </w:pPr>
            <w:r>
              <w:rPr>
                <w:b/>
                <w:sz w:val="18"/>
                <w:szCs w:val="18"/>
              </w:rPr>
              <w:t>是否有症状</w:t>
            </w:r>
          </w:p>
        </w:tc>
        <w:tc>
          <w:tcPr>
            <w:tcW w:w="714" w:type="dxa"/>
            <w:vAlign w:val="center"/>
          </w:tcPr>
          <w:p w:rsidR="00516426" w:rsidRDefault="00516426">
            <w:pPr>
              <w:adjustRightInd w:val="0"/>
              <w:snapToGrid w:val="0"/>
              <w:jc w:val="center"/>
              <w:rPr>
                <w:b/>
                <w:sz w:val="18"/>
                <w:szCs w:val="18"/>
              </w:rPr>
            </w:pPr>
            <w:r>
              <w:rPr>
                <w:b/>
                <w:sz w:val="18"/>
                <w:szCs w:val="18"/>
              </w:rPr>
              <w:t>月龄</w:t>
            </w:r>
          </w:p>
        </w:tc>
        <w:tc>
          <w:tcPr>
            <w:tcW w:w="1565" w:type="dxa"/>
            <w:gridSpan w:val="3"/>
            <w:vAlign w:val="center"/>
          </w:tcPr>
          <w:p w:rsidR="00516426" w:rsidRDefault="00516426">
            <w:pPr>
              <w:adjustRightInd w:val="0"/>
              <w:snapToGrid w:val="0"/>
              <w:jc w:val="center"/>
              <w:textAlignment w:val="baseline"/>
              <w:rPr>
                <w:b/>
                <w:sz w:val="18"/>
                <w:szCs w:val="18"/>
              </w:rPr>
            </w:pPr>
            <w:r>
              <w:rPr>
                <w:b/>
                <w:sz w:val="18"/>
                <w:szCs w:val="18"/>
              </w:rPr>
              <w:t>是否免疫</w:t>
            </w:r>
          </w:p>
          <w:p w:rsidR="00516426" w:rsidRDefault="00516426">
            <w:pPr>
              <w:adjustRightInd w:val="0"/>
              <w:snapToGrid w:val="0"/>
              <w:jc w:val="center"/>
              <w:textAlignment w:val="baseline"/>
              <w:rPr>
                <w:b/>
                <w:sz w:val="18"/>
                <w:szCs w:val="18"/>
              </w:rPr>
            </w:pPr>
            <w:r>
              <w:rPr>
                <w:b/>
                <w:sz w:val="18"/>
                <w:szCs w:val="18"/>
              </w:rPr>
              <w:t>（打钩）</w:t>
            </w:r>
          </w:p>
        </w:tc>
        <w:tc>
          <w:tcPr>
            <w:tcW w:w="1701" w:type="dxa"/>
            <w:gridSpan w:val="2"/>
            <w:vAlign w:val="center"/>
          </w:tcPr>
          <w:p w:rsidR="00516426" w:rsidRDefault="00516426">
            <w:pPr>
              <w:adjustRightInd w:val="0"/>
              <w:snapToGrid w:val="0"/>
              <w:jc w:val="center"/>
              <w:textAlignment w:val="baseline"/>
              <w:rPr>
                <w:b/>
                <w:sz w:val="18"/>
                <w:szCs w:val="18"/>
              </w:rPr>
            </w:pPr>
            <w:r>
              <w:rPr>
                <w:b/>
                <w:sz w:val="18"/>
                <w:szCs w:val="18"/>
              </w:rPr>
              <w:t>样品种类</w:t>
            </w:r>
          </w:p>
          <w:p w:rsidR="00516426" w:rsidRDefault="00516426">
            <w:pPr>
              <w:adjustRightInd w:val="0"/>
              <w:snapToGrid w:val="0"/>
              <w:jc w:val="center"/>
              <w:textAlignment w:val="baseline"/>
              <w:rPr>
                <w:b/>
                <w:sz w:val="18"/>
                <w:szCs w:val="18"/>
              </w:rPr>
            </w:pPr>
            <w:r>
              <w:rPr>
                <w:b/>
                <w:sz w:val="18"/>
                <w:szCs w:val="18"/>
              </w:rPr>
              <w:t>（打钩）</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r w:rsidR="00516426">
        <w:trPr>
          <w:trHeight w:hRule="exact" w:val="429"/>
          <w:jc w:val="center"/>
        </w:trPr>
        <w:tc>
          <w:tcPr>
            <w:tcW w:w="1282" w:type="dxa"/>
            <w:vAlign w:val="center"/>
          </w:tcPr>
          <w:p w:rsidR="00516426" w:rsidRDefault="00516426">
            <w:pPr>
              <w:adjustRightInd w:val="0"/>
              <w:snapToGrid w:val="0"/>
              <w:jc w:val="center"/>
              <w:rPr>
                <w:rFonts w:eastAsia="仿宋"/>
                <w:sz w:val="18"/>
                <w:szCs w:val="18"/>
              </w:rPr>
            </w:pPr>
          </w:p>
        </w:tc>
        <w:tc>
          <w:tcPr>
            <w:tcW w:w="1277" w:type="dxa"/>
            <w:vAlign w:val="center"/>
          </w:tcPr>
          <w:p w:rsidR="00516426" w:rsidRDefault="00516426">
            <w:pPr>
              <w:adjustRightInd w:val="0"/>
              <w:snapToGrid w:val="0"/>
              <w:rPr>
                <w:rFonts w:eastAsia="仿宋"/>
                <w:sz w:val="18"/>
                <w:szCs w:val="18"/>
              </w:rPr>
            </w:pPr>
          </w:p>
        </w:tc>
        <w:tc>
          <w:tcPr>
            <w:tcW w:w="1140" w:type="dxa"/>
            <w:vAlign w:val="center"/>
          </w:tcPr>
          <w:p w:rsidR="00516426" w:rsidRDefault="00516426">
            <w:pPr>
              <w:adjustRightInd w:val="0"/>
              <w:snapToGrid w:val="0"/>
              <w:rPr>
                <w:rFonts w:eastAsia="仿宋"/>
                <w:sz w:val="18"/>
                <w:szCs w:val="18"/>
              </w:rPr>
            </w:pPr>
          </w:p>
        </w:tc>
        <w:tc>
          <w:tcPr>
            <w:tcW w:w="854" w:type="dxa"/>
            <w:vAlign w:val="center"/>
          </w:tcPr>
          <w:p w:rsidR="00516426" w:rsidRDefault="00516426">
            <w:pPr>
              <w:adjustRightInd w:val="0"/>
              <w:snapToGrid w:val="0"/>
              <w:jc w:val="center"/>
              <w:rPr>
                <w:rFonts w:eastAsia="仿宋"/>
                <w:sz w:val="18"/>
                <w:szCs w:val="18"/>
              </w:rPr>
            </w:pPr>
            <w:r>
              <w:rPr>
                <w:rFonts w:eastAsia="仿宋"/>
                <w:sz w:val="18"/>
                <w:szCs w:val="18"/>
              </w:rPr>
              <w:t>有</w:t>
            </w:r>
          </w:p>
        </w:tc>
        <w:tc>
          <w:tcPr>
            <w:tcW w:w="712" w:type="dxa"/>
            <w:vAlign w:val="center"/>
          </w:tcPr>
          <w:p w:rsidR="00516426" w:rsidRDefault="00516426">
            <w:pPr>
              <w:adjustRightInd w:val="0"/>
              <w:snapToGrid w:val="0"/>
              <w:jc w:val="center"/>
              <w:rPr>
                <w:rFonts w:eastAsia="仿宋"/>
                <w:sz w:val="18"/>
                <w:szCs w:val="18"/>
              </w:rPr>
            </w:pPr>
            <w:r>
              <w:rPr>
                <w:rFonts w:eastAsia="仿宋"/>
                <w:sz w:val="18"/>
                <w:szCs w:val="18"/>
              </w:rPr>
              <w:t>无</w:t>
            </w:r>
          </w:p>
        </w:tc>
        <w:tc>
          <w:tcPr>
            <w:tcW w:w="714" w:type="dxa"/>
            <w:vAlign w:val="center"/>
          </w:tcPr>
          <w:p w:rsidR="00516426" w:rsidRDefault="00516426">
            <w:pPr>
              <w:adjustRightInd w:val="0"/>
              <w:snapToGrid w:val="0"/>
              <w:jc w:val="center"/>
              <w:rPr>
                <w:rFonts w:eastAsia="仿宋"/>
                <w:sz w:val="18"/>
                <w:szCs w:val="18"/>
              </w:rPr>
            </w:pPr>
          </w:p>
        </w:tc>
        <w:tc>
          <w:tcPr>
            <w:tcW w:w="818" w:type="dxa"/>
            <w:gridSpan w:val="2"/>
            <w:vAlign w:val="center"/>
          </w:tcPr>
          <w:p w:rsidR="00516426" w:rsidRDefault="00516426">
            <w:pPr>
              <w:adjustRightInd w:val="0"/>
              <w:snapToGrid w:val="0"/>
              <w:jc w:val="center"/>
              <w:rPr>
                <w:rFonts w:eastAsia="仿宋"/>
                <w:sz w:val="18"/>
                <w:szCs w:val="18"/>
              </w:rPr>
            </w:pPr>
            <w:r>
              <w:rPr>
                <w:rFonts w:eastAsia="仿宋"/>
                <w:sz w:val="18"/>
                <w:szCs w:val="18"/>
              </w:rPr>
              <w:t>是</w:t>
            </w:r>
          </w:p>
        </w:tc>
        <w:tc>
          <w:tcPr>
            <w:tcW w:w="747" w:type="dxa"/>
            <w:vAlign w:val="center"/>
          </w:tcPr>
          <w:p w:rsidR="00516426" w:rsidRDefault="00516426">
            <w:pPr>
              <w:adjustRightInd w:val="0"/>
              <w:snapToGrid w:val="0"/>
              <w:jc w:val="center"/>
              <w:rPr>
                <w:rFonts w:eastAsia="仿宋"/>
                <w:sz w:val="18"/>
                <w:szCs w:val="18"/>
              </w:rPr>
            </w:pPr>
            <w:r>
              <w:rPr>
                <w:rFonts w:eastAsia="仿宋"/>
                <w:sz w:val="18"/>
                <w:szCs w:val="18"/>
              </w:rPr>
              <w:t>否</w:t>
            </w:r>
          </w:p>
        </w:tc>
        <w:tc>
          <w:tcPr>
            <w:tcW w:w="855" w:type="dxa"/>
            <w:vAlign w:val="center"/>
          </w:tcPr>
          <w:p w:rsidR="00516426" w:rsidRDefault="00516426">
            <w:pPr>
              <w:widowControl/>
              <w:jc w:val="center"/>
              <w:rPr>
                <w:rFonts w:eastAsia="仿宋"/>
                <w:sz w:val="18"/>
                <w:szCs w:val="18"/>
              </w:rPr>
            </w:pPr>
            <w:r>
              <w:rPr>
                <w:rFonts w:eastAsia="仿宋"/>
                <w:sz w:val="18"/>
                <w:szCs w:val="18"/>
              </w:rPr>
              <w:t>血清</w:t>
            </w:r>
          </w:p>
        </w:tc>
        <w:tc>
          <w:tcPr>
            <w:tcW w:w="846" w:type="dxa"/>
            <w:vAlign w:val="center"/>
          </w:tcPr>
          <w:p w:rsidR="00516426" w:rsidRDefault="00516426">
            <w:pPr>
              <w:widowControl/>
              <w:jc w:val="center"/>
              <w:rPr>
                <w:rFonts w:eastAsia="仿宋"/>
                <w:sz w:val="18"/>
                <w:szCs w:val="18"/>
              </w:rPr>
            </w:pPr>
            <w:r>
              <w:rPr>
                <w:rFonts w:eastAsia="仿宋"/>
                <w:sz w:val="18"/>
                <w:szCs w:val="18"/>
              </w:rPr>
              <w:t>拭子</w:t>
            </w:r>
          </w:p>
        </w:tc>
      </w:tr>
    </w:tbl>
    <w:p w:rsidR="00516426" w:rsidRDefault="00516426">
      <w:pPr>
        <w:spacing w:line="620" w:lineRule="exact"/>
        <w:rPr>
          <w:rFonts w:ascii="黑体" w:eastAsia="黑体" w:hAnsi="黑体" w:cs="仿宋_GB2312"/>
          <w:sz w:val="32"/>
          <w:szCs w:val="32"/>
        </w:rPr>
      </w:pPr>
      <w:r>
        <w:rPr>
          <w:sz w:val="24"/>
        </w:rPr>
        <w:t>注：经纬度用十进制小数表示，保留小数点后六位数。</w:t>
      </w:r>
    </w:p>
    <w:p w:rsidR="00516426" w:rsidRDefault="00516426">
      <w:pPr>
        <w:spacing w:line="360" w:lineRule="auto"/>
        <w:ind w:firstLineChars="200" w:firstLine="640"/>
        <w:rPr>
          <w:rFonts w:ascii="Times New Roman" w:eastAsia="仿宋_GB2312" w:hAnsi="Times New Roman"/>
          <w:kern w:val="0"/>
          <w:sz w:val="32"/>
          <w:szCs w:val="32"/>
        </w:rPr>
      </w:pPr>
    </w:p>
    <w:p w:rsidR="00516426" w:rsidRDefault="00516426">
      <w:pPr>
        <w:spacing w:line="580" w:lineRule="exact"/>
        <w:rPr>
          <w:rFonts w:ascii="Times New Roman" w:eastAsia="黑体" w:hAnsi="Times New Roman"/>
          <w:kern w:val="0"/>
          <w:sz w:val="32"/>
          <w:szCs w:val="32"/>
        </w:rPr>
        <w:sectPr w:rsidR="00516426">
          <w:pgSz w:w="11906" w:h="16838"/>
          <w:pgMar w:top="1440" w:right="1287" w:bottom="1440" w:left="1588" w:header="851" w:footer="992" w:gutter="0"/>
          <w:cols w:space="720"/>
        </w:sectPr>
      </w:pPr>
    </w:p>
    <w:p w:rsidR="00516426" w:rsidRDefault="00516426">
      <w:pPr>
        <w:spacing w:line="600" w:lineRule="exact"/>
        <w:rPr>
          <w:rFonts w:ascii="Times New Roman" w:eastAsia="黑体" w:hAnsi="Times New Roman" w:hint="eastAsia"/>
          <w:kern w:val="0"/>
          <w:sz w:val="32"/>
          <w:szCs w:val="32"/>
        </w:rPr>
      </w:pPr>
      <w:r>
        <w:rPr>
          <w:rFonts w:ascii="Times New Roman" w:eastAsia="黑体" w:hAnsi="Times New Roman"/>
          <w:kern w:val="0"/>
          <w:sz w:val="32"/>
          <w:szCs w:val="32"/>
        </w:rPr>
        <w:lastRenderedPageBreak/>
        <w:t>附件</w:t>
      </w:r>
      <w:r>
        <w:rPr>
          <w:rFonts w:ascii="Times New Roman" w:eastAsia="黑体" w:hAnsi="Times New Roman"/>
          <w:kern w:val="0"/>
          <w:sz w:val="32"/>
          <w:szCs w:val="32"/>
        </w:rPr>
        <w:t>2</w:t>
      </w:r>
      <w:r>
        <w:rPr>
          <w:rFonts w:ascii="Times New Roman" w:eastAsia="黑体" w:hAnsi="Times New Roman" w:hint="eastAsia"/>
          <w:kern w:val="0"/>
          <w:sz w:val="32"/>
          <w:szCs w:val="32"/>
        </w:rPr>
        <w:t>4</w:t>
      </w:r>
    </w:p>
    <w:p w:rsidR="00516426" w:rsidRDefault="00516426">
      <w:pPr>
        <w:spacing w:line="600" w:lineRule="exact"/>
        <w:jc w:val="center"/>
        <w:rPr>
          <w:rFonts w:ascii="Times New Roman" w:eastAsia="方正小标宋简体" w:hAnsi="Times New Roman"/>
          <w:bCs/>
          <w:sz w:val="44"/>
          <w:szCs w:val="44"/>
        </w:rPr>
      </w:pPr>
    </w:p>
    <w:p w:rsidR="00516426" w:rsidRDefault="00516426">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非洲猪瘟专项调查方案</w:t>
      </w:r>
    </w:p>
    <w:p w:rsidR="00516426" w:rsidRDefault="00516426">
      <w:pPr>
        <w:spacing w:line="600" w:lineRule="exact"/>
        <w:ind w:firstLineChars="221" w:firstLine="707"/>
        <w:rPr>
          <w:rFonts w:ascii="Times New Roman" w:eastAsia="黑体" w:hAnsi="Times New Roman"/>
          <w:sz w:val="32"/>
          <w:szCs w:val="32"/>
        </w:rPr>
      </w:pPr>
    </w:p>
    <w:p w:rsidR="00516426" w:rsidRDefault="00516426">
      <w:pPr>
        <w:spacing w:line="600" w:lineRule="exact"/>
        <w:ind w:firstLineChars="221" w:firstLine="707"/>
        <w:rPr>
          <w:rFonts w:ascii="Times New Roman" w:eastAsia="黑体" w:hAnsi="Times New Roman"/>
          <w:sz w:val="32"/>
          <w:szCs w:val="32"/>
        </w:rPr>
      </w:pPr>
      <w:r>
        <w:rPr>
          <w:rFonts w:ascii="Times New Roman" w:eastAsia="黑体" w:hAnsi="Times New Roman"/>
          <w:sz w:val="32"/>
          <w:szCs w:val="32"/>
        </w:rPr>
        <w:t>一、目的</w:t>
      </w:r>
    </w:p>
    <w:p w:rsidR="00516426" w:rsidRDefault="00516426">
      <w:pPr>
        <w:spacing w:line="600"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t>了解当前我区非洲猪瘟感染状况，评估非洲猪瘟影响范围和防控效果，为有效防治非洲猪瘟提供依据。</w:t>
      </w:r>
    </w:p>
    <w:p w:rsidR="00516426" w:rsidRDefault="00516426">
      <w:pPr>
        <w:spacing w:line="600" w:lineRule="exact"/>
        <w:ind w:firstLineChars="221" w:firstLine="707"/>
        <w:rPr>
          <w:rFonts w:ascii="Times New Roman" w:eastAsia="黑体" w:hAnsi="Times New Roman"/>
          <w:sz w:val="32"/>
          <w:szCs w:val="32"/>
        </w:rPr>
      </w:pPr>
      <w:r>
        <w:rPr>
          <w:rFonts w:ascii="Times New Roman" w:eastAsia="黑体" w:hAnsi="Times New Roman"/>
          <w:sz w:val="32"/>
          <w:szCs w:val="32"/>
        </w:rPr>
        <w:t>二、范围</w:t>
      </w:r>
    </w:p>
    <w:p w:rsidR="00516426" w:rsidRDefault="00516426">
      <w:pPr>
        <w:spacing w:line="600"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t>北海市银海区</w:t>
      </w:r>
      <w:r>
        <w:rPr>
          <w:rFonts w:ascii="Times New Roman" w:eastAsia="仿宋_GB2312" w:hAnsi="Times New Roman" w:hint="eastAsia"/>
          <w:sz w:val="32"/>
          <w:szCs w:val="32"/>
        </w:rPr>
        <w:t>，</w:t>
      </w:r>
      <w:r>
        <w:rPr>
          <w:rFonts w:ascii="Times New Roman" w:eastAsia="仿宋_GB2312" w:hAnsi="Times New Roman"/>
          <w:sz w:val="32"/>
          <w:szCs w:val="32"/>
        </w:rPr>
        <w:t>贵港市港南区、港北区，玉林市博白县、陆川县</w:t>
      </w:r>
      <w:r>
        <w:rPr>
          <w:rFonts w:ascii="Times New Roman" w:eastAsia="仿宋_GB2312" w:hAnsi="Times New Roman" w:hint="eastAsia"/>
          <w:sz w:val="32"/>
          <w:szCs w:val="32"/>
        </w:rPr>
        <w:t>，</w:t>
      </w:r>
      <w:r>
        <w:rPr>
          <w:rFonts w:ascii="Times New Roman" w:eastAsia="仿宋_GB2312" w:hAnsi="Times New Roman"/>
          <w:sz w:val="32"/>
          <w:szCs w:val="32"/>
        </w:rPr>
        <w:t>梧州市岑溪市、万秀区及其毗邻的合浦县、防城区、平南县</w:t>
      </w:r>
      <w:r>
        <w:rPr>
          <w:rFonts w:ascii="Times New Roman" w:eastAsia="仿宋_GB2312" w:hAnsi="Times New Roman"/>
          <w:sz w:val="32"/>
          <w:szCs w:val="32"/>
        </w:rPr>
        <w:t>10</w:t>
      </w:r>
      <w:r>
        <w:rPr>
          <w:rFonts w:ascii="Times New Roman" w:eastAsia="仿宋_GB2312" w:hAnsi="Times New Roman"/>
          <w:sz w:val="32"/>
          <w:szCs w:val="32"/>
        </w:rPr>
        <w:t>个县（市、区）。</w:t>
      </w:r>
    </w:p>
    <w:p w:rsidR="00516426" w:rsidRDefault="00516426">
      <w:pPr>
        <w:spacing w:line="600" w:lineRule="exact"/>
        <w:ind w:firstLineChars="221" w:firstLine="707"/>
        <w:rPr>
          <w:rFonts w:ascii="Times New Roman" w:eastAsia="黑体" w:hAnsi="Times New Roman"/>
          <w:sz w:val="32"/>
          <w:szCs w:val="32"/>
        </w:rPr>
      </w:pPr>
      <w:r>
        <w:rPr>
          <w:rFonts w:ascii="Times New Roman" w:eastAsia="黑体" w:hAnsi="Times New Roman"/>
          <w:sz w:val="32"/>
          <w:szCs w:val="32"/>
        </w:rPr>
        <w:t>三、方法与内容</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（一）无害化处理厂</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每县选择处理量最大的病死生猪无害化处理厂，每个无害化处理厂采集</w:t>
      </w:r>
      <w:r>
        <w:rPr>
          <w:rFonts w:ascii="Times New Roman" w:eastAsia="仿宋_GB2312" w:hAnsi="Times New Roman"/>
          <w:kern w:val="0"/>
          <w:sz w:val="32"/>
          <w:szCs w:val="32"/>
        </w:rPr>
        <w:t>10</w:t>
      </w:r>
      <w:r>
        <w:rPr>
          <w:rFonts w:ascii="Times New Roman" w:eastAsia="仿宋_GB2312" w:hAnsi="Times New Roman"/>
          <w:kern w:val="0"/>
          <w:sz w:val="32"/>
          <w:szCs w:val="32"/>
        </w:rPr>
        <w:t>头病死猪的脾脏，大小约</w:t>
      </w:r>
      <w:r>
        <w:rPr>
          <w:rFonts w:ascii="Times New Roman" w:eastAsia="仿宋_GB2312" w:hAnsi="Times New Roman"/>
          <w:kern w:val="0"/>
          <w:sz w:val="32"/>
          <w:szCs w:val="32"/>
        </w:rPr>
        <w:t>1cm×2cm</w:t>
      </w:r>
      <w:r>
        <w:rPr>
          <w:rFonts w:ascii="Times New Roman" w:eastAsia="仿宋_GB2312" w:hAnsi="Times New Roman"/>
          <w:kern w:val="0"/>
          <w:sz w:val="32"/>
          <w:szCs w:val="32"/>
        </w:rPr>
        <w:t>，分别装在</w:t>
      </w:r>
      <w:r>
        <w:rPr>
          <w:rFonts w:ascii="Times New Roman" w:eastAsia="仿宋_GB2312" w:hAnsi="Times New Roman"/>
          <w:kern w:val="0"/>
          <w:sz w:val="32"/>
          <w:szCs w:val="32"/>
        </w:rPr>
        <w:t>5ml</w:t>
      </w:r>
      <w:r>
        <w:rPr>
          <w:rFonts w:ascii="Times New Roman" w:eastAsia="仿宋_GB2312" w:hAnsi="Times New Roman"/>
          <w:kern w:val="0"/>
          <w:sz w:val="32"/>
          <w:szCs w:val="32"/>
        </w:rPr>
        <w:t>圆底连盖离心管中（优先采集疑似非洲猪瘟症状的病死猪）。</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（二）屠宰场</w:t>
      </w:r>
    </w:p>
    <w:p w:rsidR="00516426" w:rsidRDefault="00516426">
      <w:pPr>
        <w:autoSpaceDE w:val="0"/>
        <w:autoSpaceDN w:val="0"/>
        <w:adjustRightIn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每个县选择屠宰量最大的屠宰场（点），每个屠宰场平行采集</w:t>
      </w:r>
      <w:r>
        <w:rPr>
          <w:rFonts w:ascii="Times New Roman" w:eastAsia="仿宋_GB2312" w:hAnsi="Times New Roman"/>
          <w:kern w:val="0"/>
          <w:sz w:val="32"/>
          <w:szCs w:val="32"/>
        </w:rPr>
        <w:t>30</w:t>
      </w:r>
      <w:r>
        <w:rPr>
          <w:rFonts w:ascii="Times New Roman" w:eastAsia="仿宋_GB2312" w:hAnsi="Times New Roman"/>
          <w:kern w:val="0"/>
          <w:sz w:val="32"/>
          <w:szCs w:val="32"/>
        </w:rPr>
        <w:t>头猪的血清和</w:t>
      </w:r>
      <w:r>
        <w:rPr>
          <w:rFonts w:ascii="Times New Roman" w:eastAsia="仿宋_GB2312" w:hAnsi="Times New Roman"/>
          <w:kern w:val="0"/>
          <w:sz w:val="32"/>
          <w:szCs w:val="32"/>
        </w:rPr>
        <w:t>EDTA</w:t>
      </w:r>
      <w:r>
        <w:rPr>
          <w:rFonts w:ascii="Times New Roman" w:eastAsia="仿宋_GB2312" w:hAnsi="Times New Roman"/>
          <w:kern w:val="0"/>
          <w:sz w:val="32"/>
          <w:szCs w:val="32"/>
        </w:rPr>
        <w:t>抗凝血样品，要求血清当天分离，并和抗凝血样品一一对应进行编号。抗凝血样品装在</w:t>
      </w:r>
      <w:r>
        <w:rPr>
          <w:rFonts w:ascii="Times New Roman" w:eastAsia="仿宋_GB2312" w:hAnsi="Times New Roman"/>
          <w:kern w:val="0"/>
          <w:sz w:val="32"/>
          <w:szCs w:val="32"/>
        </w:rPr>
        <w:t>5ml</w:t>
      </w:r>
      <w:r>
        <w:rPr>
          <w:rFonts w:ascii="Times New Roman" w:eastAsia="仿宋_GB2312" w:hAnsi="Times New Roman"/>
          <w:kern w:val="0"/>
          <w:sz w:val="32"/>
          <w:szCs w:val="32"/>
        </w:rPr>
        <w:t>螺口离心管中，血清样品装在</w:t>
      </w:r>
      <w:r>
        <w:rPr>
          <w:rFonts w:ascii="Times New Roman" w:eastAsia="仿宋_GB2312" w:hAnsi="Times New Roman"/>
          <w:kern w:val="0"/>
          <w:sz w:val="32"/>
          <w:szCs w:val="32"/>
        </w:rPr>
        <w:t>1.5ml</w:t>
      </w:r>
      <w:r>
        <w:rPr>
          <w:rFonts w:ascii="Times New Roman" w:eastAsia="仿宋_GB2312" w:hAnsi="Times New Roman"/>
          <w:kern w:val="0"/>
          <w:sz w:val="32"/>
          <w:szCs w:val="32"/>
        </w:rPr>
        <w:t>连盖离心管中。</w:t>
      </w:r>
    </w:p>
    <w:p w:rsidR="00516426" w:rsidRDefault="00516426">
      <w:pPr>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（三）农贸市场</w:t>
      </w:r>
    </w:p>
    <w:p w:rsidR="00516426" w:rsidRDefault="00516426">
      <w:pPr>
        <w:autoSpaceDE w:val="0"/>
        <w:autoSpaceDN w:val="0"/>
        <w:adjustRightIn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每个县选择</w:t>
      </w:r>
      <w:r>
        <w:rPr>
          <w:rFonts w:ascii="Times New Roman" w:eastAsia="仿宋_GB2312" w:hAnsi="Times New Roman"/>
          <w:kern w:val="0"/>
          <w:sz w:val="32"/>
          <w:szCs w:val="32"/>
        </w:rPr>
        <w:t>2</w:t>
      </w:r>
      <w:r>
        <w:rPr>
          <w:rFonts w:ascii="Times New Roman" w:eastAsia="仿宋_GB2312" w:hAnsi="Times New Roman"/>
          <w:kern w:val="0"/>
          <w:sz w:val="32"/>
          <w:szCs w:val="32"/>
        </w:rPr>
        <w:t>个农贸市场，每个市场选择</w:t>
      </w:r>
      <w:r>
        <w:rPr>
          <w:rFonts w:ascii="Times New Roman" w:eastAsia="仿宋_GB2312" w:hAnsi="Times New Roman"/>
          <w:kern w:val="0"/>
          <w:sz w:val="32"/>
          <w:szCs w:val="32"/>
        </w:rPr>
        <w:t>2</w:t>
      </w:r>
      <w:r>
        <w:rPr>
          <w:rFonts w:ascii="Times New Roman" w:eastAsia="仿宋_GB2312" w:hAnsi="Times New Roman"/>
          <w:kern w:val="0"/>
          <w:sz w:val="32"/>
          <w:szCs w:val="32"/>
        </w:rPr>
        <w:t>个摊位，每个摊位</w:t>
      </w:r>
      <w:r>
        <w:rPr>
          <w:rFonts w:ascii="Times New Roman" w:eastAsia="仿宋_GB2312" w:hAnsi="Times New Roman"/>
          <w:kern w:val="0"/>
          <w:sz w:val="32"/>
          <w:szCs w:val="32"/>
        </w:rPr>
        <w:lastRenderedPageBreak/>
        <w:t>采集猪肉样品</w:t>
      </w:r>
      <w:r>
        <w:rPr>
          <w:rFonts w:ascii="Times New Roman" w:eastAsia="仿宋_GB2312" w:hAnsi="Times New Roman"/>
          <w:kern w:val="0"/>
          <w:sz w:val="32"/>
          <w:szCs w:val="32"/>
        </w:rPr>
        <w:t>3</w:t>
      </w:r>
      <w:r>
        <w:rPr>
          <w:rFonts w:ascii="Times New Roman" w:eastAsia="仿宋_GB2312" w:hAnsi="Times New Roman"/>
          <w:kern w:val="0"/>
          <w:sz w:val="32"/>
          <w:szCs w:val="32"/>
        </w:rPr>
        <w:t>份、猪肝样品</w:t>
      </w:r>
      <w:r>
        <w:rPr>
          <w:rFonts w:ascii="Times New Roman" w:eastAsia="仿宋_GB2312" w:hAnsi="Times New Roman"/>
          <w:kern w:val="0"/>
          <w:sz w:val="32"/>
          <w:szCs w:val="32"/>
        </w:rPr>
        <w:t>3</w:t>
      </w:r>
      <w:r>
        <w:rPr>
          <w:rFonts w:ascii="Times New Roman" w:eastAsia="仿宋_GB2312" w:hAnsi="Times New Roman"/>
          <w:kern w:val="0"/>
          <w:sz w:val="32"/>
          <w:szCs w:val="32"/>
        </w:rPr>
        <w:t>份、环境拭子样品</w:t>
      </w:r>
      <w:r>
        <w:rPr>
          <w:rFonts w:ascii="Times New Roman" w:eastAsia="仿宋_GB2312" w:hAnsi="Times New Roman"/>
          <w:kern w:val="0"/>
          <w:sz w:val="32"/>
          <w:szCs w:val="32"/>
        </w:rPr>
        <w:t>3</w:t>
      </w:r>
      <w:r>
        <w:rPr>
          <w:rFonts w:ascii="Times New Roman" w:eastAsia="仿宋_GB2312" w:hAnsi="Times New Roman"/>
          <w:kern w:val="0"/>
          <w:sz w:val="32"/>
          <w:szCs w:val="32"/>
        </w:rPr>
        <w:t>份。猪肉和猪肝样品大小约</w:t>
      </w:r>
      <w:r>
        <w:rPr>
          <w:rFonts w:ascii="Times New Roman" w:eastAsia="仿宋_GB2312" w:hAnsi="Times New Roman"/>
          <w:kern w:val="0"/>
          <w:sz w:val="32"/>
          <w:szCs w:val="32"/>
        </w:rPr>
        <w:t>1cm×2cm</w:t>
      </w:r>
      <w:r>
        <w:rPr>
          <w:rFonts w:ascii="Times New Roman" w:eastAsia="仿宋_GB2312" w:hAnsi="Times New Roman"/>
          <w:kern w:val="0"/>
          <w:sz w:val="32"/>
          <w:szCs w:val="32"/>
        </w:rPr>
        <w:t>，分别装在</w:t>
      </w:r>
      <w:r>
        <w:rPr>
          <w:rFonts w:ascii="Times New Roman" w:eastAsia="仿宋_GB2312" w:hAnsi="Times New Roman"/>
          <w:kern w:val="0"/>
          <w:sz w:val="32"/>
          <w:szCs w:val="32"/>
        </w:rPr>
        <w:t>5ml</w:t>
      </w:r>
      <w:r>
        <w:rPr>
          <w:rFonts w:ascii="Times New Roman" w:eastAsia="仿宋_GB2312" w:hAnsi="Times New Roman"/>
          <w:kern w:val="0"/>
          <w:sz w:val="32"/>
          <w:szCs w:val="32"/>
        </w:rPr>
        <w:t>圆底连盖离心管中。</w:t>
      </w:r>
    </w:p>
    <w:p w:rsidR="00516426" w:rsidRDefault="00516426">
      <w:pPr>
        <w:autoSpaceDE w:val="0"/>
        <w:autoSpaceDN w:val="0"/>
        <w:adjustRightInd w:val="0"/>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（四）采样信息填报</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填写《非洲猪瘟专项流调采样登记单》（附件），同时录入采样信息表电子表格（关注</w:t>
      </w:r>
      <w:r>
        <w:rPr>
          <w:rFonts w:ascii="Times New Roman" w:eastAsia="仿宋_GB2312" w:hAnsi="Times New Roman"/>
          <w:kern w:val="0"/>
          <w:sz w:val="32"/>
          <w:szCs w:val="32"/>
        </w:rPr>
        <w:t>“</w:t>
      </w:r>
      <w:r>
        <w:rPr>
          <w:rFonts w:ascii="Times New Roman" w:eastAsia="仿宋_GB2312" w:hAnsi="Times New Roman"/>
          <w:kern w:val="0"/>
          <w:sz w:val="32"/>
          <w:szCs w:val="32"/>
        </w:rPr>
        <w:t>中国兽医发布</w:t>
      </w:r>
      <w:r>
        <w:rPr>
          <w:rFonts w:ascii="Times New Roman" w:eastAsia="仿宋_GB2312" w:hAnsi="Times New Roman"/>
          <w:kern w:val="0"/>
          <w:sz w:val="32"/>
          <w:szCs w:val="32"/>
        </w:rPr>
        <w:t>”</w:t>
      </w:r>
      <w:r>
        <w:rPr>
          <w:rFonts w:ascii="Times New Roman" w:eastAsia="仿宋_GB2312" w:hAnsi="Times New Roman"/>
          <w:kern w:val="0"/>
          <w:sz w:val="32"/>
          <w:szCs w:val="32"/>
        </w:rPr>
        <w:t>微信公众号，发消息：</w:t>
      </w:r>
      <w:r>
        <w:rPr>
          <w:rFonts w:ascii="Times New Roman" w:eastAsia="仿宋_GB2312" w:hAnsi="Times New Roman"/>
          <w:kern w:val="0"/>
          <w:sz w:val="32"/>
          <w:szCs w:val="32"/>
        </w:rPr>
        <w:t>“ASF</w:t>
      </w:r>
      <w:r>
        <w:rPr>
          <w:rFonts w:ascii="Times New Roman" w:eastAsia="仿宋_GB2312" w:hAnsi="Times New Roman"/>
          <w:kern w:val="0"/>
          <w:sz w:val="32"/>
          <w:szCs w:val="32"/>
        </w:rPr>
        <w:t>采样信息表</w:t>
      </w:r>
      <w:r>
        <w:rPr>
          <w:rFonts w:ascii="Times New Roman" w:eastAsia="仿宋_GB2312" w:hAnsi="Times New Roman"/>
          <w:kern w:val="0"/>
          <w:sz w:val="32"/>
          <w:szCs w:val="32"/>
        </w:rPr>
        <w:t>”</w:t>
      </w:r>
      <w:r>
        <w:rPr>
          <w:rFonts w:ascii="Times New Roman" w:eastAsia="仿宋_GB2312" w:hAnsi="Times New Roman"/>
          <w:kern w:val="0"/>
          <w:sz w:val="32"/>
          <w:szCs w:val="32"/>
        </w:rPr>
        <w:t>，获取表格下载链接）。各市将汇总后的采样信息表发送至电子</w:t>
      </w:r>
      <w:r>
        <w:rPr>
          <w:rFonts w:ascii="Times New Roman" w:eastAsia="仿宋_GB2312" w:hAnsi="Times New Roman"/>
          <w:kern w:val="0"/>
          <w:sz w:val="32"/>
          <w:szCs w:val="32"/>
          <w:lang/>
        </w:rPr>
        <w:t>邮箱：</w:t>
      </w:r>
      <w:r>
        <w:rPr>
          <w:rFonts w:ascii="Times New Roman" w:eastAsia="仿宋_GB2312" w:hAnsi="Times New Roman"/>
          <w:sz w:val="32"/>
          <w:szCs w:val="32"/>
        </w:rPr>
        <w:t>gxcsys@163.com</w:t>
      </w:r>
      <w:r>
        <w:rPr>
          <w:rFonts w:ascii="Times New Roman" w:eastAsia="仿宋_GB2312" w:hAnsi="Times New Roman"/>
          <w:sz w:val="32"/>
          <w:szCs w:val="32"/>
        </w:rPr>
        <w:t>。</w:t>
      </w:r>
    </w:p>
    <w:p w:rsidR="00516426" w:rsidRDefault="00516426">
      <w:pPr>
        <w:autoSpaceDE w:val="0"/>
        <w:autoSpaceDN w:val="0"/>
        <w:adjustRightIn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四、组织实施</w:t>
      </w:r>
    </w:p>
    <w:p w:rsidR="00516426" w:rsidRDefault="00516426">
      <w:pPr>
        <w:spacing w:line="600" w:lineRule="exact"/>
        <w:ind w:firstLineChars="200" w:firstLine="640"/>
        <w:rPr>
          <w:rFonts w:ascii="Times New Roman" w:eastAsia="仿宋_GB2312" w:hAnsi="Times New Roman"/>
          <w:spacing w:val="-6"/>
          <w:kern w:val="0"/>
          <w:sz w:val="32"/>
          <w:szCs w:val="32"/>
        </w:rPr>
      </w:pPr>
      <w:r>
        <w:rPr>
          <w:rFonts w:ascii="Times New Roman" w:eastAsia="仿宋_GB2312" w:hAnsi="Times New Roman"/>
          <w:kern w:val="0"/>
          <w:sz w:val="32"/>
          <w:szCs w:val="32"/>
        </w:rPr>
        <w:t>中国动物卫生与流行病学中心联合自治区动物疫病预防控制</w:t>
      </w:r>
      <w:r>
        <w:rPr>
          <w:rFonts w:ascii="Times New Roman" w:eastAsia="仿宋_GB2312" w:hAnsi="Times New Roman"/>
          <w:spacing w:val="-6"/>
          <w:kern w:val="0"/>
          <w:sz w:val="32"/>
          <w:szCs w:val="32"/>
        </w:rPr>
        <w:t>中心及</w:t>
      </w:r>
      <w:r>
        <w:rPr>
          <w:rFonts w:ascii="Times New Roman" w:eastAsia="仿宋_GB2312" w:hAnsi="Times New Roman"/>
          <w:spacing w:val="-6"/>
          <w:sz w:val="32"/>
          <w:szCs w:val="32"/>
        </w:rPr>
        <w:t>相关设区市、县（市、区）动物疫病预防控制中心</w:t>
      </w:r>
      <w:r>
        <w:rPr>
          <w:rFonts w:ascii="Times New Roman" w:eastAsia="仿宋_GB2312" w:hAnsi="Times New Roman"/>
          <w:spacing w:val="-6"/>
          <w:kern w:val="0"/>
          <w:sz w:val="32"/>
          <w:szCs w:val="32"/>
        </w:rPr>
        <w:t>联合实施。</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（一）中国动物卫生与流行病学中心负责采样指导、样品实验室检测、数据汇总和调查报告撰写等工作。</w:t>
      </w:r>
    </w:p>
    <w:p w:rsidR="00516426" w:rsidRDefault="00516426">
      <w:pPr>
        <w:autoSpaceDE w:val="0"/>
        <w:autoSpaceDN w:val="0"/>
        <w:adjustRightInd w:val="0"/>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sz w:val="32"/>
          <w:szCs w:val="32"/>
        </w:rPr>
        <w:t>北海市、贵港市、玉林市、梧州市、防城港市</w:t>
      </w:r>
      <w:r>
        <w:rPr>
          <w:rFonts w:ascii="Times New Roman" w:eastAsia="仿宋_GB2312" w:hAnsi="Times New Roman"/>
          <w:kern w:val="0"/>
          <w:sz w:val="32"/>
          <w:szCs w:val="32"/>
        </w:rPr>
        <w:t>动物疫病预防控制中心负责本辖区内样品的采集、登记和核实工作，</w:t>
      </w:r>
      <w:r>
        <w:rPr>
          <w:rFonts w:ascii="Times New Roman" w:eastAsia="仿宋_GB2312" w:hAnsi="Times New Roman"/>
          <w:sz w:val="32"/>
          <w:szCs w:val="32"/>
        </w:rPr>
        <w:t>并于</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日之前将样品</w:t>
      </w:r>
      <w:r>
        <w:rPr>
          <w:rFonts w:ascii="Times New Roman" w:eastAsia="仿宋_GB2312" w:hAnsi="Times New Roman"/>
          <w:kern w:val="0"/>
          <w:sz w:val="32"/>
          <w:szCs w:val="32"/>
        </w:rPr>
        <w:t>和采样单</w:t>
      </w:r>
      <w:r>
        <w:rPr>
          <w:rFonts w:ascii="Times New Roman" w:eastAsia="仿宋_GB2312" w:hAnsi="Times New Roman"/>
          <w:sz w:val="32"/>
          <w:szCs w:val="32"/>
        </w:rPr>
        <w:t>送至自治区动物疫病预防控制中心，</w:t>
      </w:r>
      <w:r>
        <w:rPr>
          <w:rFonts w:ascii="Times New Roman" w:eastAsia="仿宋_GB2312" w:hAnsi="Times New Roman"/>
          <w:kern w:val="0"/>
          <w:sz w:val="32"/>
          <w:szCs w:val="32"/>
        </w:rPr>
        <w:t>在寄送样品的同时发送电子版采样信息表。</w:t>
      </w:r>
      <w:r>
        <w:rPr>
          <w:rFonts w:ascii="Times New Roman" w:eastAsia="仿宋_GB2312" w:hAnsi="Times New Roman"/>
          <w:sz w:val="32"/>
          <w:szCs w:val="32"/>
        </w:rPr>
        <w:t>由</w:t>
      </w:r>
      <w:r>
        <w:rPr>
          <w:rFonts w:ascii="Times New Roman" w:eastAsia="仿宋_GB2312" w:hAnsi="Times New Roman"/>
          <w:kern w:val="0"/>
          <w:sz w:val="32"/>
          <w:szCs w:val="32"/>
        </w:rPr>
        <w:t>自治区动物疫病预防控制</w:t>
      </w:r>
      <w:r>
        <w:rPr>
          <w:rFonts w:ascii="Times New Roman" w:eastAsia="仿宋_GB2312" w:hAnsi="Times New Roman"/>
          <w:spacing w:val="-6"/>
          <w:kern w:val="0"/>
          <w:sz w:val="32"/>
          <w:szCs w:val="32"/>
        </w:rPr>
        <w:t>中心</w:t>
      </w:r>
      <w:r>
        <w:rPr>
          <w:rFonts w:ascii="Times New Roman" w:eastAsia="仿宋_GB2312" w:hAnsi="Times New Roman"/>
          <w:kern w:val="0"/>
          <w:sz w:val="32"/>
          <w:szCs w:val="32"/>
        </w:rPr>
        <w:t>统一将样品和采样单寄送中国动物卫生与流行病学中心国家外来动物疫病研究中心。</w:t>
      </w:r>
    </w:p>
    <w:p w:rsidR="00516426" w:rsidRDefault="00516426">
      <w:pPr>
        <w:autoSpaceDE w:val="0"/>
        <w:autoSpaceDN w:val="0"/>
        <w:adjustRightInd w:val="0"/>
        <w:spacing w:line="600" w:lineRule="exact"/>
        <w:ind w:firstLineChars="200" w:firstLine="640"/>
        <w:rPr>
          <w:rFonts w:ascii="Times New Roman" w:eastAsia="仿宋_GB2312" w:hAnsi="Times New Roman"/>
          <w:kern w:val="0"/>
          <w:sz w:val="32"/>
          <w:szCs w:val="32"/>
        </w:rPr>
      </w:pPr>
    </w:p>
    <w:p w:rsidR="00516426" w:rsidRDefault="00516426">
      <w:pPr>
        <w:widowControl/>
        <w:spacing w:line="600" w:lineRule="exact"/>
        <w:ind w:firstLineChars="200" w:firstLine="640"/>
        <w:jc w:val="left"/>
        <w:rPr>
          <w:rFonts w:ascii="Times New Roman" w:eastAsia="仿宋_GB2312" w:hAnsi="Times New Roman"/>
          <w:kern w:val="0"/>
          <w:sz w:val="32"/>
          <w:szCs w:val="32"/>
        </w:rPr>
        <w:sectPr w:rsidR="00516426">
          <w:footerReference w:type="default" r:id="rId12"/>
          <w:pgSz w:w="11906" w:h="16838"/>
          <w:pgMar w:top="1440" w:right="1287" w:bottom="1440" w:left="1588" w:header="851" w:footer="992" w:gutter="0"/>
          <w:cols w:space="720"/>
          <w:docGrid w:linePitch="312"/>
        </w:sectPr>
      </w:pPr>
      <w:r>
        <w:rPr>
          <w:rFonts w:ascii="Times New Roman" w:eastAsia="仿宋_GB2312" w:hAnsi="Times New Roman" w:hint="eastAsia"/>
          <w:bCs/>
          <w:kern w:val="0"/>
          <w:sz w:val="32"/>
          <w:szCs w:val="28"/>
        </w:rPr>
        <w:t>附件：非洲猪瘟专项流调采样登记单</w:t>
      </w:r>
    </w:p>
    <w:p w:rsidR="00516426" w:rsidRDefault="00516426">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lastRenderedPageBreak/>
        <w:t>附件</w:t>
      </w:r>
    </w:p>
    <w:p w:rsidR="00516426" w:rsidRDefault="00516426">
      <w:pPr>
        <w:adjustRightInd w:val="0"/>
        <w:snapToGrid w:val="0"/>
        <w:spacing w:after="100" w:afterAutospacing="1"/>
        <w:jc w:val="center"/>
        <w:rPr>
          <w:rFonts w:ascii="方正小标宋简体" w:eastAsia="方正小标宋简体"/>
          <w:sz w:val="32"/>
          <w:szCs w:val="32"/>
        </w:rPr>
      </w:pPr>
      <w:r>
        <w:rPr>
          <w:rFonts w:ascii="方正小标宋简体" w:eastAsia="方正小标宋简体" w:hint="eastAsia"/>
          <w:sz w:val="32"/>
          <w:szCs w:val="32"/>
        </w:rPr>
        <w:t>非洲猪瘟专项流调采样登记单</w:t>
      </w:r>
    </w:p>
    <w:p w:rsidR="00516426" w:rsidRDefault="00516426">
      <w:pPr>
        <w:adjustRightInd w:val="0"/>
        <w:snapToGrid w:val="0"/>
        <w:jc w:val="left"/>
        <w:rPr>
          <w:rFonts w:eastAsia="仿宋"/>
          <w:sz w:val="24"/>
        </w:rPr>
      </w:pPr>
      <w:r>
        <w:rPr>
          <w:rFonts w:eastAsia="仿宋"/>
          <w:sz w:val="24"/>
        </w:rPr>
        <w:t>单位（盖章）：</w:t>
      </w:r>
      <w:r>
        <w:rPr>
          <w:rFonts w:eastAsia="仿宋" w:hint="eastAsia"/>
          <w:sz w:val="24"/>
        </w:rPr>
        <w:t xml:space="preserve"> </w:t>
      </w:r>
      <w:r>
        <w:rPr>
          <w:rFonts w:eastAsia="仿宋"/>
          <w:sz w:val="24"/>
        </w:rPr>
        <w:t xml:space="preserve">                                   </w:t>
      </w:r>
      <w:r>
        <w:rPr>
          <w:rFonts w:eastAsia="仿宋"/>
          <w:sz w:val="24"/>
        </w:rPr>
        <w:t>日期：</w:t>
      </w:r>
    </w:p>
    <w:tbl>
      <w:tblPr>
        <w:tblW w:w="5000" w:type="pct"/>
        <w:jc w:val="center"/>
        <w:tblInd w:w="0" w:type="dxa"/>
        <w:tblLayout w:type="fixed"/>
        <w:tblLook w:val="0000"/>
      </w:tblPr>
      <w:tblGrid>
        <w:gridCol w:w="1378"/>
        <w:gridCol w:w="1413"/>
        <w:gridCol w:w="1413"/>
        <w:gridCol w:w="849"/>
        <w:gridCol w:w="845"/>
        <w:gridCol w:w="3349"/>
      </w:tblGrid>
      <w:tr w:rsidR="00516426">
        <w:trPr>
          <w:trHeight w:val="676"/>
          <w:jc w:val="center"/>
        </w:trPr>
        <w:tc>
          <w:tcPr>
            <w:tcW w:w="745" w:type="pct"/>
            <w:tcBorders>
              <w:top w:val="single" w:sz="4" w:space="0" w:color="auto"/>
              <w:left w:val="single" w:sz="4" w:space="0" w:color="auto"/>
              <w:bottom w:val="single" w:sz="4" w:space="0" w:color="auto"/>
              <w:right w:val="single" w:sz="4" w:space="0" w:color="auto"/>
            </w:tcBorders>
            <w:noWrap/>
            <w:vAlign w:val="center"/>
          </w:tcPr>
          <w:p w:rsidR="00516426" w:rsidRDefault="00516426">
            <w:pPr>
              <w:spacing w:line="20" w:lineRule="atLeast"/>
              <w:ind w:leftChars="-50" w:left="-105" w:rightChars="-50" w:right="-105" w:firstLineChars="150" w:firstLine="316"/>
              <w:rPr>
                <w:b/>
                <w:bCs/>
                <w:kern w:val="0"/>
                <w:szCs w:val="21"/>
              </w:rPr>
            </w:pPr>
            <w:r>
              <w:rPr>
                <w:b/>
                <w:bCs/>
                <w:szCs w:val="21"/>
              </w:rPr>
              <w:t>场</w:t>
            </w:r>
            <w:r>
              <w:rPr>
                <w:b/>
                <w:bCs/>
                <w:szCs w:val="21"/>
              </w:rPr>
              <w:t>/</w:t>
            </w:r>
            <w:r>
              <w:rPr>
                <w:b/>
                <w:bCs/>
                <w:szCs w:val="21"/>
              </w:rPr>
              <w:t>点名称</w:t>
            </w:r>
          </w:p>
        </w:tc>
        <w:tc>
          <w:tcPr>
            <w:tcW w:w="1527" w:type="pct"/>
            <w:gridSpan w:val="2"/>
            <w:tcBorders>
              <w:top w:val="single" w:sz="4" w:space="0" w:color="auto"/>
              <w:left w:val="nil"/>
              <w:bottom w:val="single" w:sz="4" w:space="0" w:color="auto"/>
              <w:right w:val="single" w:sz="4" w:space="0" w:color="auto"/>
            </w:tcBorders>
            <w:noWrap/>
            <w:vAlign w:val="center"/>
          </w:tcPr>
          <w:p w:rsidR="00516426" w:rsidRDefault="00516426">
            <w:pPr>
              <w:spacing w:line="20" w:lineRule="atLeast"/>
              <w:rPr>
                <w:b/>
                <w:bCs/>
                <w:kern w:val="0"/>
                <w:szCs w:val="21"/>
              </w:rPr>
            </w:pPr>
          </w:p>
        </w:tc>
        <w:tc>
          <w:tcPr>
            <w:tcW w:w="916" w:type="pct"/>
            <w:gridSpan w:val="2"/>
            <w:tcBorders>
              <w:top w:val="single" w:sz="4" w:space="0" w:color="auto"/>
              <w:left w:val="nil"/>
              <w:bottom w:val="single" w:sz="4" w:space="0" w:color="auto"/>
              <w:right w:val="single" w:sz="4" w:space="0" w:color="auto"/>
            </w:tcBorders>
            <w:vAlign w:val="center"/>
          </w:tcPr>
          <w:p w:rsidR="00516426" w:rsidRDefault="00516426">
            <w:pPr>
              <w:spacing w:line="20" w:lineRule="atLeast"/>
              <w:rPr>
                <w:b/>
                <w:bCs/>
                <w:kern w:val="0"/>
                <w:szCs w:val="21"/>
              </w:rPr>
            </w:pPr>
            <w:r>
              <w:rPr>
                <w:b/>
                <w:bCs/>
                <w:kern w:val="0"/>
                <w:szCs w:val="21"/>
              </w:rPr>
              <w:t>采样场</w:t>
            </w:r>
            <w:r>
              <w:rPr>
                <w:b/>
                <w:bCs/>
                <w:kern w:val="0"/>
                <w:szCs w:val="21"/>
              </w:rPr>
              <w:t>/</w:t>
            </w:r>
            <w:r>
              <w:rPr>
                <w:b/>
                <w:bCs/>
                <w:kern w:val="0"/>
                <w:szCs w:val="21"/>
              </w:rPr>
              <w:t>点类型</w:t>
            </w:r>
          </w:p>
        </w:tc>
        <w:tc>
          <w:tcPr>
            <w:tcW w:w="1812" w:type="pct"/>
            <w:tcBorders>
              <w:top w:val="single" w:sz="4" w:space="0" w:color="auto"/>
              <w:left w:val="nil"/>
              <w:bottom w:val="single" w:sz="4" w:space="0" w:color="auto"/>
              <w:right w:val="single" w:sz="4" w:space="0" w:color="auto"/>
            </w:tcBorders>
            <w:vAlign w:val="center"/>
          </w:tcPr>
          <w:p w:rsidR="00516426" w:rsidRDefault="00516426">
            <w:pPr>
              <w:spacing w:line="20" w:lineRule="atLeast"/>
              <w:rPr>
                <w:b/>
                <w:bCs/>
                <w:kern w:val="0"/>
                <w:szCs w:val="21"/>
              </w:rPr>
            </w:pPr>
          </w:p>
        </w:tc>
      </w:tr>
      <w:tr w:rsidR="00516426">
        <w:trPr>
          <w:trHeight w:val="653"/>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kern w:val="0"/>
                <w:szCs w:val="21"/>
              </w:rPr>
            </w:pPr>
            <w:r>
              <w:rPr>
                <w:b/>
                <w:szCs w:val="21"/>
              </w:rPr>
              <w:t>调查地点</w:t>
            </w:r>
          </w:p>
        </w:tc>
        <w:tc>
          <w:tcPr>
            <w:tcW w:w="4255" w:type="pct"/>
            <w:gridSpan w:val="5"/>
            <w:tcBorders>
              <w:top w:val="single" w:sz="4" w:space="0" w:color="auto"/>
              <w:left w:val="nil"/>
              <w:bottom w:val="single" w:sz="4" w:space="0" w:color="auto"/>
              <w:right w:val="single" w:sz="4" w:space="0" w:color="auto"/>
            </w:tcBorders>
            <w:noWrap/>
            <w:vAlign w:val="center"/>
          </w:tcPr>
          <w:p w:rsidR="00516426" w:rsidRDefault="00516426">
            <w:pPr>
              <w:widowControl/>
              <w:rPr>
                <w:b/>
                <w:bCs/>
                <w:kern w:val="0"/>
                <w:szCs w:val="21"/>
              </w:rPr>
            </w:pPr>
            <w:r>
              <w:rPr>
                <w:rFonts w:eastAsia="仿宋"/>
                <w:b/>
                <w:bCs/>
                <w:szCs w:val="21"/>
              </w:rPr>
              <w:t>______</w:t>
            </w:r>
            <w:r>
              <w:rPr>
                <w:rFonts w:eastAsia="仿宋"/>
                <w:b/>
                <w:bCs/>
                <w:szCs w:val="21"/>
              </w:rPr>
              <w:t>省（区）</w:t>
            </w:r>
            <w:r>
              <w:rPr>
                <w:rFonts w:eastAsia="仿宋"/>
                <w:b/>
                <w:bCs/>
                <w:szCs w:val="21"/>
              </w:rPr>
              <w:t>_______</w:t>
            </w:r>
            <w:r>
              <w:rPr>
                <w:rFonts w:eastAsia="仿宋"/>
                <w:b/>
                <w:bCs/>
                <w:szCs w:val="21"/>
              </w:rPr>
              <w:t>市（州、盟）</w:t>
            </w:r>
            <w:r>
              <w:rPr>
                <w:rFonts w:eastAsia="仿宋"/>
                <w:b/>
                <w:bCs/>
                <w:szCs w:val="21"/>
              </w:rPr>
              <w:t>______</w:t>
            </w:r>
            <w:r>
              <w:rPr>
                <w:rFonts w:eastAsia="仿宋"/>
                <w:b/>
                <w:bCs/>
                <w:szCs w:val="21"/>
              </w:rPr>
              <w:t>县（市、区）</w:t>
            </w:r>
            <w:r>
              <w:rPr>
                <w:rFonts w:eastAsia="仿宋"/>
                <w:b/>
                <w:bCs/>
                <w:szCs w:val="21"/>
              </w:rPr>
              <w:t>________</w:t>
            </w:r>
            <w:r>
              <w:rPr>
                <w:rFonts w:eastAsia="仿宋"/>
                <w:b/>
                <w:bCs/>
                <w:szCs w:val="21"/>
              </w:rPr>
              <w:t>乡（镇、街道）</w:t>
            </w:r>
            <w:r>
              <w:rPr>
                <w:rFonts w:eastAsia="仿宋"/>
                <w:b/>
                <w:bCs/>
                <w:szCs w:val="21"/>
              </w:rPr>
              <w:t>______</w:t>
            </w:r>
            <w:r>
              <w:rPr>
                <w:rFonts w:eastAsia="仿宋"/>
                <w:b/>
                <w:bCs/>
                <w:szCs w:val="21"/>
              </w:rPr>
              <w:t>村</w:t>
            </w:r>
          </w:p>
        </w:tc>
      </w:tr>
      <w:tr w:rsidR="00516426">
        <w:trPr>
          <w:trHeight w:val="506"/>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r>
              <w:rPr>
                <w:b/>
                <w:bCs/>
                <w:szCs w:val="21"/>
              </w:rPr>
              <w:t>经度</w:t>
            </w:r>
          </w:p>
        </w:tc>
        <w:tc>
          <w:tcPr>
            <w:tcW w:w="1527" w:type="pct"/>
            <w:gridSpan w:val="2"/>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916" w:type="pct"/>
            <w:gridSpan w:val="2"/>
            <w:tcBorders>
              <w:top w:val="single" w:sz="4" w:space="0" w:color="auto"/>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r>
              <w:rPr>
                <w:b/>
                <w:bCs/>
                <w:szCs w:val="21"/>
              </w:rPr>
              <w:t>纬度</w:t>
            </w:r>
          </w:p>
        </w:tc>
        <w:tc>
          <w:tcPr>
            <w:tcW w:w="1812"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r>
      <w:tr w:rsidR="00516426">
        <w:trPr>
          <w:trHeight w:val="506"/>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r>
              <w:rPr>
                <w:b/>
                <w:bCs/>
                <w:szCs w:val="21"/>
              </w:rPr>
              <w:t>采样人</w:t>
            </w:r>
          </w:p>
        </w:tc>
        <w:tc>
          <w:tcPr>
            <w:tcW w:w="1527" w:type="pct"/>
            <w:gridSpan w:val="2"/>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916" w:type="pct"/>
            <w:gridSpan w:val="2"/>
            <w:tcBorders>
              <w:top w:val="single" w:sz="4" w:space="0" w:color="auto"/>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r>
              <w:rPr>
                <w:b/>
                <w:bCs/>
                <w:szCs w:val="21"/>
              </w:rPr>
              <w:t>联系方式</w:t>
            </w:r>
          </w:p>
        </w:tc>
        <w:tc>
          <w:tcPr>
            <w:tcW w:w="1812"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r>
              <w:rPr>
                <w:b/>
                <w:bCs/>
                <w:szCs w:val="21"/>
              </w:rPr>
              <w:t>样品编号</w:t>
            </w: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r>
              <w:rPr>
                <w:b/>
                <w:bCs/>
                <w:szCs w:val="21"/>
              </w:rPr>
              <w:t>动物品种</w:t>
            </w: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r>
              <w:rPr>
                <w:b/>
                <w:bCs/>
                <w:szCs w:val="21"/>
              </w:rPr>
              <w:t>样品种类</w:t>
            </w: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r>
              <w:rPr>
                <w:b/>
                <w:bCs/>
                <w:szCs w:val="21"/>
              </w:rPr>
              <w:t>月龄</w:t>
            </w: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r>
              <w:rPr>
                <w:b/>
                <w:bCs/>
                <w:szCs w:val="21"/>
              </w:rPr>
              <w:t>来源（省市县</w:t>
            </w:r>
            <w:r>
              <w:rPr>
                <w:b/>
                <w:bCs/>
                <w:szCs w:val="21"/>
              </w:rPr>
              <w:t>+</w:t>
            </w:r>
            <w:r>
              <w:rPr>
                <w:b/>
                <w:bCs/>
                <w:szCs w:val="21"/>
              </w:rPr>
              <w:t>场名）</w:t>
            </w: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nil"/>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nil"/>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nil"/>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single" w:sz="4" w:space="0" w:color="auto"/>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single" w:sz="4" w:space="0" w:color="auto"/>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single" w:sz="4" w:space="0" w:color="auto"/>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r w:rsidR="00516426">
        <w:trPr>
          <w:trHeight w:val="514"/>
          <w:jc w:val="center"/>
        </w:trPr>
        <w:tc>
          <w:tcPr>
            <w:tcW w:w="745" w:type="pct"/>
            <w:tcBorders>
              <w:top w:val="single" w:sz="4" w:space="0" w:color="auto"/>
              <w:left w:val="single" w:sz="4" w:space="0" w:color="auto"/>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764"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459" w:type="pct"/>
            <w:tcBorders>
              <w:top w:val="single" w:sz="4" w:space="0" w:color="auto"/>
              <w:left w:val="nil"/>
              <w:bottom w:val="single" w:sz="4" w:space="0" w:color="auto"/>
              <w:right w:val="single" w:sz="4" w:space="0" w:color="auto"/>
            </w:tcBorders>
            <w:noWrap/>
            <w:vAlign w:val="center"/>
          </w:tcPr>
          <w:p w:rsidR="00516426" w:rsidRDefault="00516426">
            <w:pPr>
              <w:widowControl/>
              <w:adjustRightInd w:val="0"/>
              <w:snapToGrid w:val="0"/>
              <w:jc w:val="center"/>
              <w:rPr>
                <w:b/>
                <w:bCs/>
                <w:szCs w:val="21"/>
              </w:rPr>
            </w:pPr>
          </w:p>
        </w:tc>
        <w:tc>
          <w:tcPr>
            <w:tcW w:w="2269" w:type="pct"/>
            <w:gridSpan w:val="2"/>
            <w:tcBorders>
              <w:top w:val="single" w:sz="4" w:space="0" w:color="auto"/>
              <w:left w:val="nil"/>
              <w:bottom w:val="single" w:sz="4" w:space="0" w:color="auto"/>
              <w:right w:val="single" w:sz="4" w:space="0" w:color="auto"/>
            </w:tcBorders>
            <w:vAlign w:val="center"/>
          </w:tcPr>
          <w:p w:rsidR="00516426" w:rsidRDefault="00516426">
            <w:pPr>
              <w:widowControl/>
              <w:adjustRightInd w:val="0"/>
              <w:snapToGrid w:val="0"/>
              <w:jc w:val="center"/>
              <w:rPr>
                <w:b/>
                <w:bCs/>
                <w:szCs w:val="21"/>
              </w:rPr>
            </w:pPr>
          </w:p>
        </w:tc>
      </w:tr>
    </w:tbl>
    <w:p w:rsidR="00516426" w:rsidRDefault="00516426">
      <w:pPr>
        <w:spacing w:line="360" w:lineRule="auto"/>
        <w:rPr>
          <w:sz w:val="24"/>
        </w:rPr>
      </w:pPr>
      <w:r>
        <w:rPr>
          <w:sz w:val="24"/>
        </w:rPr>
        <w:t>注：来源（屠宰场和无害化处理厂猪来源养殖场；市场猪肉来源填写屠宰场）</w:t>
      </w:r>
    </w:p>
    <w:p w:rsidR="00516426" w:rsidRDefault="00516426">
      <w:pPr>
        <w:spacing w:line="360" w:lineRule="auto"/>
        <w:ind w:firstLineChars="200" w:firstLine="480"/>
        <w:rPr>
          <w:rFonts w:ascii="Times New Roman" w:eastAsia="仿宋_GB2312" w:hAnsi="Times New Roman"/>
          <w:spacing w:val="-6"/>
          <w:sz w:val="32"/>
          <w:szCs w:val="32"/>
        </w:rPr>
      </w:pPr>
      <w:r>
        <w:rPr>
          <w:sz w:val="24"/>
        </w:rPr>
        <w:t>经纬度用十进制小数表示，保留小数点后六位数。</w:t>
      </w:r>
    </w:p>
    <w:p w:rsidR="00516426" w:rsidRDefault="00516426">
      <w:pPr>
        <w:pStyle w:val="ac"/>
        <w:spacing w:before="0" w:beforeAutospacing="0" w:after="0" w:afterAutospacing="0" w:line="600" w:lineRule="exact"/>
        <w:rPr>
          <w:rFonts w:ascii="Times New Roman" w:eastAsia="黑体" w:hAnsi="Times New Roman" w:cs="Times New Roman" w:hint="eastAsia"/>
          <w:color w:val="auto"/>
          <w:sz w:val="32"/>
          <w:szCs w:val="32"/>
        </w:rPr>
      </w:pPr>
      <w:r>
        <w:rPr>
          <w:rFonts w:ascii="Times New Roman" w:eastAsia="黑体" w:hAnsi="Times New Roman" w:cs="Times New Roman"/>
          <w:color w:val="auto"/>
          <w:sz w:val="32"/>
          <w:szCs w:val="32"/>
        </w:rPr>
        <w:br w:type="page"/>
      </w:r>
      <w:r>
        <w:rPr>
          <w:rFonts w:ascii="Times New Roman" w:eastAsia="黑体" w:hAnsi="Times New Roman" w:cs="Times New Roman"/>
          <w:color w:val="auto"/>
          <w:sz w:val="32"/>
          <w:szCs w:val="32"/>
        </w:rPr>
        <w:lastRenderedPageBreak/>
        <w:t>附件</w:t>
      </w:r>
      <w:r>
        <w:rPr>
          <w:rFonts w:ascii="Times New Roman" w:eastAsia="黑体" w:hAnsi="Times New Roman" w:cs="Times New Roman"/>
          <w:color w:val="auto"/>
          <w:sz w:val="32"/>
          <w:szCs w:val="32"/>
        </w:rPr>
        <w:t>2</w:t>
      </w:r>
      <w:r>
        <w:rPr>
          <w:rFonts w:ascii="Times New Roman" w:eastAsia="黑体" w:hAnsi="Times New Roman" w:cs="Times New Roman" w:hint="eastAsia"/>
          <w:color w:val="auto"/>
          <w:sz w:val="32"/>
          <w:szCs w:val="32"/>
        </w:rPr>
        <w:t>5</w:t>
      </w:r>
    </w:p>
    <w:p w:rsidR="00516426" w:rsidRDefault="00516426">
      <w:pPr>
        <w:pStyle w:val="ac"/>
        <w:spacing w:before="0" w:beforeAutospacing="0" w:after="0" w:afterAutospacing="0" w:line="600" w:lineRule="exact"/>
        <w:rPr>
          <w:rFonts w:ascii="Times New Roman" w:eastAsia="黑体" w:hAnsi="Times New Roman" w:cs="Times New Roman" w:hint="eastAsia"/>
          <w:color w:val="auto"/>
          <w:sz w:val="32"/>
          <w:szCs w:val="32"/>
        </w:rPr>
      </w:pPr>
    </w:p>
    <w:p w:rsidR="00516426" w:rsidRDefault="00516426">
      <w:pPr>
        <w:spacing w:line="600" w:lineRule="exact"/>
        <w:jc w:val="center"/>
        <w:rPr>
          <w:rFonts w:ascii="方正小标宋简体" w:eastAsia="方正小标宋简体" w:hAnsi="Times New Roman" w:hint="eastAsia"/>
          <w:kern w:val="0"/>
          <w:sz w:val="44"/>
          <w:szCs w:val="44"/>
        </w:rPr>
      </w:pPr>
      <w:r>
        <w:rPr>
          <w:rFonts w:ascii="方正小标宋简体" w:eastAsia="方正小标宋简体" w:hAnsi="Times New Roman" w:hint="eastAsia"/>
          <w:kern w:val="0"/>
          <w:sz w:val="44"/>
          <w:szCs w:val="44"/>
        </w:rPr>
        <w:t>非洲马瘟专项调查方案</w:t>
      </w:r>
    </w:p>
    <w:p w:rsidR="00516426" w:rsidRDefault="00516426">
      <w:pPr>
        <w:spacing w:line="600" w:lineRule="exact"/>
        <w:ind w:firstLineChars="200" w:firstLine="640"/>
        <w:rPr>
          <w:rFonts w:ascii="Times New Roman" w:eastAsia="黑体" w:hAnsi="Times New Roman" w:hint="eastAsia"/>
          <w:sz w:val="32"/>
          <w:szCs w:val="32"/>
        </w:rPr>
      </w:pP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一、目的</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sz w:val="32"/>
        </w:rPr>
        <w:t>为了解我区高风险地区非洲马瘟的感染风险，为非洲马瘟防控工作提供依据。</w:t>
      </w:r>
    </w:p>
    <w:p w:rsidR="00516426" w:rsidRDefault="00516426">
      <w:pPr>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二、范围</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凭祥市、宁明县、龙州县、大新县、东兴市、防城区、靖西市、那坡县</w:t>
      </w:r>
      <w:r>
        <w:rPr>
          <w:rFonts w:ascii="Times New Roman" w:eastAsia="仿宋_GB2312" w:hAnsi="Times New Roman"/>
          <w:kern w:val="0"/>
          <w:sz w:val="32"/>
          <w:szCs w:val="32"/>
        </w:rPr>
        <w:t>8</w:t>
      </w:r>
      <w:r>
        <w:rPr>
          <w:rFonts w:ascii="Times New Roman" w:eastAsia="仿宋_GB2312" w:hAnsi="Times New Roman"/>
          <w:kern w:val="0"/>
          <w:sz w:val="32"/>
          <w:szCs w:val="32"/>
        </w:rPr>
        <w:t>个边境县（市、区）。</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三、方法与内容</w:t>
      </w:r>
    </w:p>
    <w:p w:rsidR="00516426" w:rsidRDefault="00516426">
      <w:pPr>
        <w:spacing w:line="600" w:lineRule="exact"/>
        <w:ind w:firstLineChars="200" w:firstLine="640"/>
        <w:rPr>
          <w:rFonts w:ascii="楷体_GB2312" w:eastAsia="楷体_GB2312" w:hAnsi="Times New Roman" w:hint="eastAsia"/>
          <w:sz w:val="32"/>
          <w:szCs w:val="32"/>
        </w:rPr>
      </w:pPr>
      <w:r>
        <w:rPr>
          <w:rFonts w:ascii="楷体_GB2312" w:eastAsia="楷体_GB2312" w:hAnsi="Times New Roman" w:hint="eastAsia"/>
          <w:sz w:val="32"/>
          <w:szCs w:val="32"/>
        </w:rPr>
        <w:t>（一）调查场所</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在</w:t>
      </w:r>
      <w:r>
        <w:rPr>
          <w:rFonts w:ascii="Times New Roman" w:eastAsia="仿宋_GB2312" w:hAnsi="Times New Roman"/>
          <w:sz w:val="32"/>
          <w:szCs w:val="32"/>
        </w:rPr>
        <w:t>每个边境县</w:t>
      </w:r>
      <w:r>
        <w:rPr>
          <w:rFonts w:ascii="Times New Roman" w:eastAsia="仿宋_GB2312" w:hAnsi="Times New Roman"/>
          <w:kern w:val="0"/>
          <w:sz w:val="32"/>
          <w:szCs w:val="32"/>
        </w:rPr>
        <w:t>（市、区）</w:t>
      </w:r>
      <w:r>
        <w:rPr>
          <w:rFonts w:ascii="Times New Roman" w:eastAsia="仿宋_GB2312" w:hAnsi="Times New Roman"/>
          <w:sz w:val="32"/>
          <w:szCs w:val="32"/>
        </w:rPr>
        <w:t>选择马属动物存栏量最大的</w:t>
      </w:r>
      <w:r>
        <w:rPr>
          <w:rFonts w:ascii="Times New Roman" w:eastAsia="仿宋_GB2312" w:hAnsi="Times New Roman"/>
          <w:sz w:val="32"/>
          <w:szCs w:val="32"/>
        </w:rPr>
        <w:t>3</w:t>
      </w:r>
      <w:r>
        <w:rPr>
          <w:rFonts w:ascii="Times New Roman" w:eastAsia="仿宋_GB2312" w:hAnsi="Times New Roman"/>
          <w:sz w:val="32"/>
          <w:szCs w:val="32"/>
        </w:rPr>
        <w:t>个乡镇，临近边境线选择</w:t>
      </w:r>
      <w:r>
        <w:rPr>
          <w:rFonts w:ascii="Times New Roman" w:eastAsia="仿宋_GB2312" w:hAnsi="Times New Roman"/>
          <w:sz w:val="32"/>
          <w:szCs w:val="32"/>
        </w:rPr>
        <w:t>3</w:t>
      </w:r>
      <w:r>
        <w:rPr>
          <w:rFonts w:ascii="Times New Roman" w:eastAsia="仿宋_GB2312" w:hAnsi="Times New Roman"/>
          <w:sz w:val="32"/>
          <w:szCs w:val="32"/>
        </w:rPr>
        <w:t>个马属动物饲养场点。</w:t>
      </w:r>
      <w:r>
        <w:rPr>
          <w:rFonts w:ascii="Times New Roman" w:eastAsia="仿宋_GB2312" w:hAnsi="Times New Roman"/>
          <w:kern w:val="0"/>
          <w:sz w:val="32"/>
          <w:szCs w:val="32"/>
        </w:rPr>
        <w:t xml:space="preserve"> </w:t>
      </w:r>
    </w:p>
    <w:p w:rsidR="00516426" w:rsidRDefault="00516426">
      <w:pPr>
        <w:spacing w:line="600" w:lineRule="exact"/>
        <w:ind w:firstLineChars="200" w:firstLine="640"/>
        <w:rPr>
          <w:rFonts w:ascii="楷体_GB2312" w:eastAsia="楷体_GB2312"/>
          <w:bCs/>
          <w:sz w:val="32"/>
          <w:szCs w:val="32"/>
        </w:rPr>
      </w:pPr>
      <w:r>
        <w:rPr>
          <w:rFonts w:ascii="楷体_GB2312" w:eastAsia="楷体_GB2312" w:hint="eastAsia"/>
          <w:bCs/>
          <w:sz w:val="32"/>
          <w:szCs w:val="32"/>
        </w:rPr>
        <w:t>（二）采样要求</w:t>
      </w:r>
    </w:p>
    <w:p w:rsidR="00516426" w:rsidRDefault="00516426">
      <w:pPr>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1. 在上述养殖场所，随机平行采集5匹马属动物的血清和EDTA抗凝血样品（不足5匹的场点全采），抗凝血样品装在5ml螺口离心管中。</w:t>
      </w:r>
    </w:p>
    <w:p w:rsidR="00516426" w:rsidRDefault="00516426">
      <w:pPr>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2. 上述养殖场所就近采集库蠓等吸血昆虫样品100羽份。</w:t>
      </w:r>
    </w:p>
    <w:p w:rsidR="00516426" w:rsidRDefault="00516426">
      <w:pPr>
        <w:spacing w:line="600" w:lineRule="exact"/>
        <w:ind w:firstLineChars="200" w:firstLine="640"/>
        <w:rPr>
          <w:rFonts w:ascii="楷体_GB2312" w:eastAsia="楷体_GB2312"/>
          <w:bCs/>
          <w:sz w:val="32"/>
          <w:szCs w:val="32"/>
        </w:rPr>
      </w:pPr>
      <w:r>
        <w:rPr>
          <w:rFonts w:ascii="楷体_GB2312" w:eastAsia="楷体_GB2312" w:hint="eastAsia"/>
          <w:bCs/>
          <w:sz w:val="32"/>
          <w:szCs w:val="32"/>
        </w:rPr>
        <w:t>（三）采样信息填报</w:t>
      </w:r>
    </w:p>
    <w:p w:rsidR="00516426" w:rsidRDefault="00516426">
      <w:pPr>
        <w:spacing w:line="600" w:lineRule="exact"/>
        <w:ind w:firstLineChars="200" w:firstLine="596"/>
        <w:rPr>
          <w:rFonts w:ascii="Times New Roman" w:eastAsia="黑体" w:hAnsi="Times New Roman" w:hint="eastAsia"/>
          <w:sz w:val="32"/>
          <w:szCs w:val="32"/>
        </w:rPr>
      </w:pPr>
      <w:r>
        <w:rPr>
          <w:rFonts w:ascii="仿宋_GB2312" w:eastAsia="仿宋_GB2312" w:hint="eastAsia"/>
          <w:spacing w:val="-11"/>
          <w:kern w:val="0"/>
          <w:sz w:val="32"/>
          <w:szCs w:val="32"/>
        </w:rPr>
        <w:t>填写《非洲马瘟专项流调养殖场采样登记单》《非洲马瘟专项流调昆虫采样登记单》（见附件1、附件2），同时录入采样信息表电子表格（关注“中国兽医发布”微信公众号，发消息：“AHS采样信息表”，</w:t>
      </w:r>
      <w:r>
        <w:rPr>
          <w:rFonts w:ascii="仿宋_GB2312" w:eastAsia="仿宋_GB2312" w:hint="eastAsia"/>
          <w:spacing w:val="-11"/>
          <w:kern w:val="0"/>
          <w:sz w:val="32"/>
          <w:szCs w:val="32"/>
        </w:rPr>
        <w:lastRenderedPageBreak/>
        <w:t>获取表格下载链接）。各市将汇总后的采样信息表发送至电子</w:t>
      </w:r>
      <w:r>
        <w:rPr>
          <w:rFonts w:ascii="仿宋_GB2312" w:eastAsia="仿宋_GB2312"/>
          <w:spacing w:val="-11"/>
          <w:kern w:val="0"/>
          <w:sz w:val="32"/>
          <w:szCs w:val="32"/>
          <w:lang/>
        </w:rPr>
        <w:t>邮箱：</w:t>
      </w:r>
      <w:r>
        <w:rPr>
          <w:rFonts w:ascii="Times New Roman" w:eastAsia="仿宋_GB2312" w:hAnsi="Times New Roman"/>
          <w:spacing w:val="-11"/>
          <w:sz w:val="32"/>
          <w:szCs w:val="32"/>
        </w:rPr>
        <w:t>gxcsys@163.com</w:t>
      </w:r>
      <w:r>
        <w:rPr>
          <w:rFonts w:ascii="Times New Roman" w:eastAsia="仿宋_GB2312" w:hAnsi="Times New Roman"/>
          <w:spacing w:val="-11"/>
          <w:sz w:val="32"/>
          <w:szCs w:val="32"/>
        </w:rPr>
        <w:t>。</w:t>
      </w:r>
    </w:p>
    <w:p w:rsidR="00516426" w:rsidRDefault="00516426">
      <w:pPr>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四、组织实施</w:t>
      </w:r>
    </w:p>
    <w:p w:rsidR="00516426" w:rsidRDefault="00516426">
      <w:pPr>
        <w:spacing w:line="600" w:lineRule="exact"/>
        <w:ind w:firstLineChars="200" w:firstLine="640"/>
        <w:rPr>
          <w:rFonts w:ascii="Times New Roman" w:eastAsia="仿宋_GB2312" w:hAnsi="Times New Roman" w:hint="eastAsia"/>
          <w:kern w:val="0"/>
          <w:sz w:val="32"/>
          <w:szCs w:val="32"/>
        </w:rPr>
      </w:pPr>
      <w:r>
        <w:rPr>
          <w:rFonts w:ascii="Times New Roman" w:eastAsia="仿宋_GB2312" w:hAnsi="Times New Roman"/>
          <w:kern w:val="0"/>
          <w:sz w:val="32"/>
          <w:szCs w:val="32"/>
        </w:rPr>
        <w:t>中国动物卫生与流行病学中心联合自治区动物疫病预防控制中心及</w:t>
      </w:r>
      <w:r>
        <w:rPr>
          <w:rFonts w:ascii="Times New Roman" w:eastAsia="仿宋_GB2312" w:hAnsi="Times New Roman"/>
          <w:sz w:val="32"/>
          <w:szCs w:val="32"/>
        </w:rPr>
        <w:t>相关设区市、县（市</w:t>
      </w:r>
      <w:r>
        <w:rPr>
          <w:rFonts w:ascii="Times New Roman" w:eastAsia="仿宋_GB2312" w:hAnsi="Times New Roman" w:hint="eastAsia"/>
          <w:sz w:val="32"/>
          <w:szCs w:val="32"/>
        </w:rPr>
        <w:t>、</w:t>
      </w:r>
      <w:r>
        <w:rPr>
          <w:rFonts w:ascii="Times New Roman" w:eastAsia="仿宋_GB2312" w:hAnsi="Times New Roman"/>
          <w:sz w:val="32"/>
          <w:szCs w:val="32"/>
        </w:rPr>
        <w:t>区）动物疫病预防控制</w:t>
      </w:r>
      <w:r>
        <w:rPr>
          <w:rFonts w:ascii="Times New Roman" w:eastAsia="仿宋_GB2312" w:hAnsi="Times New Roman" w:hint="eastAsia"/>
          <w:sz w:val="32"/>
          <w:szCs w:val="32"/>
        </w:rPr>
        <w:t>中心</w:t>
      </w:r>
      <w:r>
        <w:rPr>
          <w:rFonts w:ascii="Times New Roman" w:eastAsia="仿宋_GB2312" w:hAnsi="Times New Roman"/>
          <w:kern w:val="0"/>
          <w:sz w:val="32"/>
          <w:szCs w:val="32"/>
        </w:rPr>
        <w:t>联合实施。</w:t>
      </w:r>
    </w:p>
    <w:p w:rsidR="00516426" w:rsidRDefault="00516426">
      <w:pPr>
        <w:spacing w:line="600" w:lineRule="exact"/>
        <w:ind w:firstLineChars="200" w:firstLine="640"/>
        <w:rPr>
          <w:rFonts w:ascii="Times New Roman" w:eastAsia="仿宋_GB2312" w:hAnsi="Times New Roman" w:hint="eastAsia"/>
          <w:kern w:val="0"/>
          <w:sz w:val="32"/>
          <w:szCs w:val="32"/>
        </w:rPr>
      </w:pPr>
      <w:r>
        <w:rPr>
          <w:rFonts w:ascii="Times New Roman" w:eastAsia="仿宋_GB2312" w:hAnsi="Times New Roman"/>
          <w:kern w:val="0"/>
          <w:sz w:val="32"/>
          <w:szCs w:val="32"/>
        </w:rPr>
        <w:t>（一）中国动物卫生与流行病学中心负责采样指导、样品实验室检测、数据汇总和调查报告撰写等工作。</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hint="eastAsia"/>
          <w:sz w:val="32"/>
          <w:szCs w:val="32"/>
        </w:rPr>
        <w:t>百色</w:t>
      </w:r>
      <w:r>
        <w:rPr>
          <w:rFonts w:ascii="Times New Roman" w:eastAsia="仿宋_GB2312" w:hAnsi="Times New Roman"/>
          <w:sz w:val="32"/>
          <w:szCs w:val="32"/>
        </w:rPr>
        <w:t>市、</w:t>
      </w:r>
      <w:r>
        <w:rPr>
          <w:rFonts w:ascii="Times New Roman" w:eastAsia="仿宋_GB2312" w:hAnsi="Times New Roman" w:hint="eastAsia"/>
          <w:sz w:val="32"/>
          <w:szCs w:val="32"/>
        </w:rPr>
        <w:t>防城</w:t>
      </w:r>
      <w:r>
        <w:rPr>
          <w:rFonts w:ascii="Times New Roman" w:eastAsia="仿宋_GB2312" w:hAnsi="Times New Roman"/>
          <w:sz w:val="32"/>
          <w:szCs w:val="32"/>
        </w:rPr>
        <w:t>港市、</w:t>
      </w:r>
      <w:r>
        <w:rPr>
          <w:rFonts w:ascii="Times New Roman" w:eastAsia="仿宋_GB2312" w:hAnsi="Times New Roman" w:hint="eastAsia"/>
          <w:sz w:val="32"/>
          <w:szCs w:val="32"/>
        </w:rPr>
        <w:t>崇左市</w:t>
      </w:r>
      <w:r>
        <w:rPr>
          <w:rFonts w:ascii="Times New Roman" w:eastAsia="仿宋_GB2312" w:hAnsi="Times New Roman"/>
          <w:kern w:val="0"/>
          <w:sz w:val="32"/>
          <w:szCs w:val="32"/>
        </w:rPr>
        <w:t>动物疫病预防控制</w:t>
      </w:r>
      <w:r>
        <w:rPr>
          <w:rFonts w:ascii="Times New Roman" w:eastAsia="仿宋_GB2312" w:hAnsi="Times New Roman" w:hint="eastAsia"/>
          <w:kern w:val="0"/>
          <w:sz w:val="32"/>
          <w:szCs w:val="32"/>
        </w:rPr>
        <w:t>中心</w:t>
      </w:r>
      <w:r>
        <w:rPr>
          <w:rFonts w:ascii="Times New Roman" w:eastAsia="仿宋_GB2312" w:hAnsi="Times New Roman"/>
          <w:kern w:val="0"/>
          <w:sz w:val="32"/>
          <w:szCs w:val="32"/>
        </w:rPr>
        <w:t>负责本辖区内样品的采集、登记和核实工作，</w:t>
      </w:r>
      <w:r>
        <w:rPr>
          <w:rFonts w:ascii="Times New Roman" w:eastAsia="仿宋_GB2312" w:hAnsi="Times New Roman"/>
          <w:sz w:val="32"/>
          <w:szCs w:val="32"/>
        </w:rPr>
        <w:t>并于</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日之前</w:t>
      </w:r>
      <w:r>
        <w:rPr>
          <w:rFonts w:ascii="Times New Roman" w:eastAsia="仿宋_GB2312" w:hAnsi="Times New Roman" w:hint="eastAsia"/>
          <w:sz w:val="32"/>
          <w:szCs w:val="32"/>
        </w:rPr>
        <w:t>将</w:t>
      </w:r>
      <w:r>
        <w:rPr>
          <w:rFonts w:ascii="Times New Roman" w:eastAsia="仿宋_GB2312" w:hAnsi="Times New Roman"/>
          <w:sz w:val="32"/>
          <w:szCs w:val="32"/>
        </w:rPr>
        <w:t>样品</w:t>
      </w:r>
      <w:r>
        <w:rPr>
          <w:rFonts w:ascii="Times New Roman" w:eastAsia="仿宋_GB2312" w:hAnsi="Times New Roman"/>
          <w:kern w:val="0"/>
          <w:sz w:val="32"/>
          <w:szCs w:val="32"/>
        </w:rPr>
        <w:t>和采样单</w:t>
      </w:r>
      <w:r>
        <w:rPr>
          <w:rFonts w:ascii="Times New Roman" w:eastAsia="仿宋_GB2312" w:hAnsi="Times New Roman"/>
          <w:sz w:val="32"/>
          <w:szCs w:val="32"/>
        </w:rPr>
        <w:t>送至自治区动物疫病预防控制中心，</w:t>
      </w:r>
      <w:r>
        <w:rPr>
          <w:rFonts w:ascii="仿宋_GB2312" w:eastAsia="仿宋_GB2312" w:hint="eastAsia"/>
          <w:kern w:val="0"/>
          <w:sz w:val="32"/>
          <w:szCs w:val="32"/>
        </w:rPr>
        <w:t>在寄送样品的同时发送电子版采样信息表。</w:t>
      </w:r>
      <w:r>
        <w:rPr>
          <w:rFonts w:ascii="Times New Roman" w:eastAsia="仿宋_GB2312" w:hAnsi="Times New Roman" w:hint="eastAsia"/>
          <w:sz w:val="32"/>
          <w:szCs w:val="32"/>
        </w:rPr>
        <w:t>由</w:t>
      </w:r>
      <w:r>
        <w:rPr>
          <w:rFonts w:ascii="Times New Roman" w:eastAsia="仿宋_GB2312" w:hAnsi="Times New Roman"/>
          <w:kern w:val="0"/>
          <w:sz w:val="32"/>
          <w:szCs w:val="32"/>
        </w:rPr>
        <w:t>自治区动物疫病预防控制</w:t>
      </w:r>
      <w:r>
        <w:rPr>
          <w:rFonts w:ascii="Times New Roman" w:eastAsia="仿宋_GB2312" w:hAnsi="Times New Roman"/>
          <w:spacing w:val="-6"/>
          <w:kern w:val="0"/>
          <w:sz w:val="32"/>
          <w:szCs w:val="32"/>
        </w:rPr>
        <w:t>中心</w:t>
      </w:r>
      <w:r>
        <w:rPr>
          <w:rFonts w:ascii="Times New Roman" w:eastAsia="仿宋_GB2312" w:hAnsi="Times New Roman" w:hint="eastAsia"/>
          <w:kern w:val="0"/>
          <w:sz w:val="32"/>
          <w:szCs w:val="32"/>
        </w:rPr>
        <w:t>统一</w:t>
      </w:r>
      <w:r>
        <w:rPr>
          <w:rFonts w:ascii="Times New Roman" w:eastAsia="仿宋_GB2312" w:hAnsi="Times New Roman"/>
          <w:kern w:val="0"/>
          <w:sz w:val="32"/>
          <w:szCs w:val="32"/>
        </w:rPr>
        <w:t>将样品和采样单寄送中国动物卫生与流行病学中心国家外来动物疫病研究中心。</w:t>
      </w:r>
    </w:p>
    <w:p w:rsidR="00516426" w:rsidRDefault="00516426">
      <w:pPr>
        <w:spacing w:line="600" w:lineRule="exact"/>
        <w:ind w:firstLineChars="200" w:firstLine="640"/>
        <w:rPr>
          <w:rFonts w:ascii="Times New Roman" w:eastAsia="黑体" w:hAnsi="Times New Roman" w:hint="eastAsia"/>
          <w:kern w:val="0"/>
          <w:sz w:val="32"/>
          <w:szCs w:val="32"/>
        </w:rPr>
      </w:pPr>
      <w:r>
        <w:rPr>
          <w:rFonts w:ascii="Times New Roman" w:eastAsia="黑体" w:hAnsi="Times New Roman" w:hint="eastAsia"/>
          <w:kern w:val="0"/>
          <w:sz w:val="32"/>
          <w:szCs w:val="32"/>
        </w:rPr>
        <w:t>五、注意事项</w:t>
      </w:r>
    </w:p>
    <w:p w:rsidR="00516426" w:rsidRDefault="00516426">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各</w:t>
      </w:r>
      <w:r>
        <w:rPr>
          <w:rFonts w:ascii="Times New Roman" w:eastAsia="仿宋_GB2312" w:hAnsi="Times New Roman" w:hint="eastAsia"/>
          <w:sz w:val="32"/>
          <w:szCs w:val="32"/>
        </w:rPr>
        <w:t>县（市、区）采集的样品必须包装完整，每份样品单独装袋，在包装袋上清楚注明样品编号，避免样品泄露、污染或字迹模糊。采样单信息填写完整，确保可追溯。</w:t>
      </w:r>
    </w:p>
    <w:p w:rsidR="00516426" w:rsidRDefault="00516426">
      <w:pPr>
        <w:spacing w:line="600" w:lineRule="exact"/>
        <w:ind w:firstLineChars="200" w:firstLine="640"/>
        <w:rPr>
          <w:rFonts w:ascii="Times New Roman" w:eastAsia="仿宋_GB2312" w:hAnsi="Times New Roman" w:hint="eastAsia"/>
          <w:sz w:val="32"/>
          <w:szCs w:val="32"/>
        </w:rPr>
      </w:pPr>
    </w:p>
    <w:p w:rsidR="00516426" w:rsidRDefault="00516426">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1.</w:t>
      </w:r>
      <w:r>
        <w:rPr>
          <w:rFonts w:ascii="Times New Roman" w:eastAsia="仿宋_GB2312" w:hAnsi="Times New Roman"/>
          <w:bCs/>
          <w:sz w:val="32"/>
          <w:szCs w:val="32"/>
        </w:rPr>
        <w:t>非洲马瘟专项流调养殖场采样登记单</w:t>
      </w:r>
    </w:p>
    <w:p w:rsidR="00516426" w:rsidRDefault="00516426">
      <w:pPr>
        <w:spacing w:line="360" w:lineRule="auto"/>
        <w:ind w:leftChars="750" w:left="1735" w:hangingChars="50" w:hanging="16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非洲马瘟专项流调昆虫采样登记单</w:t>
      </w:r>
    </w:p>
    <w:p w:rsidR="00516426" w:rsidRDefault="00516426">
      <w:pPr>
        <w:spacing w:line="600" w:lineRule="exact"/>
        <w:ind w:firstLineChars="200" w:firstLine="640"/>
        <w:rPr>
          <w:rFonts w:ascii="Times New Roman" w:eastAsia="仿宋_GB2312" w:hAnsi="Times New Roman" w:hint="eastAsia"/>
          <w:sz w:val="32"/>
          <w:szCs w:val="32"/>
        </w:rPr>
        <w:sectPr w:rsidR="00516426">
          <w:footerReference w:type="default" r:id="rId13"/>
          <w:pgSz w:w="11906" w:h="16838"/>
          <w:pgMar w:top="1440" w:right="1287" w:bottom="1440" w:left="1588" w:header="851" w:footer="992" w:gutter="0"/>
          <w:cols w:space="720"/>
          <w:docGrid w:linePitch="312"/>
        </w:sectPr>
      </w:pPr>
    </w:p>
    <w:p w:rsidR="00516426" w:rsidRDefault="00516426">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w:t>
      </w:r>
    </w:p>
    <w:p w:rsidR="00516426" w:rsidRDefault="00516426">
      <w:pPr>
        <w:adjustRightInd w:val="0"/>
        <w:snapToGrid w:val="0"/>
        <w:spacing w:after="100" w:afterAutospacing="1"/>
        <w:jc w:val="center"/>
        <w:rPr>
          <w:rFonts w:ascii="方正小标宋简体" w:eastAsia="方正小标宋简体"/>
          <w:sz w:val="32"/>
          <w:szCs w:val="32"/>
        </w:rPr>
      </w:pPr>
      <w:r>
        <w:rPr>
          <w:rFonts w:ascii="方正小标宋简体" w:eastAsia="方正小标宋简体" w:hint="eastAsia"/>
          <w:sz w:val="32"/>
          <w:szCs w:val="32"/>
        </w:rPr>
        <w:t>非洲马瘟专项流调养殖场采样登记单</w:t>
      </w:r>
    </w:p>
    <w:p w:rsidR="00516426" w:rsidRDefault="00516426">
      <w:pPr>
        <w:adjustRightInd w:val="0"/>
        <w:snapToGrid w:val="0"/>
        <w:spacing w:afterLines="50"/>
        <w:ind w:firstLineChars="200" w:firstLine="480"/>
        <w:jc w:val="left"/>
        <w:rPr>
          <w:rFonts w:eastAsia="仿宋"/>
          <w:bCs/>
          <w:sz w:val="24"/>
        </w:rPr>
      </w:pPr>
      <w:r>
        <w:rPr>
          <w:rFonts w:eastAsia="仿宋"/>
          <w:bCs/>
          <w:sz w:val="24"/>
        </w:rPr>
        <w:t>单位（盖章）：</w:t>
      </w:r>
      <w:r>
        <w:rPr>
          <w:rFonts w:eastAsia="仿宋" w:hint="eastAsia"/>
          <w:bCs/>
          <w:sz w:val="24"/>
        </w:rPr>
        <w:t xml:space="preserve"> </w:t>
      </w:r>
      <w:r>
        <w:rPr>
          <w:rFonts w:eastAsia="仿宋"/>
          <w:bCs/>
          <w:sz w:val="24"/>
        </w:rPr>
        <w:t xml:space="preserve">                             </w:t>
      </w:r>
      <w:r>
        <w:rPr>
          <w:rFonts w:eastAsia="仿宋"/>
          <w:bCs/>
          <w:sz w:val="24"/>
        </w:rPr>
        <w:t>日期：</w:t>
      </w:r>
    </w:p>
    <w:tbl>
      <w:tblPr>
        <w:tblW w:w="841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7"/>
        <w:gridCol w:w="1428"/>
        <w:gridCol w:w="1427"/>
        <w:gridCol w:w="571"/>
        <w:gridCol w:w="857"/>
        <w:gridCol w:w="708"/>
        <w:gridCol w:w="577"/>
        <w:gridCol w:w="1424"/>
      </w:tblGrid>
      <w:tr w:rsidR="00516426">
        <w:trPr>
          <w:trHeight w:val="569"/>
          <w:jc w:val="center"/>
        </w:trPr>
        <w:tc>
          <w:tcPr>
            <w:tcW w:w="1427" w:type="dxa"/>
            <w:vAlign w:val="center"/>
          </w:tcPr>
          <w:p w:rsidR="00516426" w:rsidRDefault="00516426">
            <w:pPr>
              <w:adjustRightInd w:val="0"/>
              <w:snapToGrid w:val="0"/>
              <w:jc w:val="center"/>
              <w:rPr>
                <w:b/>
                <w:sz w:val="18"/>
                <w:szCs w:val="18"/>
              </w:rPr>
            </w:pPr>
            <w:r>
              <w:rPr>
                <w:b/>
                <w:sz w:val="18"/>
                <w:szCs w:val="18"/>
              </w:rPr>
              <w:t>场</w:t>
            </w:r>
            <w:r>
              <w:rPr>
                <w:b/>
                <w:sz w:val="18"/>
                <w:szCs w:val="18"/>
              </w:rPr>
              <w:t>/</w:t>
            </w:r>
            <w:r>
              <w:rPr>
                <w:b/>
                <w:sz w:val="18"/>
                <w:szCs w:val="18"/>
              </w:rPr>
              <w:t>点名称</w:t>
            </w:r>
          </w:p>
        </w:tc>
        <w:tc>
          <w:tcPr>
            <w:tcW w:w="3426" w:type="dxa"/>
            <w:gridSpan w:val="3"/>
            <w:vAlign w:val="center"/>
          </w:tcPr>
          <w:p w:rsidR="00516426" w:rsidRDefault="00516426">
            <w:pPr>
              <w:adjustRightInd w:val="0"/>
              <w:snapToGrid w:val="0"/>
              <w:rPr>
                <w:sz w:val="18"/>
                <w:szCs w:val="18"/>
              </w:rPr>
            </w:pPr>
          </w:p>
        </w:tc>
        <w:tc>
          <w:tcPr>
            <w:tcW w:w="1565" w:type="dxa"/>
            <w:gridSpan w:val="2"/>
            <w:vAlign w:val="center"/>
          </w:tcPr>
          <w:p w:rsidR="00516426" w:rsidRDefault="00516426">
            <w:pPr>
              <w:adjustRightInd w:val="0"/>
              <w:snapToGrid w:val="0"/>
              <w:rPr>
                <w:b/>
                <w:bCs/>
                <w:sz w:val="18"/>
                <w:szCs w:val="18"/>
              </w:rPr>
            </w:pPr>
            <w:r>
              <w:rPr>
                <w:b/>
                <w:bCs/>
                <w:sz w:val="18"/>
                <w:szCs w:val="18"/>
              </w:rPr>
              <w:t>采样场</w:t>
            </w:r>
            <w:r>
              <w:rPr>
                <w:b/>
                <w:bCs/>
                <w:sz w:val="18"/>
                <w:szCs w:val="18"/>
              </w:rPr>
              <w:t>/</w:t>
            </w:r>
            <w:r>
              <w:rPr>
                <w:b/>
                <w:bCs/>
                <w:sz w:val="18"/>
                <w:szCs w:val="18"/>
              </w:rPr>
              <w:t>点类型</w:t>
            </w:r>
          </w:p>
        </w:tc>
        <w:tc>
          <w:tcPr>
            <w:tcW w:w="2000" w:type="dxa"/>
            <w:gridSpan w:val="2"/>
            <w:vAlign w:val="center"/>
          </w:tcPr>
          <w:p w:rsidR="00516426" w:rsidRDefault="00516426">
            <w:pPr>
              <w:adjustRightInd w:val="0"/>
              <w:snapToGrid w:val="0"/>
              <w:rPr>
                <w:sz w:val="18"/>
                <w:szCs w:val="18"/>
              </w:rPr>
            </w:pPr>
          </w:p>
        </w:tc>
      </w:tr>
      <w:tr w:rsidR="00516426">
        <w:trPr>
          <w:trHeight w:val="821"/>
          <w:jc w:val="center"/>
        </w:trPr>
        <w:tc>
          <w:tcPr>
            <w:tcW w:w="1427" w:type="dxa"/>
            <w:vAlign w:val="center"/>
          </w:tcPr>
          <w:p w:rsidR="00516426" w:rsidRDefault="00516426">
            <w:pPr>
              <w:adjustRightInd w:val="0"/>
              <w:snapToGrid w:val="0"/>
              <w:jc w:val="center"/>
              <w:rPr>
                <w:sz w:val="18"/>
                <w:szCs w:val="18"/>
              </w:rPr>
            </w:pPr>
            <w:r>
              <w:rPr>
                <w:b/>
                <w:sz w:val="18"/>
                <w:szCs w:val="18"/>
              </w:rPr>
              <w:t>调查地点</w:t>
            </w:r>
          </w:p>
        </w:tc>
        <w:tc>
          <w:tcPr>
            <w:tcW w:w="6992" w:type="dxa"/>
            <w:gridSpan w:val="7"/>
            <w:vAlign w:val="center"/>
          </w:tcPr>
          <w:p w:rsidR="00516426" w:rsidRDefault="00516426">
            <w:pPr>
              <w:adjustRightInd w:val="0"/>
              <w:snapToGrid w:val="0"/>
              <w:rPr>
                <w:sz w:val="18"/>
                <w:szCs w:val="18"/>
              </w:rPr>
            </w:pPr>
            <w:r>
              <w:rPr>
                <w:rFonts w:eastAsia="仿宋"/>
                <w:b/>
                <w:bCs/>
                <w:sz w:val="18"/>
                <w:szCs w:val="18"/>
              </w:rPr>
              <w:t>______</w:t>
            </w:r>
            <w:r>
              <w:rPr>
                <w:rFonts w:eastAsia="仿宋"/>
                <w:b/>
                <w:bCs/>
                <w:sz w:val="18"/>
                <w:szCs w:val="18"/>
              </w:rPr>
              <w:t>省（区）</w:t>
            </w:r>
            <w:r>
              <w:rPr>
                <w:rFonts w:eastAsia="仿宋"/>
                <w:b/>
                <w:bCs/>
                <w:sz w:val="18"/>
                <w:szCs w:val="18"/>
              </w:rPr>
              <w:t>______</w:t>
            </w:r>
            <w:r>
              <w:rPr>
                <w:rFonts w:eastAsia="仿宋"/>
                <w:b/>
                <w:bCs/>
                <w:sz w:val="18"/>
                <w:szCs w:val="18"/>
              </w:rPr>
              <w:t>市（州、盟）</w:t>
            </w:r>
            <w:r>
              <w:rPr>
                <w:rFonts w:eastAsia="仿宋"/>
                <w:b/>
                <w:bCs/>
                <w:sz w:val="18"/>
                <w:szCs w:val="18"/>
              </w:rPr>
              <w:t>____</w:t>
            </w:r>
            <w:r>
              <w:rPr>
                <w:rFonts w:eastAsia="仿宋"/>
                <w:b/>
                <w:bCs/>
                <w:sz w:val="18"/>
                <w:szCs w:val="18"/>
              </w:rPr>
              <w:t>县（市、区）</w:t>
            </w:r>
            <w:r>
              <w:rPr>
                <w:rFonts w:eastAsia="仿宋"/>
                <w:b/>
                <w:bCs/>
                <w:sz w:val="18"/>
                <w:szCs w:val="18"/>
              </w:rPr>
              <w:t>______</w:t>
            </w:r>
            <w:r>
              <w:rPr>
                <w:rFonts w:eastAsia="仿宋"/>
                <w:b/>
                <w:bCs/>
                <w:sz w:val="18"/>
                <w:szCs w:val="18"/>
              </w:rPr>
              <w:t>乡（镇、街道）</w:t>
            </w:r>
            <w:r>
              <w:rPr>
                <w:rFonts w:eastAsia="仿宋"/>
                <w:b/>
                <w:bCs/>
                <w:sz w:val="18"/>
                <w:szCs w:val="18"/>
              </w:rPr>
              <w:t>____</w:t>
            </w:r>
            <w:r>
              <w:rPr>
                <w:rFonts w:eastAsia="仿宋" w:hint="eastAsia"/>
                <w:b/>
                <w:bCs/>
                <w:sz w:val="18"/>
                <w:szCs w:val="18"/>
              </w:rPr>
              <w:t>村</w:t>
            </w:r>
          </w:p>
        </w:tc>
      </w:tr>
      <w:tr w:rsidR="00516426">
        <w:trPr>
          <w:trHeight w:val="485"/>
          <w:jc w:val="center"/>
        </w:trPr>
        <w:tc>
          <w:tcPr>
            <w:tcW w:w="1427" w:type="dxa"/>
            <w:vAlign w:val="center"/>
          </w:tcPr>
          <w:p w:rsidR="00516426" w:rsidRDefault="00516426">
            <w:pPr>
              <w:adjustRightInd w:val="0"/>
              <w:snapToGrid w:val="0"/>
              <w:jc w:val="center"/>
              <w:rPr>
                <w:b/>
                <w:sz w:val="18"/>
                <w:szCs w:val="18"/>
              </w:rPr>
            </w:pPr>
            <w:r>
              <w:rPr>
                <w:b/>
                <w:sz w:val="18"/>
                <w:szCs w:val="18"/>
              </w:rPr>
              <w:t>经度</w:t>
            </w:r>
          </w:p>
        </w:tc>
        <w:tc>
          <w:tcPr>
            <w:tcW w:w="2855" w:type="dxa"/>
            <w:gridSpan w:val="2"/>
            <w:vAlign w:val="center"/>
          </w:tcPr>
          <w:p w:rsidR="00516426" w:rsidRDefault="00516426">
            <w:pPr>
              <w:adjustRightInd w:val="0"/>
              <w:snapToGrid w:val="0"/>
              <w:ind w:left="1032"/>
              <w:rPr>
                <w:sz w:val="18"/>
                <w:szCs w:val="18"/>
              </w:rPr>
            </w:pPr>
          </w:p>
        </w:tc>
        <w:tc>
          <w:tcPr>
            <w:tcW w:w="1428" w:type="dxa"/>
            <w:gridSpan w:val="2"/>
            <w:vAlign w:val="center"/>
          </w:tcPr>
          <w:p w:rsidR="00516426" w:rsidRDefault="00516426">
            <w:pPr>
              <w:adjustRightInd w:val="0"/>
              <w:snapToGrid w:val="0"/>
              <w:rPr>
                <w:b/>
                <w:bCs/>
                <w:sz w:val="18"/>
                <w:szCs w:val="18"/>
              </w:rPr>
            </w:pPr>
            <w:r>
              <w:rPr>
                <w:b/>
                <w:bCs/>
                <w:sz w:val="18"/>
                <w:szCs w:val="18"/>
              </w:rPr>
              <w:t>纬度</w:t>
            </w:r>
          </w:p>
        </w:tc>
        <w:tc>
          <w:tcPr>
            <w:tcW w:w="2708" w:type="dxa"/>
            <w:gridSpan w:val="3"/>
            <w:vAlign w:val="center"/>
          </w:tcPr>
          <w:p w:rsidR="00516426" w:rsidRDefault="00516426">
            <w:pPr>
              <w:adjustRightInd w:val="0"/>
              <w:snapToGrid w:val="0"/>
              <w:ind w:left="1032"/>
              <w:rPr>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b/>
                <w:sz w:val="18"/>
                <w:szCs w:val="18"/>
              </w:rPr>
            </w:pPr>
            <w:r>
              <w:rPr>
                <w:b/>
                <w:sz w:val="18"/>
                <w:szCs w:val="18"/>
              </w:rPr>
              <w:t>存栏数量</w:t>
            </w:r>
          </w:p>
        </w:tc>
        <w:tc>
          <w:tcPr>
            <w:tcW w:w="1428" w:type="dxa"/>
            <w:vAlign w:val="center"/>
          </w:tcPr>
          <w:p w:rsidR="00516426" w:rsidRDefault="00516426">
            <w:pPr>
              <w:adjustRightInd w:val="0"/>
              <w:snapToGrid w:val="0"/>
              <w:jc w:val="center"/>
              <w:rPr>
                <w:b/>
                <w:sz w:val="18"/>
                <w:szCs w:val="18"/>
              </w:rPr>
            </w:pPr>
          </w:p>
        </w:tc>
        <w:tc>
          <w:tcPr>
            <w:tcW w:w="1427" w:type="dxa"/>
            <w:vAlign w:val="center"/>
          </w:tcPr>
          <w:p w:rsidR="00516426" w:rsidRDefault="00516426">
            <w:pPr>
              <w:adjustRightInd w:val="0"/>
              <w:snapToGrid w:val="0"/>
              <w:jc w:val="center"/>
              <w:rPr>
                <w:b/>
                <w:sz w:val="18"/>
                <w:szCs w:val="18"/>
              </w:rPr>
            </w:pPr>
            <w:r>
              <w:rPr>
                <w:b/>
                <w:sz w:val="18"/>
                <w:szCs w:val="18"/>
              </w:rPr>
              <w:t>采样人</w:t>
            </w:r>
          </w:p>
        </w:tc>
        <w:tc>
          <w:tcPr>
            <w:tcW w:w="1428" w:type="dxa"/>
            <w:gridSpan w:val="2"/>
            <w:vAlign w:val="center"/>
          </w:tcPr>
          <w:p w:rsidR="00516426" w:rsidRDefault="00516426">
            <w:pPr>
              <w:adjustRightInd w:val="0"/>
              <w:snapToGrid w:val="0"/>
              <w:jc w:val="center"/>
              <w:rPr>
                <w:b/>
                <w:sz w:val="18"/>
                <w:szCs w:val="18"/>
              </w:rPr>
            </w:pPr>
          </w:p>
        </w:tc>
        <w:tc>
          <w:tcPr>
            <w:tcW w:w="1285" w:type="dxa"/>
            <w:gridSpan w:val="2"/>
            <w:vAlign w:val="center"/>
          </w:tcPr>
          <w:p w:rsidR="00516426" w:rsidRDefault="00516426">
            <w:pPr>
              <w:adjustRightInd w:val="0"/>
              <w:snapToGrid w:val="0"/>
              <w:jc w:val="center"/>
              <w:rPr>
                <w:b/>
                <w:sz w:val="18"/>
                <w:szCs w:val="18"/>
              </w:rPr>
            </w:pPr>
            <w:r>
              <w:rPr>
                <w:b/>
                <w:sz w:val="18"/>
                <w:szCs w:val="18"/>
              </w:rPr>
              <w:t>联系电话</w:t>
            </w:r>
          </w:p>
        </w:tc>
        <w:tc>
          <w:tcPr>
            <w:tcW w:w="1423" w:type="dxa"/>
            <w:vAlign w:val="center"/>
          </w:tcPr>
          <w:p w:rsidR="00516426" w:rsidRDefault="00516426">
            <w:pPr>
              <w:adjustRightInd w:val="0"/>
              <w:snapToGrid w:val="0"/>
              <w:rPr>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b/>
                <w:sz w:val="18"/>
                <w:szCs w:val="18"/>
              </w:rPr>
            </w:pPr>
            <w:r>
              <w:rPr>
                <w:b/>
                <w:sz w:val="18"/>
                <w:szCs w:val="18"/>
              </w:rPr>
              <w:t>样品编号</w:t>
            </w:r>
          </w:p>
        </w:tc>
        <w:tc>
          <w:tcPr>
            <w:tcW w:w="1428" w:type="dxa"/>
            <w:vAlign w:val="center"/>
          </w:tcPr>
          <w:p w:rsidR="00516426" w:rsidRDefault="00516426">
            <w:pPr>
              <w:adjustRightInd w:val="0"/>
              <w:snapToGrid w:val="0"/>
              <w:jc w:val="center"/>
              <w:rPr>
                <w:b/>
                <w:sz w:val="18"/>
                <w:szCs w:val="18"/>
              </w:rPr>
            </w:pPr>
            <w:r>
              <w:rPr>
                <w:b/>
                <w:sz w:val="18"/>
                <w:szCs w:val="18"/>
              </w:rPr>
              <w:t>动物品种</w:t>
            </w:r>
          </w:p>
        </w:tc>
        <w:tc>
          <w:tcPr>
            <w:tcW w:w="2855" w:type="dxa"/>
            <w:gridSpan w:val="3"/>
            <w:vAlign w:val="center"/>
          </w:tcPr>
          <w:p w:rsidR="00516426" w:rsidRDefault="00516426">
            <w:pPr>
              <w:adjustRightInd w:val="0"/>
              <w:snapToGrid w:val="0"/>
              <w:jc w:val="center"/>
              <w:rPr>
                <w:b/>
                <w:sz w:val="18"/>
                <w:szCs w:val="18"/>
              </w:rPr>
            </w:pPr>
            <w:r>
              <w:rPr>
                <w:b/>
                <w:sz w:val="18"/>
                <w:szCs w:val="18"/>
              </w:rPr>
              <w:t>样品种类</w:t>
            </w:r>
          </w:p>
          <w:p w:rsidR="00516426" w:rsidRDefault="00516426">
            <w:pPr>
              <w:adjustRightInd w:val="0"/>
              <w:snapToGrid w:val="0"/>
              <w:jc w:val="center"/>
              <w:rPr>
                <w:b/>
                <w:sz w:val="18"/>
                <w:szCs w:val="18"/>
              </w:rPr>
            </w:pPr>
            <w:r>
              <w:rPr>
                <w:b/>
                <w:sz w:val="18"/>
                <w:szCs w:val="18"/>
              </w:rPr>
              <w:t>（打钩）</w:t>
            </w:r>
          </w:p>
        </w:tc>
        <w:tc>
          <w:tcPr>
            <w:tcW w:w="1285" w:type="dxa"/>
            <w:gridSpan w:val="2"/>
            <w:vAlign w:val="center"/>
          </w:tcPr>
          <w:p w:rsidR="00516426" w:rsidRDefault="00516426">
            <w:pPr>
              <w:adjustRightInd w:val="0"/>
              <w:snapToGrid w:val="0"/>
              <w:jc w:val="center"/>
              <w:rPr>
                <w:b/>
                <w:sz w:val="18"/>
                <w:szCs w:val="18"/>
              </w:rPr>
            </w:pPr>
            <w:r>
              <w:rPr>
                <w:b/>
                <w:sz w:val="18"/>
                <w:szCs w:val="18"/>
              </w:rPr>
              <w:t>公母</w:t>
            </w:r>
          </w:p>
        </w:tc>
        <w:tc>
          <w:tcPr>
            <w:tcW w:w="1423" w:type="dxa"/>
            <w:vAlign w:val="center"/>
          </w:tcPr>
          <w:p w:rsidR="00516426" w:rsidRDefault="00516426">
            <w:pPr>
              <w:adjustRightInd w:val="0"/>
              <w:snapToGrid w:val="0"/>
              <w:jc w:val="center"/>
              <w:rPr>
                <w:sz w:val="18"/>
                <w:szCs w:val="18"/>
              </w:rPr>
            </w:pPr>
            <w:r>
              <w:rPr>
                <w:b/>
                <w:sz w:val="18"/>
                <w:szCs w:val="18"/>
              </w:rPr>
              <w:t>月龄</w:t>
            </w: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r w:rsidR="00516426">
        <w:trPr>
          <w:trHeight w:hRule="exact" w:val="440"/>
          <w:jc w:val="center"/>
        </w:trPr>
        <w:tc>
          <w:tcPr>
            <w:tcW w:w="1427" w:type="dxa"/>
            <w:vAlign w:val="center"/>
          </w:tcPr>
          <w:p w:rsidR="00516426" w:rsidRDefault="00516426">
            <w:pPr>
              <w:adjustRightInd w:val="0"/>
              <w:snapToGrid w:val="0"/>
              <w:jc w:val="center"/>
              <w:rPr>
                <w:rFonts w:eastAsia="仿宋"/>
                <w:b/>
                <w:sz w:val="18"/>
                <w:szCs w:val="18"/>
              </w:rPr>
            </w:pPr>
          </w:p>
        </w:tc>
        <w:tc>
          <w:tcPr>
            <w:tcW w:w="1428" w:type="dxa"/>
            <w:vAlign w:val="center"/>
          </w:tcPr>
          <w:p w:rsidR="00516426" w:rsidRDefault="00516426">
            <w:pPr>
              <w:adjustRightInd w:val="0"/>
              <w:snapToGrid w:val="0"/>
              <w:jc w:val="center"/>
              <w:rPr>
                <w:rFonts w:eastAsia="仿宋"/>
                <w:b/>
                <w:sz w:val="18"/>
                <w:szCs w:val="18"/>
              </w:rPr>
            </w:pPr>
          </w:p>
        </w:tc>
        <w:tc>
          <w:tcPr>
            <w:tcW w:w="1427" w:type="dxa"/>
            <w:vAlign w:val="center"/>
          </w:tcPr>
          <w:p w:rsidR="00516426" w:rsidRDefault="00516426">
            <w:pPr>
              <w:adjustRightInd w:val="0"/>
              <w:snapToGrid w:val="0"/>
              <w:jc w:val="center"/>
              <w:rPr>
                <w:rFonts w:eastAsia="仿宋"/>
                <w:bCs/>
                <w:sz w:val="18"/>
                <w:szCs w:val="18"/>
              </w:rPr>
            </w:pPr>
            <w:r>
              <w:rPr>
                <w:rFonts w:eastAsia="仿宋"/>
                <w:bCs/>
                <w:sz w:val="18"/>
                <w:szCs w:val="18"/>
              </w:rPr>
              <w:t>血清</w:t>
            </w:r>
          </w:p>
        </w:tc>
        <w:tc>
          <w:tcPr>
            <w:tcW w:w="1428" w:type="dxa"/>
            <w:gridSpan w:val="2"/>
            <w:vAlign w:val="center"/>
          </w:tcPr>
          <w:p w:rsidR="00516426" w:rsidRDefault="00516426">
            <w:pPr>
              <w:adjustRightInd w:val="0"/>
              <w:snapToGrid w:val="0"/>
              <w:jc w:val="center"/>
              <w:rPr>
                <w:rFonts w:eastAsia="仿宋"/>
                <w:bCs/>
                <w:sz w:val="18"/>
                <w:szCs w:val="18"/>
              </w:rPr>
            </w:pPr>
            <w:r>
              <w:rPr>
                <w:rFonts w:eastAsia="仿宋"/>
                <w:bCs/>
                <w:sz w:val="18"/>
                <w:szCs w:val="18"/>
              </w:rPr>
              <w:t>抗凝血</w:t>
            </w:r>
          </w:p>
        </w:tc>
        <w:tc>
          <w:tcPr>
            <w:tcW w:w="1285" w:type="dxa"/>
            <w:gridSpan w:val="2"/>
            <w:vAlign w:val="center"/>
          </w:tcPr>
          <w:p w:rsidR="00516426" w:rsidRDefault="00516426">
            <w:pPr>
              <w:adjustRightInd w:val="0"/>
              <w:snapToGrid w:val="0"/>
              <w:jc w:val="center"/>
              <w:rPr>
                <w:rFonts w:eastAsia="仿宋"/>
                <w:b/>
                <w:sz w:val="18"/>
                <w:szCs w:val="18"/>
              </w:rPr>
            </w:pPr>
          </w:p>
        </w:tc>
        <w:tc>
          <w:tcPr>
            <w:tcW w:w="1423" w:type="dxa"/>
            <w:vAlign w:val="center"/>
          </w:tcPr>
          <w:p w:rsidR="00516426" w:rsidRDefault="00516426">
            <w:pPr>
              <w:adjustRightInd w:val="0"/>
              <w:snapToGrid w:val="0"/>
              <w:rPr>
                <w:rFonts w:eastAsia="仿宋"/>
                <w:b/>
                <w:sz w:val="18"/>
                <w:szCs w:val="18"/>
              </w:rPr>
            </w:pPr>
          </w:p>
        </w:tc>
      </w:tr>
    </w:tbl>
    <w:p w:rsidR="00516426" w:rsidRDefault="00516426">
      <w:pPr>
        <w:widowControl/>
        <w:spacing w:line="360" w:lineRule="auto"/>
        <w:rPr>
          <w:sz w:val="24"/>
        </w:rPr>
      </w:pPr>
      <w:r>
        <w:rPr>
          <w:sz w:val="24"/>
        </w:rPr>
        <w:t>注：经纬度用十进制小数表示，保留小数点后六位数。</w:t>
      </w:r>
    </w:p>
    <w:p w:rsidR="00516426" w:rsidRDefault="00516426">
      <w:pPr>
        <w:adjustRightInd w:val="0"/>
        <w:snapToGrid w:val="0"/>
        <w:spacing w:line="360" w:lineRule="auto"/>
        <w:jc w:val="left"/>
        <w:rPr>
          <w:rFonts w:ascii="黑体" w:eastAsia="黑体" w:hAnsi="黑体"/>
          <w:sz w:val="32"/>
          <w:szCs w:val="32"/>
        </w:rPr>
      </w:pPr>
      <w:r>
        <w:rPr>
          <w:rFonts w:ascii="Times New Roman" w:eastAsia="仿宋_GB2312" w:hAnsi="Times New Roman"/>
          <w:bCs/>
          <w:sz w:val="28"/>
          <w:szCs w:val="28"/>
        </w:rPr>
        <w:br w:type="page"/>
      </w:r>
      <w:r>
        <w:rPr>
          <w:rFonts w:ascii="黑体" w:eastAsia="黑体" w:hAnsi="黑体" w:hint="eastAsia"/>
          <w:sz w:val="32"/>
          <w:szCs w:val="32"/>
        </w:rPr>
        <w:lastRenderedPageBreak/>
        <w:t>附件</w:t>
      </w:r>
      <w:r>
        <w:rPr>
          <w:rFonts w:ascii="黑体" w:eastAsia="黑体" w:hAnsi="黑体"/>
          <w:sz w:val="32"/>
          <w:szCs w:val="32"/>
        </w:rPr>
        <w:t>2</w:t>
      </w:r>
    </w:p>
    <w:p w:rsidR="00516426" w:rsidRDefault="00516426">
      <w:pPr>
        <w:adjustRightInd w:val="0"/>
        <w:snapToGrid w:val="0"/>
        <w:spacing w:after="100" w:afterAutospacing="1"/>
        <w:jc w:val="center"/>
        <w:rPr>
          <w:rFonts w:ascii="方正小标宋简体" w:eastAsia="方正小标宋简体"/>
          <w:sz w:val="32"/>
          <w:szCs w:val="32"/>
        </w:rPr>
      </w:pPr>
      <w:r>
        <w:rPr>
          <w:rFonts w:ascii="方正小标宋简体" w:eastAsia="方正小标宋简体" w:hint="eastAsia"/>
          <w:sz w:val="32"/>
          <w:szCs w:val="32"/>
        </w:rPr>
        <w:t>非洲马瘟专项流调昆虫采样登记单</w:t>
      </w:r>
    </w:p>
    <w:p w:rsidR="00516426" w:rsidRDefault="00516426">
      <w:pPr>
        <w:adjustRightInd w:val="0"/>
        <w:snapToGrid w:val="0"/>
        <w:spacing w:afterLines="50"/>
        <w:ind w:firstLineChars="200" w:firstLine="480"/>
        <w:jc w:val="left"/>
        <w:rPr>
          <w:rFonts w:eastAsia="仿宋"/>
          <w:bCs/>
          <w:sz w:val="24"/>
        </w:rPr>
      </w:pPr>
      <w:r>
        <w:rPr>
          <w:rFonts w:eastAsia="仿宋"/>
          <w:bCs/>
          <w:sz w:val="24"/>
        </w:rPr>
        <w:t>单位（盖章）：</w:t>
      </w:r>
      <w:r>
        <w:rPr>
          <w:rFonts w:eastAsia="仿宋" w:hint="eastAsia"/>
          <w:bCs/>
          <w:sz w:val="24"/>
        </w:rPr>
        <w:t xml:space="preserve"> </w:t>
      </w:r>
      <w:r>
        <w:rPr>
          <w:rFonts w:eastAsia="仿宋"/>
          <w:bCs/>
          <w:sz w:val="24"/>
        </w:rPr>
        <w:t xml:space="preserve">                           </w:t>
      </w:r>
      <w:r>
        <w:rPr>
          <w:rFonts w:eastAsia="仿宋"/>
          <w:bCs/>
          <w:sz w:val="24"/>
        </w:rPr>
        <w:t>采样时间：</w:t>
      </w:r>
    </w:p>
    <w:tbl>
      <w:tblPr>
        <w:tblW w:w="85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3"/>
        <w:gridCol w:w="1405"/>
        <w:gridCol w:w="1298"/>
        <w:gridCol w:w="1283"/>
        <w:gridCol w:w="1996"/>
        <w:gridCol w:w="1282"/>
      </w:tblGrid>
      <w:tr w:rsidR="00516426">
        <w:trPr>
          <w:trHeight w:val="564"/>
          <w:jc w:val="center"/>
        </w:trPr>
        <w:tc>
          <w:tcPr>
            <w:tcW w:w="1283" w:type="dxa"/>
            <w:vAlign w:val="center"/>
          </w:tcPr>
          <w:p w:rsidR="00516426" w:rsidRDefault="00516426">
            <w:pPr>
              <w:adjustRightInd w:val="0"/>
              <w:snapToGrid w:val="0"/>
              <w:jc w:val="center"/>
              <w:rPr>
                <w:b/>
                <w:sz w:val="18"/>
                <w:szCs w:val="18"/>
              </w:rPr>
            </w:pPr>
            <w:r>
              <w:rPr>
                <w:b/>
                <w:sz w:val="18"/>
                <w:szCs w:val="18"/>
              </w:rPr>
              <w:t>场</w:t>
            </w:r>
            <w:r>
              <w:rPr>
                <w:b/>
                <w:sz w:val="18"/>
                <w:szCs w:val="18"/>
              </w:rPr>
              <w:t>/</w:t>
            </w:r>
            <w:r>
              <w:rPr>
                <w:b/>
                <w:sz w:val="18"/>
                <w:szCs w:val="18"/>
              </w:rPr>
              <w:t>点名称</w:t>
            </w:r>
          </w:p>
        </w:tc>
        <w:tc>
          <w:tcPr>
            <w:tcW w:w="7263" w:type="dxa"/>
            <w:gridSpan w:val="5"/>
            <w:vAlign w:val="center"/>
          </w:tcPr>
          <w:p w:rsidR="00516426" w:rsidRDefault="00516426">
            <w:pPr>
              <w:adjustRightInd w:val="0"/>
              <w:snapToGrid w:val="0"/>
              <w:rPr>
                <w:sz w:val="18"/>
                <w:szCs w:val="18"/>
              </w:rPr>
            </w:pPr>
          </w:p>
        </w:tc>
      </w:tr>
      <w:tr w:rsidR="00516426">
        <w:trPr>
          <w:trHeight w:val="532"/>
          <w:jc w:val="center"/>
        </w:trPr>
        <w:tc>
          <w:tcPr>
            <w:tcW w:w="1283" w:type="dxa"/>
            <w:vAlign w:val="center"/>
          </w:tcPr>
          <w:p w:rsidR="00516426" w:rsidRDefault="00516426">
            <w:pPr>
              <w:adjustRightInd w:val="0"/>
              <w:snapToGrid w:val="0"/>
              <w:jc w:val="center"/>
              <w:rPr>
                <w:sz w:val="18"/>
                <w:szCs w:val="18"/>
              </w:rPr>
            </w:pPr>
            <w:r>
              <w:rPr>
                <w:b/>
                <w:sz w:val="18"/>
                <w:szCs w:val="18"/>
              </w:rPr>
              <w:t>调查地点</w:t>
            </w:r>
          </w:p>
        </w:tc>
        <w:tc>
          <w:tcPr>
            <w:tcW w:w="7263" w:type="dxa"/>
            <w:gridSpan w:val="5"/>
            <w:vAlign w:val="center"/>
          </w:tcPr>
          <w:p w:rsidR="00516426" w:rsidRDefault="00516426">
            <w:pPr>
              <w:adjustRightInd w:val="0"/>
              <w:snapToGrid w:val="0"/>
              <w:rPr>
                <w:sz w:val="18"/>
                <w:szCs w:val="18"/>
              </w:rPr>
            </w:pPr>
            <w:r>
              <w:rPr>
                <w:rFonts w:eastAsia="仿宋"/>
                <w:b/>
                <w:bCs/>
                <w:sz w:val="18"/>
                <w:szCs w:val="18"/>
              </w:rPr>
              <w:t>______</w:t>
            </w:r>
            <w:r>
              <w:rPr>
                <w:rFonts w:eastAsia="仿宋"/>
                <w:b/>
                <w:bCs/>
                <w:sz w:val="18"/>
                <w:szCs w:val="18"/>
              </w:rPr>
              <w:t>省（区）</w:t>
            </w:r>
            <w:r>
              <w:rPr>
                <w:rFonts w:eastAsia="仿宋"/>
                <w:b/>
                <w:bCs/>
                <w:sz w:val="18"/>
                <w:szCs w:val="18"/>
              </w:rPr>
              <w:t>______</w:t>
            </w:r>
            <w:r>
              <w:rPr>
                <w:rFonts w:eastAsia="仿宋"/>
                <w:b/>
                <w:bCs/>
                <w:sz w:val="18"/>
                <w:szCs w:val="18"/>
              </w:rPr>
              <w:t>市（州、盟）</w:t>
            </w:r>
            <w:r>
              <w:rPr>
                <w:rFonts w:eastAsia="仿宋"/>
                <w:b/>
                <w:bCs/>
                <w:sz w:val="18"/>
                <w:szCs w:val="18"/>
              </w:rPr>
              <w:t>______</w:t>
            </w:r>
            <w:r>
              <w:rPr>
                <w:rFonts w:eastAsia="仿宋"/>
                <w:b/>
                <w:bCs/>
                <w:sz w:val="18"/>
                <w:szCs w:val="18"/>
              </w:rPr>
              <w:t>县（市、区）</w:t>
            </w:r>
            <w:r>
              <w:rPr>
                <w:rFonts w:eastAsia="仿宋"/>
                <w:b/>
                <w:bCs/>
                <w:sz w:val="18"/>
                <w:szCs w:val="18"/>
              </w:rPr>
              <w:t>______</w:t>
            </w:r>
            <w:r>
              <w:rPr>
                <w:rFonts w:eastAsia="仿宋"/>
                <w:b/>
                <w:bCs/>
                <w:sz w:val="18"/>
                <w:szCs w:val="18"/>
              </w:rPr>
              <w:t>乡（镇、街道）</w:t>
            </w:r>
            <w:r>
              <w:rPr>
                <w:rFonts w:eastAsia="仿宋"/>
                <w:b/>
                <w:bCs/>
                <w:sz w:val="18"/>
                <w:szCs w:val="18"/>
              </w:rPr>
              <w:t>______</w:t>
            </w:r>
            <w:r>
              <w:rPr>
                <w:rFonts w:eastAsia="仿宋"/>
                <w:b/>
                <w:bCs/>
                <w:sz w:val="18"/>
                <w:szCs w:val="18"/>
              </w:rPr>
              <w:t>村</w:t>
            </w:r>
          </w:p>
        </w:tc>
      </w:tr>
      <w:tr w:rsidR="00516426">
        <w:trPr>
          <w:trHeight w:val="481"/>
          <w:jc w:val="center"/>
        </w:trPr>
        <w:tc>
          <w:tcPr>
            <w:tcW w:w="1283" w:type="dxa"/>
            <w:vAlign w:val="center"/>
          </w:tcPr>
          <w:p w:rsidR="00516426" w:rsidRDefault="00516426">
            <w:pPr>
              <w:adjustRightInd w:val="0"/>
              <w:snapToGrid w:val="0"/>
              <w:jc w:val="center"/>
              <w:rPr>
                <w:b/>
                <w:sz w:val="18"/>
                <w:szCs w:val="18"/>
              </w:rPr>
            </w:pPr>
            <w:r>
              <w:rPr>
                <w:b/>
                <w:sz w:val="18"/>
                <w:szCs w:val="18"/>
              </w:rPr>
              <w:t>经度</w:t>
            </w:r>
          </w:p>
        </w:tc>
        <w:tc>
          <w:tcPr>
            <w:tcW w:w="2703" w:type="dxa"/>
            <w:gridSpan w:val="2"/>
            <w:vAlign w:val="center"/>
          </w:tcPr>
          <w:p w:rsidR="00516426" w:rsidRDefault="00516426">
            <w:pPr>
              <w:adjustRightInd w:val="0"/>
              <w:snapToGrid w:val="0"/>
              <w:ind w:left="1032"/>
              <w:rPr>
                <w:sz w:val="18"/>
                <w:szCs w:val="18"/>
              </w:rPr>
            </w:pPr>
          </w:p>
        </w:tc>
        <w:tc>
          <w:tcPr>
            <w:tcW w:w="1283" w:type="dxa"/>
            <w:vAlign w:val="center"/>
          </w:tcPr>
          <w:p w:rsidR="00516426" w:rsidRDefault="00516426">
            <w:pPr>
              <w:adjustRightInd w:val="0"/>
              <w:snapToGrid w:val="0"/>
              <w:jc w:val="center"/>
              <w:rPr>
                <w:b/>
                <w:bCs/>
                <w:sz w:val="18"/>
                <w:szCs w:val="18"/>
              </w:rPr>
            </w:pPr>
            <w:r>
              <w:rPr>
                <w:b/>
                <w:bCs/>
                <w:sz w:val="18"/>
                <w:szCs w:val="18"/>
              </w:rPr>
              <w:t>纬度</w:t>
            </w:r>
          </w:p>
        </w:tc>
        <w:tc>
          <w:tcPr>
            <w:tcW w:w="3278" w:type="dxa"/>
            <w:gridSpan w:val="2"/>
            <w:vAlign w:val="center"/>
          </w:tcPr>
          <w:p w:rsidR="00516426" w:rsidRDefault="00516426">
            <w:pPr>
              <w:adjustRightInd w:val="0"/>
              <w:snapToGrid w:val="0"/>
              <w:ind w:left="1032"/>
              <w:rPr>
                <w:sz w:val="18"/>
                <w:szCs w:val="18"/>
              </w:rPr>
            </w:pPr>
          </w:p>
        </w:tc>
      </w:tr>
      <w:tr w:rsidR="00516426">
        <w:trPr>
          <w:trHeight w:val="421"/>
          <w:jc w:val="center"/>
        </w:trPr>
        <w:tc>
          <w:tcPr>
            <w:tcW w:w="1283" w:type="dxa"/>
            <w:vAlign w:val="center"/>
          </w:tcPr>
          <w:p w:rsidR="00516426" w:rsidRDefault="00516426">
            <w:pPr>
              <w:adjustRightInd w:val="0"/>
              <w:snapToGrid w:val="0"/>
              <w:jc w:val="center"/>
              <w:rPr>
                <w:b/>
                <w:sz w:val="18"/>
                <w:szCs w:val="18"/>
              </w:rPr>
            </w:pPr>
            <w:r>
              <w:rPr>
                <w:b/>
                <w:sz w:val="18"/>
                <w:szCs w:val="18"/>
              </w:rPr>
              <w:t>采样人</w:t>
            </w:r>
          </w:p>
        </w:tc>
        <w:tc>
          <w:tcPr>
            <w:tcW w:w="2703" w:type="dxa"/>
            <w:gridSpan w:val="2"/>
            <w:vAlign w:val="center"/>
          </w:tcPr>
          <w:p w:rsidR="00516426" w:rsidRDefault="00516426">
            <w:pPr>
              <w:adjustRightInd w:val="0"/>
              <w:snapToGrid w:val="0"/>
              <w:ind w:left="1032"/>
              <w:rPr>
                <w:sz w:val="18"/>
                <w:szCs w:val="18"/>
              </w:rPr>
            </w:pPr>
          </w:p>
        </w:tc>
        <w:tc>
          <w:tcPr>
            <w:tcW w:w="1283" w:type="dxa"/>
            <w:vAlign w:val="center"/>
          </w:tcPr>
          <w:p w:rsidR="00516426" w:rsidRDefault="00516426">
            <w:pPr>
              <w:adjustRightInd w:val="0"/>
              <w:snapToGrid w:val="0"/>
              <w:jc w:val="center"/>
              <w:rPr>
                <w:b/>
                <w:bCs/>
                <w:sz w:val="18"/>
                <w:szCs w:val="18"/>
              </w:rPr>
            </w:pPr>
            <w:r>
              <w:rPr>
                <w:b/>
                <w:bCs/>
                <w:sz w:val="18"/>
                <w:szCs w:val="18"/>
              </w:rPr>
              <w:t>联系电话</w:t>
            </w:r>
          </w:p>
        </w:tc>
        <w:tc>
          <w:tcPr>
            <w:tcW w:w="3278" w:type="dxa"/>
            <w:gridSpan w:val="2"/>
            <w:vAlign w:val="center"/>
          </w:tcPr>
          <w:p w:rsidR="00516426" w:rsidRDefault="00516426">
            <w:pPr>
              <w:adjustRightInd w:val="0"/>
              <w:snapToGrid w:val="0"/>
              <w:ind w:left="1032"/>
              <w:rPr>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b/>
                <w:sz w:val="18"/>
                <w:szCs w:val="18"/>
              </w:rPr>
            </w:pPr>
            <w:r>
              <w:rPr>
                <w:b/>
                <w:sz w:val="18"/>
                <w:szCs w:val="18"/>
              </w:rPr>
              <w:t>样品编号</w:t>
            </w:r>
          </w:p>
        </w:tc>
        <w:tc>
          <w:tcPr>
            <w:tcW w:w="1405" w:type="dxa"/>
            <w:vAlign w:val="center"/>
          </w:tcPr>
          <w:p w:rsidR="00516426" w:rsidRDefault="00516426">
            <w:pPr>
              <w:adjustRightInd w:val="0"/>
              <w:snapToGrid w:val="0"/>
              <w:jc w:val="center"/>
              <w:rPr>
                <w:b/>
                <w:sz w:val="18"/>
                <w:szCs w:val="18"/>
              </w:rPr>
            </w:pPr>
            <w:r>
              <w:rPr>
                <w:b/>
                <w:sz w:val="18"/>
                <w:szCs w:val="18"/>
              </w:rPr>
              <w:t>昆虫种类</w:t>
            </w:r>
          </w:p>
        </w:tc>
        <w:tc>
          <w:tcPr>
            <w:tcW w:w="1298" w:type="dxa"/>
            <w:vAlign w:val="center"/>
          </w:tcPr>
          <w:p w:rsidR="00516426" w:rsidRDefault="00516426">
            <w:pPr>
              <w:adjustRightInd w:val="0"/>
              <w:snapToGrid w:val="0"/>
              <w:jc w:val="center"/>
              <w:rPr>
                <w:b/>
                <w:sz w:val="18"/>
                <w:szCs w:val="18"/>
              </w:rPr>
            </w:pPr>
            <w:r>
              <w:rPr>
                <w:b/>
                <w:sz w:val="18"/>
                <w:szCs w:val="18"/>
              </w:rPr>
              <w:t>数量</w:t>
            </w:r>
          </w:p>
        </w:tc>
        <w:tc>
          <w:tcPr>
            <w:tcW w:w="1283" w:type="dxa"/>
            <w:vAlign w:val="center"/>
          </w:tcPr>
          <w:p w:rsidR="00516426" w:rsidRDefault="00516426">
            <w:pPr>
              <w:adjustRightInd w:val="0"/>
              <w:snapToGrid w:val="0"/>
              <w:jc w:val="center"/>
              <w:rPr>
                <w:b/>
                <w:sz w:val="18"/>
                <w:szCs w:val="18"/>
              </w:rPr>
            </w:pPr>
            <w:r>
              <w:rPr>
                <w:b/>
                <w:sz w:val="18"/>
                <w:szCs w:val="18"/>
              </w:rPr>
              <w:t>寄生宿主</w:t>
            </w:r>
          </w:p>
        </w:tc>
        <w:tc>
          <w:tcPr>
            <w:tcW w:w="1996" w:type="dxa"/>
            <w:vAlign w:val="center"/>
          </w:tcPr>
          <w:p w:rsidR="00516426" w:rsidRDefault="00516426">
            <w:pPr>
              <w:adjustRightInd w:val="0"/>
              <w:snapToGrid w:val="0"/>
              <w:jc w:val="center"/>
              <w:rPr>
                <w:b/>
                <w:sz w:val="18"/>
                <w:szCs w:val="18"/>
              </w:rPr>
            </w:pPr>
            <w:r>
              <w:rPr>
                <w:b/>
                <w:sz w:val="18"/>
                <w:szCs w:val="18"/>
              </w:rPr>
              <w:t>采集方法</w:t>
            </w:r>
          </w:p>
        </w:tc>
        <w:tc>
          <w:tcPr>
            <w:tcW w:w="1282" w:type="dxa"/>
            <w:vAlign w:val="center"/>
          </w:tcPr>
          <w:p w:rsidR="00516426" w:rsidRDefault="00516426">
            <w:pPr>
              <w:adjustRightInd w:val="0"/>
              <w:snapToGrid w:val="0"/>
              <w:jc w:val="center"/>
              <w:rPr>
                <w:b/>
                <w:sz w:val="18"/>
                <w:szCs w:val="18"/>
              </w:rPr>
            </w:pPr>
            <w:r>
              <w:rPr>
                <w:b/>
                <w:sz w:val="18"/>
                <w:szCs w:val="18"/>
              </w:rPr>
              <w:t>环境</w:t>
            </w: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r w:rsidR="00516426">
        <w:trPr>
          <w:trHeight w:hRule="exact" w:val="436"/>
          <w:jc w:val="center"/>
        </w:trPr>
        <w:tc>
          <w:tcPr>
            <w:tcW w:w="1283" w:type="dxa"/>
            <w:vAlign w:val="center"/>
          </w:tcPr>
          <w:p w:rsidR="00516426" w:rsidRDefault="00516426">
            <w:pPr>
              <w:adjustRightInd w:val="0"/>
              <w:snapToGrid w:val="0"/>
              <w:jc w:val="center"/>
              <w:rPr>
                <w:rFonts w:eastAsia="仿宋"/>
                <w:b/>
                <w:sz w:val="18"/>
                <w:szCs w:val="18"/>
              </w:rPr>
            </w:pPr>
          </w:p>
        </w:tc>
        <w:tc>
          <w:tcPr>
            <w:tcW w:w="1405" w:type="dxa"/>
            <w:vAlign w:val="center"/>
          </w:tcPr>
          <w:p w:rsidR="00516426" w:rsidRDefault="00516426">
            <w:pPr>
              <w:adjustRightInd w:val="0"/>
              <w:snapToGrid w:val="0"/>
              <w:jc w:val="center"/>
              <w:rPr>
                <w:rFonts w:eastAsia="仿宋"/>
                <w:b/>
                <w:sz w:val="18"/>
                <w:szCs w:val="18"/>
              </w:rPr>
            </w:pPr>
          </w:p>
        </w:tc>
        <w:tc>
          <w:tcPr>
            <w:tcW w:w="1298" w:type="dxa"/>
            <w:vAlign w:val="center"/>
          </w:tcPr>
          <w:p w:rsidR="00516426" w:rsidRDefault="00516426">
            <w:pPr>
              <w:adjustRightInd w:val="0"/>
              <w:snapToGrid w:val="0"/>
              <w:jc w:val="center"/>
              <w:rPr>
                <w:rFonts w:eastAsia="仿宋"/>
                <w:b/>
                <w:sz w:val="18"/>
                <w:szCs w:val="18"/>
              </w:rPr>
            </w:pPr>
          </w:p>
        </w:tc>
        <w:tc>
          <w:tcPr>
            <w:tcW w:w="1283" w:type="dxa"/>
            <w:vAlign w:val="center"/>
          </w:tcPr>
          <w:p w:rsidR="00516426" w:rsidRDefault="00516426">
            <w:pPr>
              <w:adjustRightInd w:val="0"/>
              <w:snapToGrid w:val="0"/>
              <w:jc w:val="center"/>
              <w:rPr>
                <w:rFonts w:eastAsia="仿宋"/>
                <w:b/>
                <w:sz w:val="18"/>
                <w:szCs w:val="18"/>
              </w:rPr>
            </w:pPr>
          </w:p>
        </w:tc>
        <w:tc>
          <w:tcPr>
            <w:tcW w:w="1996" w:type="dxa"/>
            <w:vAlign w:val="center"/>
          </w:tcPr>
          <w:p w:rsidR="00516426" w:rsidRDefault="00516426">
            <w:pPr>
              <w:adjustRightInd w:val="0"/>
              <w:snapToGrid w:val="0"/>
              <w:jc w:val="center"/>
              <w:rPr>
                <w:rFonts w:eastAsia="仿宋"/>
                <w:b/>
                <w:sz w:val="18"/>
                <w:szCs w:val="18"/>
              </w:rPr>
            </w:pPr>
          </w:p>
        </w:tc>
        <w:tc>
          <w:tcPr>
            <w:tcW w:w="1282" w:type="dxa"/>
            <w:vAlign w:val="center"/>
          </w:tcPr>
          <w:p w:rsidR="00516426" w:rsidRDefault="00516426">
            <w:pPr>
              <w:adjustRightInd w:val="0"/>
              <w:snapToGrid w:val="0"/>
              <w:rPr>
                <w:rFonts w:eastAsia="仿宋"/>
                <w:b/>
                <w:sz w:val="18"/>
                <w:szCs w:val="18"/>
              </w:rPr>
            </w:pPr>
          </w:p>
        </w:tc>
      </w:tr>
    </w:tbl>
    <w:p w:rsidR="00516426" w:rsidRDefault="00516426">
      <w:pPr>
        <w:widowControl/>
        <w:spacing w:line="360" w:lineRule="auto"/>
        <w:rPr>
          <w:sz w:val="24"/>
        </w:rPr>
      </w:pPr>
      <w:r>
        <w:rPr>
          <w:sz w:val="24"/>
        </w:rPr>
        <w:t>注：经纬度用十进制小数表示，保留小数点后六位数。</w:t>
      </w:r>
    </w:p>
    <w:p w:rsidR="00516426" w:rsidRDefault="00516426">
      <w:pPr>
        <w:widowControl/>
        <w:spacing w:line="360" w:lineRule="auto"/>
        <w:rPr>
          <w:rFonts w:ascii="Times New Roman" w:eastAsia="黑体" w:hAnsi="Times New Roman" w:hint="eastAsia"/>
          <w:kern w:val="0"/>
          <w:sz w:val="32"/>
          <w:szCs w:val="32"/>
        </w:rPr>
      </w:pPr>
      <w:r>
        <w:rPr>
          <w:rFonts w:ascii="Times New Roman" w:eastAsia="仿宋_GB2312" w:hAnsi="Times New Roman"/>
          <w:sz w:val="32"/>
          <w:szCs w:val="32"/>
        </w:rPr>
        <w:br w:type="page"/>
      </w:r>
      <w:r>
        <w:rPr>
          <w:rFonts w:ascii="Times New Roman" w:eastAsia="黑体" w:hAnsi="Times New Roman"/>
          <w:kern w:val="0"/>
          <w:sz w:val="32"/>
          <w:szCs w:val="32"/>
        </w:rPr>
        <w:lastRenderedPageBreak/>
        <w:t>附件</w:t>
      </w:r>
      <w:r>
        <w:rPr>
          <w:rFonts w:ascii="Times New Roman" w:eastAsia="黑体" w:hAnsi="Times New Roman" w:hint="eastAsia"/>
          <w:kern w:val="0"/>
          <w:sz w:val="32"/>
          <w:szCs w:val="32"/>
        </w:rPr>
        <w:t>26</w:t>
      </w:r>
    </w:p>
    <w:p w:rsidR="00516426" w:rsidRDefault="00516426">
      <w:pPr>
        <w:widowControl/>
        <w:spacing w:line="360" w:lineRule="auto"/>
        <w:rPr>
          <w:rFonts w:ascii="Times New Roman" w:eastAsia="黑体" w:hAnsi="Times New Roman" w:hint="eastAsia"/>
          <w:kern w:val="0"/>
          <w:sz w:val="32"/>
          <w:szCs w:val="32"/>
        </w:rPr>
      </w:pPr>
    </w:p>
    <w:p w:rsidR="00516426" w:rsidRDefault="00516426">
      <w:pPr>
        <w:spacing w:line="620" w:lineRule="exact"/>
        <w:jc w:val="center"/>
        <w:rPr>
          <w:rFonts w:eastAsia="方正小标宋简体"/>
          <w:kern w:val="0"/>
          <w:sz w:val="44"/>
          <w:szCs w:val="44"/>
        </w:rPr>
      </w:pPr>
      <w:bookmarkStart w:id="14" w:name="_Toc126141489"/>
      <w:r>
        <w:rPr>
          <w:rFonts w:eastAsia="方正小标宋简体"/>
          <w:kern w:val="0"/>
          <w:sz w:val="44"/>
          <w:szCs w:val="44"/>
        </w:rPr>
        <w:t>生猪沙门菌感染专项调查实施方案</w:t>
      </w:r>
      <w:bookmarkEnd w:id="14"/>
    </w:p>
    <w:p w:rsidR="00516426" w:rsidRDefault="00516426">
      <w:pPr>
        <w:spacing w:line="600" w:lineRule="exact"/>
        <w:jc w:val="center"/>
        <w:rPr>
          <w:rFonts w:ascii="Times New Roman" w:eastAsia="方正小标宋简体" w:hAnsi="Times New Roman"/>
          <w:kern w:val="0"/>
          <w:sz w:val="44"/>
          <w:szCs w:val="44"/>
        </w:rPr>
      </w:pPr>
    </w:p>
    <w:p w:rsidR="00516426" w:rsidRDefault="00516426">
      <w:pPr>
        <w:widowControl/>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一、目的</w:t>
      </w:r>
    </w:p>
    <w:p w:rsidR="00516426" w:rsidRDefault="00516426">
      <w:pPr>
        <w:pStyle w:val="trspreappend"/>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掌握现阶段我</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生猪养殖过程中沙门菌病感染、病原携带与流行情况，发现研判传播风险因素，提出沙门菌通过生产链向肉品传播动态预警和风险防控措施建议。</w:t>
      </w:r>
    </w:p>
    <w:p w:rsidR="00516426" w:rsidRDefault="00516426">
      <w:pPr>
        <w:widowControl/>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二、范围</w:t>
      </w:r>
    </w:p>
    <w:p w:rsidR="00516426" w:rsidRDefault="00516426">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南宁、柳州、贵港</w:t>
      </w:r>
      <w:r>
        <w:rPr>
          <w:rFonts w:ascii="Times New Roman" w:eastAsia="仿宋_GB2312" w:hAnsi="Times New Roman"/>
          <w:sz w:val="32"/>
          <w:szCs w:val="32"/>
        </w:rPr>
        <w:t>3</w:t>
      </w:r>
      <w:r>
        <w:rPr>
          <w:rFonts w:ascii="Times New Roman" w:eastAsia="仿宋_GB2312" w:hAnsi="Times New Roman"/>
          <w:sz w:val="32"/>
          <w:szCs w:val="32"/>
        </w:rPr>
        <w:t>个市。</w:t>
      </w:r>
    </w:p>
    <w:p w:rsidR="00516426" w:rsidRDefault="00516426">
      <w:pPr>
        <w:widowControl/>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三、方法与内容</w:t>
      </w:r>
    </w:p>
    <w:p w:rsidR="00516426" w:rsidRDefault="00516426">
      <w:pPr>
        <w:widowControl/>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（一）沙门菌病感染情况调查</w:t>
      </w:r>
    </w:p>
    <w:p w:rsidR="00516426" w:rsidRDefault="00516426">
      <w:pPr>
        <w:pStyle w:val="trspreappend"/>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联合市、县（市、区）和部分养殖场（户），从部分疑似发生沙门菌感染的猪场，采集、收集肛拭子样品和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或病死猪组织（优选肠系膜淋巴结）进行沙门菌检测，结合背景资料分析生猪沙门菌感染情况。</w:t>
      </w:r>
    </w:p>
    <w:p w:rsidR="00516426" w:rsidRDefault="00516426">
      <w:pPr>
        <w:widowControl/>
        <w:spacing w:line="60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（二）沙门菌携带状况调查</w:t>
      </w:r>
    </w:p>
    <w:p w:rsidR="00516426" w:rsidRDefault="00516426">
      <w:pPr>
        <w:pStyle w:val="trspreappend"/>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分上下半年两次开展。每个市选择具有区域代表性的养殖场和屠宰场各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个采样点。每个养殖场采样点采集</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份生猪肛拭子样品；每个屠宰场采样点采集</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份淋巴结样品（优选肠系膜淋巴结）。全区合计采集</w:t>
      </w:r>
      <w:r>
        <w:rPr>
          <w:rFonts w:ascii="Times New Roman" w:eastAsia="仿宋_GB2312" w:hAnsi="Times New Roman" w:cs="Times New Roman"/>
          <w:sz w:val="32"/>
          <w:szCs w:val="32"/>
        </w:rPr>
        <w:t>240</w:t>
      </w:r>
      <w:r>
        <w:rPr>
          <w:rFonts w:ascii="Times New Roman" w:eastAsia="仿宋_GB2312" w:hAnsi="Times New Roman" w:cs="Times New Roman"/>
          <w:sz w:val="32"/>
          <w:szCs w:val="32"/>
        </w:rPr>
        <w:t>份样品，进行沙门菌检测。结合背景资料分析生猪沙门菌携带状况和流行态势。</w:t>
      </w:r>
    </w:p>
    <w:p w:rsidR="00516426" w:rsidRDefault="00516426">
      <w:pPr>
        <w:pStyle w:val="trspreappend"/>
        <w:spacing w:before="0" w:beforeAutospacing="0" w:after="0" w:afterAutospacing="0" w:line="60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四、样品运输与检测要求</w:t>
      </w:r>
    </w:p>
    <w:p w:rsidR="00516426" w:rsidRDefault="00516426">
      <w:pPr>
        <w:pStyle w:val="trspreappend"/>
        <w:spacing w:before="0" w:beforeAutospacing="0" w:after="0" w:afterAutospacing="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样品采集后分别放入运输培养基或无菌样品袋，低温运送至实验室，开展沙门菌的分离培养和鉴定，同时检测其血清型和基因型。样品采集和检测方法按照相关国家标准、农业行业标准进行。</w:t>
      </w:r>
    </w:p>
    <w:p w:rsidR="00516426" w:rsidRDefault="00516426">
      <w:pPr>
        <w:pStyle w:val="trspreappend"/>
        <w:spacing w:before="0" w:beforeAutospacing="0" w:after="0" w:afterAutospacing="0" w:line="60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sz w:val="32"/>
          <w:szCs w:val="32"/>
        </w:rPr>
        <w:t>五、组织实施</w:t>
      </w:r>
    </w:p>
    <w:p w:rsidR="00516426" w:rsidRDefault="00516426">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中国动物卫生与流行病学中心负责样品的沙门菌检测与分析，并形成调查报告。</w:t>
      </w:r>
      <w:r>
        <w:rPr>
          <w:rFonts w:ascii="Times New Roman" w:eastAsia="仿宋_GB2312" w:hAnsi="Times New Roman"/>
          <w:sz w:val="32"/>
          <w:szCs w:val="32"/>
        </w:rPr>
        <w:t>自治区、南宁市、柳州市、贵港市和有关县（市、区）动物疫病预防控制中心</w:t>
      </w:r>
      <w:r>
        <w:rPr>
          <w:rFonts w:ascii="Times New Roman" w:eastAsia="仿宋_GB2312" w:hAnsi="Times New Roman"/>
          <w:kern w:val="0"/>
          <w:sz w:val="32"/>
          <w:szCs w:val="32"/>
        </w:rPr>
        <w:t>协助开展调查和样品采集</w:t>
      </w:r>
      <w:r>
        <w:rPr>
          <w:rFonts w:ascii="Times New Roman" w:eastAsia="仿宋_GB2312" w:hAnsi="Times New Roman"/>
          <w:sz w:val="32"/>
          <w:szCs w:val="32"/>
        </w:rPr>
        <w:t>，具体时间和要求另行通知。</w:t>
      </w:r>
    </w:p>
    <w:p w:rsidR="00516426" w:rsidRDefault="00516426">
      <w:pPr>
        <w:widowControl/>
        <w:spacing w:line="600" w:lineRule="exact"/>
        <w:jc w:val="left"/>
        <w:rPr>
          <w:rFonts w:ascii="Times New Roman" w:eastAsia="仿宋_GB2312" w:hAnsi="Times New Roman"/>
          <w:sz w:val="32"/>
          <w:szCs w:val="32"/>
        </w:rPr>
        <w:sectPr w:rsidR="00516426">
          <w:pgSz w:w="11906" w:h="16838"/>
          <w:pgMar w:top="1440" w:right="1287" w:bottom="1440" w:left="1588" w:header="851" w:footer="992" w:gutter="0"/>
          <w:cols w:space="720"/>
          <w:docGrid w:linePitch="312"/>
        </w:sectPr>
      </w:pPr>
    </w:p>
    <w:p w:rsidR="00516426" w:rsidRDefault="00516426">
      <w:pPr>
        <w:widowControl/>
        <w:spacing w:line="360" w:lineRule="auto"/>
        <w:rPr>
          <w:rFonts w:ascii="Times New Roman" w:eastAsia="黑体" w:hAnsi="Times New Roman" w:hint="eastAsia"/>
          <w:kern w:val="0"/>
          <w:sz w:val="32"/>
          <w:szCs w:val="32"/>
        </w:rPr>
      </w:pPr>
      <w:r>
        <w:rPr>
          <w:rFonts w:ascii="Times New Roman" w:eastAsia="黑体" w:hAnsi="Times New Roman"/>
          <w:kern w:val="0"/>
          <w:sz w:val="32"/>
          <w:szCs w:val="32"/>
        </w:rPr>
        <w:lastRenderedPageBreak/>
        <w:t>附件</w:t>
      </w:r>
      <w:r>
        <w:rPr>
          <w:rFonts w:ascii="Times New Roman" w:eastAsia="黑体" w:hAnsi="Times New Roman" w:hint="eastAsia"/>
          <w:kern w:val="0"/>
          <w:sz w:val="32"/>
          <w:szCs w:val="32"/>
        </w:rPr>
        <w:t>27</w:t>
      </w:r>
    </w:p>
    <w:p w:rsidR="00516426" w:rsidRDefault="00516426">
      <w:pPr>
        <w:widowControl/>
        <w:spacing w:line="360" w:lineRule="auto"/>
        <w:rPr>
          <w:rFonts w:ascii="Times New Roman" w:eastAsia="黑体" w:hAnsi="Times New Roman" w:hint="eastAsia"/>
          <w:kern w:val="0"/>
          <w:sz w:val="32"/>
          <w:szCs w:val="32"/>
        </w:rPr>
      </w:pPr>
    </w:p>
    <w:p w:rsidR="00516426" w:rsidRDefault="00516426">
      <w:pPr>
        <w:widowControl/>
        <w:spacing w:line="60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疯牛病（牛海绵状脑病）痒病专项调查方案</w:t>
      </w:r>
    </w:p>
    <w:p w:rsidR="00516426" w:rsidRDefault="00516426">
      <w:pPr>
        <w:spacing w:line="600" w:lineRule="exact"/>
        <w:ind w:firstLineChars="200" w:firstLine="640"/>
        <w:rPr>
          <w:rFonts w:ascii="Times New Roman" w:eastAsia="黑体" w:hAnsi="Times New Roman"/>
          <w:kern w:val="0"/>
          <w:sz w:val="32"/>
          <w:szCs w:val="32"/>
        </w:rPr>
      </w:pPr>
    </w:p>
    <w:p w:rsidR="00516426" w:rsidRDefault="00516426">
      <w:pPr>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一、目的</w:t>
      </w:r>
    </w:p>
    <w:p w:rsidR="00516426" w:rsidRDefault="00516426">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掌握当前全区疯牛病、痒病现状，维持我国</w:t>
      </w:r>
      <w:r>
        <w:rPr>
          <w:rFonts w:ascii="Times New Roman" w:eastAsia="仿宋_GB2312" w:hAnsi="Times New Roman"/>
          <w:sz w:val="32"/>
          <w:szCs w:val="32"/>
        </w:rPr>
        <w:t>WOAH</w:t>
      </w:r>
      <w:r>
        <w:rPr>
          <w:rFonts w:ascii="Times New Roman" w:eastAsia="仿宋_GB2312" w:hAnsi="Times New Roman"/>
          <w:sz w:val="32"/>
          <w:szCs w:val="32"/>
        </w:rPr>
        <w:t>疯牛病可忽略风险等级认证状态。</w:t>
      </w:r>
    </w:p>
    <w:p w:rsidR="00516426" w:rsidRDefault="00516426">
      <w:pPr>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二、监测范围</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sz w:val="32"/>
          <w:szCs w:val="32"/>
        </w:rPr>
        <w:t xml:space="preserve"> </w:t>
      </w:r>
      <w:r>
        <w:rPr>
          <w:rFonts w:ascii="Times New Roman" w:eastAsia="仿宋_GB2312" w:hAnsi="Times New Roman"/>
          <w:sz w:val="32"/>
          <w:szCs w:val="32"/>
        </w:rPr>
        <w:t>疯牛病：兴安县、苍梧县、玉州区、东兴市、兴宾区和武宣县各采集牛脑样品</w:t>
      </w:r>
      <w:r>
        <w:rPr>
          <w:rFonts w:ascii="Times New Roman" w:eastAsia="仿宋_GB2312" w:hAnsi="Times New Roman"/>
          <w:sz w:val="32"/>
          <w:szCs w:val="32"/>
        </w:rPr>
        <w:t>10</w:t>
      </w:r>
      <w:r>
        <w:rPr>
          <w:rFonts w:ascii="Times New Roman" w:eastAsia="仿宋_GB2312" w:hAnsi="Times New Roman"/>
          <w:sz w:val="32"/>
          <w:szCs w:val="32"/>
        </w:rPr>
        <w:t>份，共计</w:t>
      </w:r>
      <w:r>
        <w:rPr>
          <w:rFonts w:ascii="Times New Roman" w:eastAsia="仿宋_GB2312" w:hAnsi="Times New Roman"/>
          <w:sz w:val="32"/>
          <w:szCs w:val="32"/>
        </w:rPr>
        <w:t>60</w:t>
      </w:r>
      <w:r>
        <w:rPr>
          <w:rFonts w:ascii="Times New Roman" w:eastAsia="仿宋_GB2312" w:hAnsi="Times New Roman"/>
          <w:sz w:val="32"/>
          <w:szCs w:val="32"/>
        </w:rPr>
        <w:t>份。</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（二）痒病：马山县、八步区、靖西市、那坡县、龙州县、大新县各采集羊脑样品</w:t>
      </w:r>
      <w:r>
        <w:rPr>
          <w:rFonts w:ascii="Times New Roman" w:eastAsia="仿宋_GB2312" w:hAnsi="Times New Roman"/>
          <w:sz w:val="32"/>
          <w:szCs w:val="32"/>
        </w:rPr>
        <w:t>10</w:t>
      </w:r>
      <w:r>
        <w:rPr>
          <w:rFonts w:ascii="Times New Roman" w:eastAsia="仿宋_GB2312" w:hAnsi="Times New Roman"/>
          <w:sz w:val="32"/>
          <w:szCs w:val="32"/>
        </w:rPr>
        <w:t>份，共计</w:t>
      </w:r>
      <w:r>
        <w:rPr>
          <w:rFonts w:ascii="Times New Roman" w:eastAsia="仿宋_GB2312" w:hAnsi="Times New Roman"/>
          <w:sz w:val="32"/>
          <w:szCs w:val="32"/>
        </w:rPr>
        <w:t>60</w:t>
      </w:r>
      <w:r>
        <w:rPr>
          <w:rFonts w:ascii="Times New Roman" w:eastAsia="仿宋_GB2312" w:hAnsi="Times New Roman"/>
          <w:sz w:val="32"/>
          <w:szCs w:val="32"/>
        </w:rPr>
        <w:t>份。</w:t>
      </w:r>
    </w:p>
    <w:p w:rsidR="00516426" w:rsidRDefault="00516426">
      <w:pPr>
        <w:adjustRightInd w:val="0"/>
        <w:spacing w:line="60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三、方法与内容</w:t>
      </w:r>
    </w:p>
    <w:p w:rsidR="00516426" w:rsidRDefault="00516426">
      <w:pPr>
        <w:adjustRightIn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（一）监测场所</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重点在养殖场、屠宰场、种牛</w:t>
      </w:r>
      <w:r>
        <w:rPr>
          <w:rFonts w:ascii="Times New Roman" w:eastAsia="仿宋_GB2312" w:hAnsi="Times New Roman"/>
          <w:sz w:val="32"/>
          <w:szCs w:val="32"/>
        </w:rPr>
        <w:t>/</w:t>
      </w:r>
      <w:r>
        <w:rPr>
          <w:rFonts w:ascii="Times New Roman" w:eastAsia="仿宋_GB2312" w:hAnsi="Times New Roman"/>
          <w:sz w:val="32"/>
          <w:szCs w:val="32"/>
        </w:rPr>
        <w:t>羊场进行采样监测。</w:t>
      </w:r>
    </w:p>
    <w:p w:rsidR="00516426" w:rsidRDefault="00516426">
      <w:pPr>
        <w:adjustRightIn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（二）监测要求</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疯牛病：采集对象主要为</w:t>
      </w:r>
      <w:r>
        <w:rPr>
          <w:rFonts w:ascii="Times New Roman" w:eastAsia="仿宋_GB2312" w:hAnsi="Times New Roman"/>
          <w:sz w:val="32"/>
          <w:szCs w:val="32"/>
        </w:rPr>
        <w:t>4</w:t>
      </w:r>
      <w:r>
        <w:rPr>
          <w:rFonts w:ascii="Times New Roman" w:eastAsia="仿宋_GB2312" w:hAnsi="Times New Roman"/>
          <w:sz w:val="32"/>
          <w:szCs w:val="32"/>
        </w:rPr>
        <w:t>岁以上的神经症状、紧急屠宰、倒地不起或非正常死亡的奶牛，并规范填写采样单（见附件）。</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痒病：采集对象主要为瘙痒、神经症状、共济失调、倒地不起、失明、死亡或其他症状的</w:t>
      </w:r>
      <w:r>
        <w:rPr>
          <w:rFonts w:ascii="Times New Roman" w:eastAsia="仿宋_GB2312" w:hAnsi="Times New Roman"/>
          <w:sz w:val="32"/>
          <w:szCs w:val="32"/>
        </w:rPr>
        <w:t>18</w:t>
      </w:r>
      <w:r>
        <w:rPr>
          <w:rFonts w:ascii="Times New Roman" w:eastAsia="仿宋_GB2312" w:hAnsi="Times New Roman"/>
          <w:sz w:val="32"/>
          <w:szCs w:val="32"/>
        </w:rPr>
        <w:t>月龄以上绵羊和山羊，并规范填写采样单（见附件）。</w:t>
      </w:r>
    </w:p>
    <w:p w:rsidR="00516426" w:rsidRDefault="00516426">
      <w:pPr>
        <w:adjustRightIn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（三）采样和保存方法</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将牛头</w:t>
      </w:r>
      <w:r>
        <w:rPr>
          <w:rFonts w:ascii="Times New Roman" w:eastAsia="仿宋_GB2312" w:hAnsi="Times New Roman"/>
          <w:sz w:val="32"/>
          <w:szCs w:val="32"/>
        </w:rPr>
        <w:t>/</w:t>
      </w:r>
      <w:r>
        <w:rPr>
          <w:rFonts w:ascii="Times New Roman" w:eastAsia="仿宋_GB2312" w:hAnsi="Times New Roman"/>
          <w:sz w:val="32"/>
          <w:szCs w:val="32"/>
        </w:rPr>
        <w:t>羊头以面部朝地放置，露出枕骨大孔。用手术剪或眼</w:t>
      </w:r>
      <w:r>
        <w:rPr>
          <w:rFonts w:ascii="Times New Roman" w:eastAsia="仿宋_GB2312" w:hAnsi="Times New Roman"/>
          <w:sz w:val="32"/>
          <w:szCs w:val="32"/>
        </w:rPr>
        <w:lastRenderedPageBreak/>
        <w:t>科剪在枕骨大孔处按照上下左右四个方向剪开脑硬膜，然后将手指（戴手套）伸入枕骨大孔绕延髓旋转一周，切断脑神经和血管。随后用专门的采样勺（国家牛海绵状脑病参考实验室提供）紧贴着枕骨大孔上壁插入，深度约</w:t>
      </w:r>
      <w:r>
        <w:rPr>
          <w:rFonts w:ascii="Times New Roman" w:eastAsia="仿宋_GB2312" w:hAnsi="Times New Roman"/>
          <w:sz w:val="32"/>
          <w:szCs w:val="32"/>
        </w:rPr>
        <w:t>5</w:t>
      </w:r>
      <w:r>
        <w:rPr>
          <w:rFonts w:ascii="Times New Roman" w:eastAsia="仿宋_GB2312" w:hAnsi="Times New Roman"/>
          <w:sz w:val="32"/>
          <w:szCs w:val="32"/>
          <w:lang/>
        </w:rPr>
        <w:t>—</w:t>
      </w:r>
      <w:r>
        <w:rPr>
          <w:rFonts w:ascii="Times New Roman" w:eastAsia="仿宋_GB2312" w:hAnsi="Times New Roman"/>
          <w:sz w:val="32"/>
          <w:szCs w:val="32"/>
        </w:rPr>
        <w:t>7cm</w:t>
      </w:r>
      <w:r>
        <w:rPr>
          <w:rFonts w:ascii="Times New Roman" w:eastAsia="仿宋_GB2312" w:hAnsi="Times New Roman"/>
          <w:sz w:val="32"/>
          <w:szCs w:val="32"/>
        </w:rPr>
        <w:t>（牛脑）</w:t>
      </w:r>
      <w:r>
        <w:rPr>
          <w:rFonts w:ascii="Times New Roman" w:eastAsia="仿宋_GB2312" w:hAnsi="Times New Roman"/>
          <w:sz w:val="32"/>
          <w:szCs w:val="32"/>
        </w:rPr>
        <w:t>/3</w:t>
      </w:r>
      <w:r>
        <w:rPr>
          <w:rFonts w:ascii="Times New Roman" w:eastAsia="仿宋_GB2312" w:hAnsi="Times New Roman"/>
          <w:sz w:val="32"/>
          <w:szCs w:val="32"/>
          <w:lang/>
        </w:rPr>
        <w:t>—</w:t>
      </w:r>
      <w:r>
        <w:rPr>
          <w:rFonts w:ascii="Times New Roman" w:eastAsia="仿宋_GB2312" w:hAnsi="Times New Roman"/>
          <w:sz w:val="32"/>
          <w:szCs w:val="32"/>
        </w:rPr>
        <w:t>4 cm</w:t>
      </w:r>
      <w:r>
        <w:rPr>
          <w:rFonts w:ascii="Times New Roman" w:eastAsia="仿宋_GB2312" w:hAnsi="Times New Roman"/>
          <w:sz w:val="32"/>
          <w:szCs w:val="32"/>
        </w:rPr>
        <w:t>（羊脑），按照上下左右四个方向切断脑组织，然后抠出延脑组织，放入样品杯，在杯身上写上样品编号（与采样单上的编号一一对应）。冷冻保存或者</w:t>
      </w:r>
      <w:r>
        <w:rPr>
          <w:rFonts w:ascii="Times New Roman" w:eastAsia="仿宋_GB2312" w:hAnsi="Times New Roman"/>
          <w:sz w:val="32"/>
          <w:szCs w:val="32"/>
        </w:rPr>
        <w:t>10%</w:t>
      </w:r>
      <w:r>
        <w:rPr>
          <w:rFonts w:ascii="Times New Roman" w:eastAsia="仿宋_GB2312" w:hAnsi="Times New Roman"/>
          <w:sz w:val="32"/>
          <w:szCs w:val="32"/>
        </w:rPr>
        <w:t>甲醛固定保存。</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黑体" w:hAnsi="Times New Roman"/>
          <w:kern w:val="0"/>
          <w:sz w:val="32"/>
          <w:szCs w:val="32"/>
        </w:rPr>
        <w:t>四、采样信息填报</w:t>
      </w:r>
    </w:p>
    <w:p w:rsidR="00516426" w:rsidRDefault="00516426">
      <w:pPr>
        <w:adjustRightInd w:val="0"/>
        <w:spacing w:line="600" w:lineRule="exact"/>
        <w:ind w:firstLineChars="200" w:firstLine="640"/>
        <w:rPr>
          <w:rFonts w:ascii="Times New Roman" w:eastAsia="黑体" w:hAnsi="Times New Roman"/>
          <w:kern w:val="0"/>
          <w:sz w:val="32"/>
          <w:szCs w:val="32"/>
        </w:rPr>
      </w:pPr>
      <w:r>
        <w:rPr>
          <w:rFonts w:ascii="Times New Roman" w:eastAsia="仿宋_GB2312" w:hAnsi="Times New Roman"/>
          <w:sz w:val="32"/>
          <w:szCs w:val="32"/>
        </w:rPr>
        <w:t>填写</w:t>
      </w:r>
      <w:r>
        <w:rPr>
          <w:rFonts w:ascii="Times New Roman" w:eastAsia="仿宋" w:hAnsi="Times New Roman"/>
          <w:sz w:val="32"/>
          <w:szCs w:val="32"/>
        </w:rPr>
        <w:t>《疯牛病痒病采样表》</w:t>
      </w:r>
      <w:r>
        <w:rPr>
          <w:rFonts w:ascii="Times New Roman" w:eastAsia="仿宋_GB2312" w:hAnsi="Times New Roman"/>
          <w:sz w:val="32"/>
          <w:szCs w:val="32"/>
        </w:rPr>
        <w:t>（见附件），同时录入电子版采样单，</w:t>
      </w:r>
      <w:hyperlink r:id="rId14" w:history="1">
        <w:r>
          <w:rPr>
            <w:rFonts w:ascii="Times New Roman" w:eastAsia="仿宋_GB2312" w:hAnsi="Times New Roman"/>
            <w:sz w:val="32"/>
            <w:szCs w:val="32"/>
          </w:rPr>
          <w:t>发送至业务科邮箱</w:t>
        </w:r>
        <w:r>
          <w:rPr>
            <w:rFonts w:ascii="Times New Roman" w:eastAsia="仿宋_GB2312" w:hAnsi="Times New Roman" w:hint="eastAsia"/>
            <w:sz w:val="32"/>
            <w:szCs w:val="32"/>
          </w:rPr>
          <w:t>：</w:t>
        </w:r>
        <w:r>
          <w:rPr>
            <w:rStyle w:val="af4"/>
            <w:rFonts w:eastAsia="仿宋_GB2312" w:hint="eastAsia"/>
            <w:color w:val="auto"/>
            <w:sz w:val="32"/>
            <w:szCs w:val="32"/>
            <w:u w:val="none"/>
          </w:rPr>
          <w:t>gxyk3144638@163.com</w:t>
        </w:r>
      </w:hyperlink>
      <w:r>
        <w:rPr>
          <w:rFonts w:ascii="Times New Roman" w:eastAsia="仿宋_GB2312" w:hAnsi="Times New Roman"/>
          <w:sz w:val="32"/>
          <w:szCs w:val="32"/>
        </w:rPr>
        <w:t>，</w:t>
      </w:r>
      <w:hyperlink r:id="rId15" w:history="1">
        <w:r>
          <w:rPr>
            <w:rFonts w:ascii="Times New Roman" w:eastAsia="仿宋_GB2312" w:hAnsi="Times New Roman"/>
            <w:sz w:val="32"/>
            <w:szCs w:val="32"/>
          </w:rPr>
          <w:t>由业务科汇总发送至国家牛海绵状脑病参考实验室邮箱</w:t>
        </w:r>
        <w:r>
          <w:rPr>
            <w:rFonts w:ascii="Times New Roman" w:eastAsia="仿宋_GB2312" w:hAnsi="Times New Roman" w:hint="eastAsia"/>
            <w:sz w:val="32"/>
            <w:szCs w:val="32"/>
          </w:rPr>
          <w:t>：</w:t>
        </w:r>
        <w:r>
          <w:rPr>
            <w:rStyle w:val="af4"/>
            <w:rFonts w:eastAsia="仿宋_GB2312" w:hint="eastAsia"/>
            <w:color w:val="auto"/>
            <w:sz w:val="32"/>
            <w:szCs w:val="32"/>
            <w:u w:val="none"/>
          </w:rPr>
          <w:t>liuyutian@cahec.cn</w:t>
        </w:r>
      </w:hyperlink>
      <w:r>
        <w:rPr>
          <w:rFonts w:ascii="Times New Roman" w:eastAsia="仿宋_GB2312" w:hAnsi="Times New Roman"/>
          <w:sz w:val="32"/>
          <w:szCs w:val="32"/>
        </w:rPr>
        <w:t>。</w:t>
      </w:r>
      <w:r>
        <w:rPr>
          <w:rFonts w:ascii="Times New Roman" w:eastAsia="仿宋_GB2312" w:hAnsi="Times New Roman"/>
          <w:sz w:val="32"/>
          <w:szCs w:val="32"/>
        </w:rPr>
        <w:br/>
      </w:r>
      <w:r>
        <w:rPr>
          <w:rFonts w:ascii="Times New Roman" w:eastAsia="黑体" w:hAnsi="Times New Roman"/>
          <w:kern w:val="0"/>
          <w:sz w:val="32"/>
          <w:szCs w:val="32"/>
        </w:rPr>
        <w:t xml:space="preserve">    </w:t>
      </w:r>
      <w:r>
        <w:rPr>
          <w:rFonts w:ascii="Times New Roman" w:eastAsia="黑体" w:hAnsi="Times New Roman"/>
          <w:kern w:val="0"/>
          <w:sz w:val="32"/>
          <w:szCs w:val="32"/>
        </w:rPr>
        <w:t>五、组织实施</w:t>
      </w:r>
    </w:p>
    <w:p w:rsidR="00516426" w:rsidRDefault="00516426">
      <w:pPr>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各设区市负责组织辖区县（市、区）开展采样工作，并于</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日前把样品和采样单送到自治区动物疫病预防控制中心，由自治区动物疫病预防控制中心送至国家牛海绵状脑病参考实验室（中国动物卫生与流行病学中心）检测。</w:t>
      </w:r>
    </w:p>
    <w:p w:rsidR="00516426" w:rsidRDefault="00516426">
      <w:pPr>
        <w:adjustRightInd w:val="0"/>
        <w:spacing w:line="600" w:lineRule="exact"/>
        <w:ind w:firstLineChars="200" w:firstLine="640"/>
        <w:rPr>
          <w:rFonts w:ascii="Times New Roman" w:eastAsia="黑体" w:hAnsi="Times New Roman"/>
          <w:kern w:val="0"/>
          <w:sz w:val="32"/>
          <w:szCs w:val="32"/>
        </w:rPr>
      </w:pPr>
      <w:r>
        <w:rPr>
          <w:rFonts w:ascii="Times New Roman" w:eastAsia="仿宋_GB2312" w:hAnsi="Times New Roman"/>
          <w:kern w:val="0"/>
          <w:sz w:val="32"/>
          <w:szCs w:val="32"/>
        </w:rPr>
        <w:t xml:space="preserve"> </w:t>
      </w:r>
      <w:r>
        <w:rPr>
          <w:rFonts w:ascii="Times New Roman" w:eastAsia="黑体" w:hAnsi="Times New Roman"/>
          <w:kern w:val="0"/>
          <w:sz w:val="32"/>
          <w:szCs w:val="32"/>
        </w:rPr>
        <w:t>六、注意事项</w:t>
      </w:r>
    </w:p>
    <w:p w:rsidR="00516426" w:rsidRDefault="00516426">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各县（市、区）采集的样品必须包装完整，每份样品单独装袋，在包装袋上清楚注明样品编号，避免样品泄露、污染或字迹模糊。采样单信息填写完整，确保可追溯。</w:t>
      </w:r>
    </w:p>
    <w:p w:rsidR="00516426" w:rsidRDefault="00516426">
      <w:pPr>
        <w:widowControl/>
        <w:spacing w:line="600" w:lineRule="exact"/>
        <w:ind w:firstLineChars="200" w:firstLine="640"/>
        <w:jc w:val="left"/>
        <w:rPr>
          <w:rFonts w:ascii="Times New Roman" w:eastAsia="仿宋_GB2312" w:hAnsi="Times New Roman"/>
          <w:sz w:val="32"/>
          <w:szCs w:val="32"/>
        </w:rPr>
      </w:pPr>
    </w:p>
    <w:p w:rsidR="00516426" w:rsidRDefault="00516426">
      <w:pPr>
        <w:widowControl/>
        <w:spacing w:line="600" w:lineRule="exact"/>
        <w:ind w:firstLineChars="200" w:firstLine="640"/>
        <w:jc w:val="left"/>
        <w:rPr>
          <w:rFonts w:ascii="Times New Roman" w:eastAsia="仿宋_GB2312" w:hAnsi="Times New Roman" w:hint="eastAsia"/>
          <w:sz w:val="32"/>
          <w:szCs w:val="32"/>
        </w:rPr>
        <w:sectPr w:rsidR="00516426">
          <w:pgSz w:w="11906" w:h="16838"/>
          <w:pgMar w:top="1440" w:right="1287" w:bottom="1440" w:left="1588" w:header="851" w:footer="992" w:gutter="0"/>
          <w:cols w:space="720"/>
          <w:docGrid w:linePitch="312"/>
        </w:sectPr>
      </w:pPr>
      <w:r>
        <w:rPr>
          <w:rFonts w:ascii="Times New Roman" w:eastAsia="仿宋_GB2312" w:hAnsi="Times New Roman" w:hint="eastAsia"/>
          <w:sz w:val="32"/>
          <w:szCs w:val="32"/>
        </w:rPr>
        <w:t>附件：疯牛病痒病采样单</w:t>
      </w:r>
    </w:p>
    <w:p w:rsidR="00516426" w:rsidRDefault="00516426">
      <w:pPr>
        <w:adjustRightInd w:val="0"/>
        <w:snapToGrid w:val="0"/>
        <w:spacing w:line="360" w:lineRule="auto"/>
        <w:jc w:val="left"/>
        <w:rPr>
          <w:rFonts w:ascii="黑体" w:eastAsia="黑体" w:hAnsi="黑体"/>
          <w:sz w:val="32"/>
          <w:szCs w:val="32"/>
        </w:rPr>
      </w:pPr>
      <w:r>
        <w:rPr>
          <w:rFonts w:ascii="黑体" w:eastAsia="黑体" w:hAnsi="黑体" w:hint="eastAsia"/>
          <w:sz w:val="32"/>
          <w:szCs w:val="32"/>
        </w:rPr>
        <w:lastRenderedPageBreak/>
        <w:t>附件</w:t>
      </w:r>
    </w:p>
    <w:p w:rsidR="00516426" w:rsidRDefault="00516426">
      <w:pPr>
        <w:snapToGrid w:val="0"/>
        <w:spacing w:line="360" w:lineRule="auto"/>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疯牛病痒病采样单</w:t>
      </w:r>
    </w:p>
    <w:p w:rsidR="00516426" w:rsidRDefault="00516426">
      <w:pPr>
        <w:snapToGrid w:val="0"/>
        <w:rPr>
          <w:rFonts w:ascii="Times New Roman" w:hAnsi="Times New Roman"/>
          <w:sz w:val="32"/>
          <w:szCs w:val="28"/>
        </w:rPr>
      </w:pPr>
      <w:r>
        <w:rPr>
          <w:rFonts w:ascii="Times New Roman" w:hAnsi="Times New Roman"/>
          <w:sz w:val="26"/>
          <w:szCs w:val="28"/>
        </w:rPr>
        <w:t>省份：</w:t>
      </w:r>
      <w:r>
        <w:rPr>
          <w:rFonts w:ascii="Times New Roman" w:hAnsi="Times New Roman"/>
          <w:sz w:val="26"/>
          <w:szCs w:val="28"/>
          <w:u w:val="single"/>
        </w:rPr>
        <w:t xml:space="preserve">                      </w:t>
      </w:r>
      <w:r>
        <w:rPr>
          <w:rFonts w:ascii="Times New Roman" w:hAnsi="Times New Roman"/>
          <w:sz w:val="26"/>
          <w:szCs w:val="28"/>
        </w:rPr>
        <w:t xml:space="preserve">                                          </w:t>
      </w:r>
      <w:r>
        <w:rPr>
          <w:rFonts w:ascii="Times New Roman" w:hAnsi="Times New Roman"/>
          <w:sz w:val="26"/>
          <w:szCs w:val="28"/>
        </w:rPr>
        <w:t>动物类别：</w:t>
      </w:r>
      <w:r>
        <w:rPr>
          <w:rFonts w:ascii="Times New Roman" w:hAnsi="Times New Roman"/>
          <w:sz w:val="26"/>
          <w:szCs w:val="28"/>
        </w:rPr>
        <w:t>N</w:t>
      </w:r>
      <w:r>
        <w:rPr>
          <w:rFonts w:ascii="Times New Roman" w:hAnsi="Times New Roman"/>
          <w:sz w:val="26"/>
          <w:szCs w:val="28"/>
        </w:rPr>
        <w:t>牛</w:t>
      </w:r>
      <w:r>
        <w:rPr>
          <w:rFonts w:ascii="Times New Roman" w:hAnsi="Times New Roman"/>
          <w:sz w:val="32"/>
          <w:szCs w:val="28"/>
        </w:rPr>
        <w:t xml:space="preserve">□     </w:t>
      </w:r>
      <w:r>
        <w:rPr>
          <w:rFonts w:ascii="Times New Roman" w:hAnsi="Times New Roman"/>
          <w:sz w:val="26"/>
          <w:szCs w:val="28"/>
        </w:rPr>
        <w:t xml:space="preserve"> Y</w:t>
      </w:r>
      <w:r>
        <w:rPr>
          <w:rFonts w:ascii="Times New Roman" w:hAnsi="Times New Roman"/>
          <w:sz w:val="26"/>
          <w:szCs w:val="28"/>
        </w:rPr>
        <w:t>羊</w:t>
      </w:r>
      <w:r>
        <w:rPr>
          <w:rFonts w:ascii="Times New Roman" w:hAnsi="Times New Roman"/>
          <w:sz w:val="32"/>
          <w:szCs w:val="28"/>
        </w:rPr>
        <w:t>□</w:t>
      </w:r>
    </w:p>
    <w:p w:rsidR="00516426" w:rsidRDefault="00516426">
      <w:pPr>
        <w:snapToGrid w:val="0"/>
        <w:spacing w:line="360" w:lineRule="auto"/>
        <w:rPr>
          <w:rFonts w:ascii="Times New Roman" w:hAnsi="Times New Roman"/>
          <w:sz w:val="26"/>
          <w:szCs w:val="28"/>
        </w:rPr>
      </w:pPr>
      <w:r>
        <w:rPr>
          <w:rFonts w:ascii="Times New Roman" w:hAnsi="Times New Roman"/>
          <w:sz w:val="26"/>
          <w:szCs w:val="28"/>
        </w:rPr>
        <w:t>场点：</w:t>
      </w:r>
      <w:r>
        <w:rPr>
          <w:rFonts w:ascii="Times New Roman" w:hAnsi="Times New Roman"/>
          <w:sz w:val="26"/>
          <w:szCs w:val="28"/>
          <w:u w:val="single"/>
        </w:rPr>
        <w:t xml:space="preserve">            </w:t>
      </w:r>
      <w:r>
        <w:rPr>
          <w:rFonts w:ascii="Times New Roman" w:hAnsi="Times New Roman"/>
          <w:sz w:val="26"/>
          <w:szCs w:val="28"/>
        </w:rPr>
        <w:t>市</w:t>
      </w:r>
      <w:r>
        <w:rPr>
          <w:rFonts w:ascii="Times New Roman" w:hAnsi="Times New Roman"/>
          <w:sz w:val="26"/>
          <w:szCs w:val="28"/>
        </w:rPr>
        <w:t xml:space="preserve"> </w:t>
      </w:r>
      <w:r>
        <w:rPr>
          <w:rFonts w:ascii="Times New Roman" w:hAnsi="Times New Roman"/>
          <w:sz w:val="26"/>
          <w:szCs w:val="28"/>
          <w:u w:val="single"/>
        </w:rPr>
        <w:t xml:space="preserve">           </w:t>
      </w:r>
      <w:r>
        <w:rPr>
          <w:rFonts w:ascii="Times New Roman" w:hAnsi="Times New Roman"/>
          <w:sz w:val="26"/>
          <w:szCs w:val="28"/>
        </w:rPr>
        <w:t>县</w:t>
      </w:r>
      <w:r>
        <w:rPr>
          <w:rFonts w:ascii="Times New Roman" w:hAnsi="Times New Roman"/>
          <w:sz w:val="26"/>
          <w:szCs w:val="28"/>
          <w:u w:val="single"/>
        </w:rPr>
        <w:t xml:space="preserve">           </w:t>
      </w:r>
      <w:r>
        <w:rPr>
          <w:rFonts w:ascii="Times New Roman" w:hAnsi="Times New Roman"/>
          <w:sz w:val="26"/>
          <w:szCs w:val="28"/>
        </w:rPr>
        <w:t>乡</w:t>
      </w:r>
      <w:r>
        <w:rPr>
          <w:rFonts w:ascii="Times New Roman" w:hAnsi="Times New Roman"/>
          <w:sz w:val="26"/>
          <w:szCs w:val="28"/>
          <w:u w:val="single"/>
        </w:rPr>
        <w:t xml:space="preserve">            </w:t>
      </w:r>
      <w:r>
        <w:rPr>
          <w:rFonts w:ascii="Times New Roman" w:hAnsi="Times New Roman"/>
          <w:sz w:val="26"/>
          <w:szCs w:val="28"/>
        </w:rPr>
        <w:t>村（场）</w:t>
      </w:r>
      <w:r>
        <w:rPr>
          <w:rFonts w:ascii="Times New Roman" w:hAnsi="Times New Roman"/>
          <w:sz w:val="26"/>
          <w:szCs w:val="28"/>
        </w:rPr>
        <w:t xml:space="preserve">   </w:t>
      </w:r>
      <w:r>
        <w:rPr>
          <w:rFonts w:ascii="Times New Roman" w:hAnsi="Times New Roman"/>
          <w:sz w:val="26"/>
          <w:szCs w:val="28"/>
        </w:rPr>
        <w:t>采样日期：</w:t>
      </w:r>
      <w:r>
        <w:rPr>
          <w:rFonts w:ascii="Times New Roman" w:hAnsi="Times New Roman"/>
          <w:sz w:val="26"/>
          <w:szCs w:val="28"/>
          <w:u w:val="single"/>
        </w:rPr>
        <w:t xml:space="preserve">     </w:t>
      </w:r>
      <w:r>
        <w:rPr>
          <w:rFonts w:ascii="Times New Roman" w:hAnsi="Times New Roman"/>
          <w:sz w:val="26"/>
          <w:szCs w:val="28"/>
        </w:rPr>
        <w:t>年</w:t>
      </w:r>
      <w:r>
        <w:rPr>
          <w:rFonts w:ascii="Times New Roman" w:hAnsi="Times New Roman"/>
          <w:sz w:val="26"/>
          <w:szCs w:val="28"/>
          <w:u w:val="single"/>
        </w:rPr>
        <w:t xml:space="preserve">     </w:t>
      </w:r>
      <w:r>
        <w:rPr>
          <w:rFonts w:ascii="Times New Roman" w:hAnsi="Times New Roman"/>
          <w:sz w:val="26"/>
          <w:szCs w:val="28"/>
        </w:rPr>
        <w:t>月</w:t>
      </w:r>
      <w:r>
        <w:rPr>
          <w:rFonts w:ascii="Times New Roman" w:hAnsi="Times New Roman"/>
          <w:sz w:val="26"/>
          <w:szCs w:val="28"/>
          <w:u w:val="single"/>
        </w:rPr>
        <w:t xml:space="preserve">      </w:t>
      </w:r>
      <w:r>
        <w:rPr>
          <w:rFonts w:ascii="Times New Roman" w:hAnsi="Times New Roman"/>
          <w:sz w:val="26"/>
          <w:szCs w:val="28"/>
        </w:rPr>
        <w:t>日</w:t>
      </w:r>
    </w:p>
    <w:p w:rsidR="00516426" w:rsidRDefault="00516426">
      <w:pPr>
        <w:snapToGrid w:val="0"/>
        <w:rPr>
          <w:rFonts w:ascii="Times New Roman" w:hAnsi="Times New Roman"/>
          <w:sz w:val="24"/>
        </w:rPr>
      </w:pPr>
      <w:r>
        <w:rPr>
          <w:rFonts w:ascii="Times New Roman" w:hAnsi="Times New Roman"/>
          <w:sz w:val="24"/>
        </w:rPr>
        <w:t>采样单编号：第</w:t>
      </w:r>
      <w:r>
        <w:rPr>
          <w:rFonts w:ascii="Times New Roman" w:hAnsi="Times New Roman"/>
          <w:sz w:val="24"/>
          <w:u w:val="single"/>
        </w:rPr>
        <w:t xml:space="preserve">     </w:t>
      </w:r>
      <w:r>
        <w:rPr>
          <w:rFonts w:ascii="Times New Roman" w:hAnsi="Times New Roman"/>
          <w:sz w:val="24"/>
        </w:rPr>
        <w:t>张</w:t>
      </w: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23"/>
        <w:gridCol w:w="1080"/>
        <w:gridCol w:w="992"/>
        <w:gridCol w:w="850"/>
        <w:gridCol w:w="993"/>
        <w:gridCol w:w="927"/>
        <w:gridCol w:w="1105"/>
        <w:gridCol w:w="780"/>
        <w:gridCol w:w="770"/>
        <w:gridCol w:w="741"/>
        <w:gridCol w:w="745"/>
        <w:gridCol w:w="753"/>
      </w:tblGrid>
      <w:tr w:rsidR="00516426">
        <w:trPr>
          <w:trHeight w:hRule="exact" w:val="660"/>
        </w:trPr>
        <w:tc>
          <w:tcPr>
            <w:tcW w:w="3423" w:type="dxa"/>
            <w:tcBorders>
              <w:right w:val="single" w:sz="4" w:space="0" w:color="auto"/>
            </w:tcBorders>
            <w:vAlign w:val="center"/>
          </w:tcPr>
          <w:p w:rsidR="00516426" w:rsidRDefault="00516426">
            <w:pPr>
              <w:jc w:val="center"/>
              <w:rPr>
                <w:rFonts w:ascii="Times New Roman" w:hAnsi="Times New Roman"/>
                <w:b/>
                <w:szCs w:val="21"/>
              </w:rPr>
            </w:pPr>
            <w:r>
              <w:rPr>
                <w:rFonts w:ascii="Times New Roman" w:hAnsi="Times New Roman"/>
                <w:b/>
                <w:szCs w:val="21"/>
              </w:rPr>
              <w:t>样品编号</w:t>
            </w:r>
          </w:p>
        </w:tc>
        <w:tc>
          <w:tcPr>
            <w:tcW w:w="4842" w:type="dxa"/>
            <w:gridSpan w:val="5"/>
            <w:vAlign w:val="center"/>
          </w:tcPr>
          <w:p w:rsidR="00516426" w:rsidRDefault="00516426">
            <w:pPr>
              <w:ind w:firstLineChars="500" w:firstLine="1054"/>
              <w:rPr>
                <w:rFonts w:ascii="Times New Roman" w:hAnsi="Times New Roman"/>
                <w:b/>
                <w:szCs w:val="21"/>
              </w:rPr>
            </w:pPr>
            <w:r>
              <w:rPr>
                <w:rFonts w:ascii="Times New Roman" w:hAnsi="Times New Roman"/>
                <w:b/>
                <w:szCs w:val="21"/>
              </w:rPr>
              <w:t>动物类别（勾选</w:t>
            </w:r>
            <w:r>
              <w:rPr>
                <w:rFonts w:ascii="Times New Roman" w:hAnsi="Times New Roman"/>
                <w:b/>
                <w:szCs w:val="21"/>
              </w:rPr>
              <w:t>√</w:t>
            </w:r>
            <w:r>
              <w:rPr>
                <w:rFonts w:ascii="Times New Roman" w:hAnsi="Times New Roman"/>
                <w:b/>
                <w:szCs w:val="21"/>
              </w:rPr>
              <w:t>）</w:t>
            </w:r>
          </w:p>
        </w:tc>
        <w:tc>
          <w:tcPr>
            <w:tcW w:w="1105" w:type="dxa"/>
            <w:vMerge w:val="restart"/>
            <w:vAlign w:val="center"/>
          </w:tcPr>
          <w:p w:rsidR="00516426" w:rsidRDefault="00516426">
            <w:pPr>
              <w:jc w:val="center"/>
              <w:rPr>
                <w:rFonts w:ascii="Times New Roman" w:hAnsi="Times New Roman"/>
                <w:b/>
                <w:szCs w:val="21"/>
              </w:rPr>
            </w:pPr>
            <w:r>
              <w:rPr>
                <w:rFonts w:ascii="Times New Roman" w:hAnsi="Times New Roman"/>
                <w:b/>
                <w:szCs w:val="21"/>
              </w:rPr>
              <w:t>耳标编号</w:t>
            </w:r>
          </w:p>
        </w:tc>
        <w:tc>
          <w:tcPr>
            <w:tcW w:w="780" w:type="dxa"/>
            <w:vMerge w:val="restart"/>
            <w:vAlign w:val="center"/>
          </w:tcPr>
          <w:p w:rsidR="00516426" w:rsidRDefault="00516426">
            <w:pPr>
              <w:jc w:val="center"/>
              <w:rPr>
                <w:rFonts w:ascii="Times New Roman" w:hAnsi="Times New Roman"/>
                <w:b/>
                <w:szCs w:val="21"/>
              </w:rPr>
            </w:pPr>
            <w:r>
              <w:rPr>
                <w:rFonts w:ascii="Times New Roman" w:hAnsi="Times New Roman"/>
                <w:b/>
                <w:szCs w:val="21"/>
              </w:rPr>
              <w:t>月龄</w:t>
            </w:r>
            <w:r>
              <w:rPr>
                <w:rFonts w:ascii="Times New Roman" w:hAnsi="Times New Roman"/>
                <w:sz w:val="24"/>
                <w:vertAlign w:val="superscript"/>
              </w:rPr>
              <w:t>*</w:t>
            </w:r>
          </w:p>
        </w:tc>
        <w:tc>
          <w:tcPr>
            <w:tcW w:w="3009" w:type="dxa"/>
            <w:gridSpan w:val="4"/>
            <w:vAlign w:val="center"/>
          </w:tcPr>
          <w:p w:rsidR="00516426" w:rsidRDefault="00516426">
            <w:pPr>
              <w:jc w:val="center"/>
              <w:rPr>
                <w:rFonts w:ascii="Times New Roman" w:hAnsi="Times New Roman"/>
                <w:b/>
                <w:szCs w:val="21"/>
              </w:rPr>
            </w:pPr>
            <w:r>
              <w:rPr>
                <w:rFonts w:ascii="Times New Roman" w:hAnsi="Times New Roman"/>
                <w:b/>
                <w:szCs w:val="21"/>
              </w:rPr>
              <w:t>健康状况（勾选</w:t>
            </w:r>
            <w:r>
              <w:rPr>
                <w:rFonts w:ascii="Times New Roman" w:hAnsi="Times New Roman"/>
                <w:b/>
                <w:szCs w:val="21"/>
              </w:rPr>
              <w:t>√</w:t>
            </w:r>
            <w:r>
              <w:rPr>
                <w:rFonts w:ascii="Times New Roman" w:hAnsi="Times New Roman"/>
                <w:b/>
                <w:szCs w:val="21"/>
              </w:rPr>
              <w:t>）</w:t>
            </w:r>
          </w:p>
        </w:tc>
      </w:tr>
      <w:tr w:rsidR="00516426">
        <w:trPr>
          <w:trHeight w:hRule="exact" w:val="760"/>
        </w:trPr>
        <w:tc>
          <w:tcPr>
            <w:tcW w:w="3423" w:type="dxa"/>
            <w:tcBorders>
              <w:right w:val="single" w:sz="4" w:space="0" w:color="auto"/>
            </w:tcBorders>
            <w:vAlign w:val="center"/>
          </w:tcPr>
          <w:p w:rsidR="00516426" w:rsidRDefault="00516426">
            <w:pPr>
              <w:rPr>
                <w:rFonts w:ascii="Times New Roman" w:hAnsi="Times New Roman"/>
              </w:rPr>
            </w:pPr>
            <w:r>
              <w:rPr>
                <w:rFonts w:ascii="Times New Roman" w:hAnsi="Times New Roman"/>
              </w:rPr>
              <w:t>示例：</w:t>
            </w:r>
            <w:r>
              <w:rPr>
                <w:rFonts w:ascii="Times New Roman" w:hAnsi="Times New Roman" w:hint="eastAsia"/>
              </w:rPr>
              <w:t>桂林</w:t>
            </w:r>
            <w:r>
              <w:rPr>
                <w:rFonts w:ascii="Times New Roman" w:hAnsi="Times New Roman"/>
              </w:rPr>
              <w:t>市</w:t>
            </w:r>
            <w:r>
              <w:rPr>
                <w:rFonts w:ascii="Times New Roman" w:hAnsi="Times New Roman" w:hint="eastAsia"/>
              </w:rPr>
              <w:t>兴安县</w:t>
            </w:r>
            <w:r>
              <w:rPr>
                <w:rFonts w:ascii="Times New Roman" w:hAnsi="Times New Roman"/>
              </w:rPr>
              <w:t>第二</w:t>
            </w:r>
            <w:r>
              <w:rPr>
                <w:rFonts w:ascii="Times New Roman" w:hAnsi="Times New Roman" w:hint="eastAsia"/>
              </w:rPr>
              <w:t>头肉牛</w:t>
            </w:r>
            <w:r>
              <w:rPr>
                <w:rFonts w:ascii="Times New Roman" w:hAnsi="Times New Roman"/>
              </w:rPr>
              <w:t>，样品编号为</w:t>
            </w:r>
            <w:r>
              <w:rPr>
                <w:rFonts w:ascii="Times New Roman" w:hAnsi="Times New Roman" w:hint="eastAsia"/>
              </w:rPr>
              <w:t>GLYA</w:t>
            </w:r>
            <w:r>
              <w:rPr>
                <w:rFonts w:ascii="Times New Roman" w:hAnsi="Times New Roman"/>
              </w:rPr>
              <w:t>-</w:t>
            </w:r>
            <w:r>
              <w:rPr>
                <w:rFonts w:ascii="Times New Roman" w:hAnsi="Times New Roman" w:hint="eastAsia"/>
              </w:rPr>
              <w:t>N</w:t>
            </w:r>
            <w:r>
              <w:rPr>
                <w:rFonts w:ascii="Times New Roman" w:hAnsi="Times New Roman"/>
              </w:rPr>
              <w:t>2-</w:t>
            </w:r>
            <w:r>
              <w:rPr>
                <w:rFonts w:ascii="Times New Roman" w:hAnsi="Times New Roman" w:hint="eastAsia"/>
              </w:rPr>
              <w:t>2</w:t>
            </w:r>
            <w:r>
              <w:rPr>
                <w:rFonts w:ascii="Times New Roman" w:hAnsi="Times New Roman"/>
              </w:rPr>
              <w:t>。</w:t>
            </w:r>
          </w:p>
        </w:tc>
        <w:tc>
          <w:tcPr>
            <w:tcW w:w="1080" w:type="dxa"/>
            <w:vAlign w:val="center"/>
          </w:tcPr>
          <w:p w:rsidR="00516426" w:rsidRDefault="00516426">
            <w:pPr>
              <w:jc w:val="center"/>
              <w:rPr>
                <w:rFonts w:ascii="Times New Roman" w:hAnsi="Times New Roman"/>
              </w:rPr>
            </w:pPr>
            <w:r>
              <w:rPr>
                <w:rFonts w:ascii="Times New Roman" w:hAnsi="Times New Roman"/>
              </w:rPr>
              <w:t>奶牛（</w:t>
            </w:r>
            <w:r>
              <w:rPr>
                <w:rFonts w:ascii="Times New Roman" w:hAnsi="Times New Roman"/>
              </w:rPr>
              <w:t>N1</w:t>
            </w:r>
            <w:r>
              <w:rPr>
                <w:rFonts w:ascii="Times New Roman" w:hAnsi="Times New Roman"/>
              </w:rPr>
              <w:t>）</w:t>
            </w:r>
          </w:p>
        </w:tc>
        <w:tc>
          <w:tcPr>
            <w:tcW w:w="992" w:type="dxa"/>
            <w:vAlign w:val="center"/>
          </w:tcPr>
          <w:p w:rsidR="00516426" w:rsidRDefault="00516426">
            <w:pPr>
              <w:jc w:val="center"/>
              <w:rPr>
                <w:rFonts w:ascii="Times New Roman" w:hAnsi="Times New Roman"/>
              </w:rPr>
            </w:pPr>
            <w:r>
              <w:rPr>
                <w:rFonts w:ascii="Times New Roman" w:hAnsi="Times New Roman"/>
              </w:rPr>
              <w:t>肉牛</w:t>
            </w:r>
          </w:p>
          <w:p w:rsidR="00516426" w:rsidRDefault="00516426">
            <w:pPr>
              <w:jc w:val="center"/>
              <w:rPr>
                <w:rFonts w:ascii="Times New Roman" w:hAnsi="Times New Roman"/>
              </w:rPr>
            </w:pPr>
            <w:r>
              <w:rPr>
                <w:rFonts w:ascii="Times New Roman" w:hAnsi="Times New Roman"/>
              </w:rPr>
              <w:t>（</w:t>
            </w:r>
            <w:r>
              <w:rPr>
                <w:rFonts w:ascii="Times New Roman" w:hAnsi="Times New Roman"/>
              </w:rPr>
              <w:t>N2</w:t>
            </w:r>
            <w:r>
              <w:rPr>
                <w:rFonts w:ascii="Times New Roman" w:hAnsi="Times New Roman"/>
              </w:rPr>
              <w:t>）</w:t>
            </w:r>
          </w:p>
        </w:tc>
        <w:tc>
          <w:tcPr>
            <w:tcW w:w="850" w:type="dxa"/>
            <w:vAlign w:val="center"/>
          </w:tcPr>
          <w:p w:rsidR="00516426" w:rsidRDefault="00516426">
            <w:pPr>
              <w:jc w:val="center"/>
              <w:rPr>
                <w:rFonts w:ascii="Times New Roman" w:hAnsi="Times New Roman"/>
              </w:rPr>
            </w:pPr>
            <w:r>
              <w:rPr>
                <w:rFonts w:ascii="Times New Roman" w:hAnsi="Times New Roman"/>
              </w:rPr>
              <w:t>兼用牛</w:t>
            </w:r>
            <w:r>
              <w:rPr>
                <w:rFonts w:ascii="Times New Roman" w:hAnsi="Times New Roman" w:hint="eastAsia"/>
              </w:rPr>
              <w:t>（</w:t>
            </w:r>
            <w:r>
              <w:rPr>
                <w:rFonts w:ascii="Times New Roman" w:hAnsi="Times New Roman"/>
              </w:rPr>
              <w:t>N3)</w:t>
            </w:r>
          </w:p>
        </w:tc>
        <w:tc>
          <w:tcPr>
            <w:tcW w:w="993" w:type="dxa"/>
            <w:vAlign w:val="center"/>
          </w:tcPr>
          <w:p w:rsidR="00516426" w:rsidRDefault="00516426">
            <w:pPr>
              <w:jc w:val="center"/>
              <w:rPr>
                <w:rFonts w:ascii="Times New Roman" w:hAnsi="Times New Roman"/>
              </w:rPr>
            </w:pPr>
            <w:r>
              <w:rPr>
                <w:rFonts w:ascii="Times New Roman" w:hAnsi="Times New Roman"/>
              </w:rPr>
              <w:t>山羊</w:t>
            </w:r>
          </w:p>
          <w:p w:rsidR="00516426" w:rsidRDefault="00516426">
            <w:pPr>
              <w:jc w:val="center"/>
              <w:rPr>
                <w:rFonts w:ascii="Times New Roman" w:hAnsi="Times New Roman"/>
              </w:rPr>
            </w:pPr>
            <w:r>
              <w:rPr>
                <w:rFonts w:ascii="Times New Roman" w:hAnsi="Times New Roman"/>
              </w:rPr>
              <w:t>（</w:t>
            </w:r>
            <w:r>
              <w:rPr>
                <w:rFonts w:ascii="Times New Roman" w:hAnsi="Times New Roman"/>
              </w:rPr>
              <w:t>Y1</w:t>
            </w:r>
            <w:r>
              <w:rPr>
                <w:rFonts w:ascii="Times New Roman" w:hAnsi="Times New Roman"/>
              </w:rPr>
              <w:t>）</w:t>
            </w:r>
          </w:p>
        </w:tc>
        <w:tc>
          <w:tcPr>
            <w:tcW w:w="927" w:type="dxa"/>
            <w:vAlign w:val="center"/>
          </w:tcPr>
          <w:p w:rsidR="00516426" w:rsidRDefault="00516426">
            <w:pPr>
              <w:jc w:val="center"/>
              <w:rPr>
                <w:rFonts w:ascii="Times New Roman" w:hAnsi="Times New Roman"/>
              </w:rPr>
            </w:pPr>
            <w:r>
              <w:rPr>
                <w:rFonts w:ascii="Times New Roman" w:hAnsi="Times New Roman"/>
              </w:rPr>
              <w:t>绵羊</w:t>
            </w:r>
          </w:p>
          <w:p w:rsidR="00516426" w:rsidRDefault="00516426">
            <w:pPr>
              <w:jc w:val="center"/>
              <w:rPr>
                <w:rFonts w:ascii="Times New Roman" w:hAnsi="Times New Roman"/>
              </w:rPr>
            </w:pPr>
            <w:r>
              <w:rPr>
                <w:rFonts w:ascii="Times New Roman" w:hAnsi="Times New Roman"/>
              </w:rPr>
              <w:t>（</w:t>
            </w:r>
            <w:r>
              <w:rPr>
                <w:rFonts w:ascii="Times New Roman" w:hAnsi="Times New Roman"/>
              </w:rPr>
              <w:t>Y2</w:t>
            </w:r>
            <w:r>
              <w:rPr>
                <w:rFonts w:ascii="Times New Roman" w:hAnsi="Times New Roman"/>
              </w:rPr>
              <w:t>）</w:t>
            </w:r>
          </w:p>
        </w:tc>
        <w:tc>
          <w:tcPr>
            <w:tcW w:w="1105" w:type="dxa"/>
            <w:vMerge/>
            <w:vAlign w:val="center"/>
          </w:tcPr>
          <w:p w:rsidR="00516426" w:rsidRDefault="00516426">
            <w:pPr>
              <w:rPr>
                <w:rFonts w:ascii="Times New Roman" w:hAnsi="Times New Roman"/>
              </w:rPr>
            </w:pPr>
          </w:p>
        </w:tc>
        <w:tc>
          <w:tcPr>
            <w:tcW w:w="780" w:type="dxa"/>
            <w:vMerge/>
            <w:vAlign w:val="center"/>
          </w:tcPr>
          <w:p w:rsidR="00516426" w:rsidRDefault="00516426">
            <w:pPr>
              <w:jc w:val="center"/>
              <w:rPr>
                <w:rFonts w:ascii="Times New Roman" w:hAnsi="Times New Roman"/>
              </w:rPr>
            </w:pPr>
          </w:p>
        </w:tc>
        <w:tc>
          <w:tcPr>
            <w:tcW w:w="770" w:type="dxa"/>
            <w:vAlign w:val="center"/>
          </w:tcPr>
          <w:p w:rsidR="00516426" w:rsidRDefault="00516426">
            <w:pPr>
              <w:jc w:val="center"/>
              <w:rPr>
                <w:rFonts w:ascii="Times New Roman" w:hAnsi="Times New Roman"/>
              </w:rPr>
            </w:pPr>
            <w:r>
              <w:rPr>
                <w:rFonts w:ascii="Times New Roman" w:hAnsi="Times New Roman"/>
              </w:rPr>
              <w:t>正常</w:t>
            </w:r>
          </w:p>
        </w:tc>
        <w:tc>
          <w:tcPr>
            <w:tcW w:w="741" w:type="dxa"/>
            <w:vAlign w:val="center"/>
          </w:tcPr>
          <w:p w:rsidR="00516426" w:rsidRDefault="00516426">
            <w:pPr>
              <w:jc w:val="center"/>
              <w:rPr>
                <w:rFonts w:ascii="Times New Roman" w:hAnsi="Times New Roman"/>
              </w:rPr>
            </w:pPr>
            <w:r>
              <w:rPr>
                <w:rFonts w:ascii="Times New Roman" w:hAnsi="Times New Roman"/>
              </w:rPr>
              <w:t>死亡</w:t>
            </w:r>
          </w:p>
        </w:tc>
        <w:tc>
          <w:tcPr>
            <w:tcW w:w="745" w:type="dxa"/>
            <w:vAlign w:val="center"/>
          </w:tcPr>
          <w:p w:rsidR="00516426" w:rsidRDefault="00516426">
            <w:pPr>
              <w:jc w:val="center"/>
              <w:rPr>
                <w:rFonts w:ascii="Times New Roman" w:hAnsi="Times New Roman"/>
              </w:rPr>
            </w:pPr>
            <w:r>
              <w:rPr>
                <w:rFonts w:ascii="Times New Roman" w:hAnsi="Times New Roman"/>
              </w:rPr>
              <w:t>急宰</w:t>
            </w:r>
          </w:p>
        </w:tc>
        <w:tc>
          <w:tcPr>
            <w:tcW w:w="753" w:type="dxa"/>
            <w:vAlign w:val="center"/>
          </w:tcPr>
          <w:p w:rsidR="00516426" w:rsidRDefault="00516426">
            <w:pPr>
              <w:jc w:val="center"/>
              <w:rPr>
                <w:rFonts w:ascii="Times New Roman" w:hAnsi="Times New Roman"/>
              </w:rPr>
            </w:pPr>
            <w:r>
              <w:rPr>
                <w:rFonts w:ascii="Times New Roman" w:hAnsi="Times New Roman"/>
              </w:rPr>
              <w:t>疑似</w:t>
            </w:r>
            <w:r>
              <w:rPr>
                <w:rFonts w:ascii="Times New Roman" w:hAnsi="Times New Roman"/>
                <w:szCs w:val="21"/>
              </w:rPr>
              <w:t>*</w:t>
            </w:r>
          </w:p>
        </w:tc>
      </w:tr>
      <w:tr w:rsidR="00516426">
        <w:trPr>
          <w:trHeight w:hRule="exact" w:val="482"/>
        </w:trPr>
        <w:tc>
          <w:tcPr>
            <w:tcW w:w="3423" w:type="dxa"/>
            <w:tcBorders>
              <w:right w:val="single" w:sz="4" w:space="0" w:color="auto"/>
            </w:tcBorders>
            <w:vAlign w:val="center"/>
          </w:tcPr>
          <w:p w:rsidR="00516426" w:rsidRDefault="00516426">
            <w:pPr>
              <w:jc w:val="center"/>
              <w:rPr>
                <w:rFonts w:ascii="Times New Roman" w:hAnsi="Times New Roman"/>
              </w:rPr>
            </w:pPr>
          </w:p>
        </w:tc>
        <w:tc>
          <w:tcPr>
            <w:tcW w:w="1080" w:type="dxa"/>
            <w:vAlign w:val="center"/>
          </w:tcPr>
          <w:p w:rsidR="00516426" w:rsidRDefault="00516426">
            <w:pPr>
              <w:jc w:val="center"/>
              <w:rPr>
                <w:rFonts w:ascii="Times New Roman" w:hAnsi="Times New Roman"/>
              </w:rPr>
            </w:pPr>
          </w:p>
        </w:tc>
        <w:tc>
          <w:tcPr>
            <w:tcW w:w="992" w:type="dxa"/>
          </w:tcPr>
          <w:p w:rsidR="00516426" w:rsidRDefault="00516426">
            <w:pPr>
              <w:jc w:val="center"/>
              <w:rPr>
                <w:rFonts w:ascii="Times New Roman" w:hAnsi="Times New Roman"/>
              </w:rPr>
            </w:pPr>
          </w:p>
        </w:tc>
        <w:tc>
          <w:tcPr>
            <w:tcW w:w="850" w:type="dxa"/>
            <w:vAlign w:val="center"/>
          </w:tcPr>
          <w:p w:rsidR="00516426" w:rsidRDefault="00516426">
            <w:pPr>
              <w:jc w:val="center"/>
              <w:rPr>
                <w:rFonts w:ascii="Times New Roman" w:hAnsi="Times New Roman"/>
              </w:rPr>
            </w:pPr>
          </w:p>
        </w:tc>
        <w:tc>
          <w:tcPr>
            <w:tcW w:w="993" w:type="dxa"/>
            <w:vAlign w:val="center"/>
          </w:tcPr>
          <w:p w:rsidR="00516426" w:rsidRDefault="00516426">
            <w:pPr>
              <w:jc w:val="center"/>
              <w:rPr>
                <w:rFonts w:ascii="Times New Roman" w:hAnsi="Times New Roman"/>
              </w:rPr>
            </w:pPr>
          </w:p>
        </w:tc>
        <w:tc>
          <w:tcPr>
            <w:tcW w:w="927" w:type="dxa"/>
            <w:vAlign w:val="center"/>
          </w:tcPr>
          <w:p w:rsidR="00516426" w:rsidRDefault="00516426">
            <w:pPr>
              <w:jc w:val="center"/>
              <w:rPr>
                <w:rFonts w:ascii="Times New Roman" w:hAnsi="Times New Roman"/>
              </w:rPr>
            </w:pPr>
          </w:p>
        </w:tc>
        <w:tc>
          <w:tcPr>
            <w:tcW w:w="1105" w:type="dxa"/>
            <w:vAlign w:val="center"/>
          </w:tcPr>
          <w:p w:rsidR="00516426" w:rsidRDefault="00516426">
            <w:pPr>
              <w:jc w:val="center"/>
              <w:rPr>
                <w:rFonts w:ascii="Times New Roman" w:hAnsi="Times New Roman"/>
              </w:rPr>
            </w:pPr>
          </w:p>
        </w:tc>
        <w:tc>
          <w:tcPr>
            <w:tcW w:w="780" w:type="dxa"/>
            <w:vAlign w:val="center"/>
          </w:tcPr>
          <w:p w:rsidR="00516426" w:rsidRDefault="00516426">
            <w:pPr>
              <w:jc w:val="center"/>
              <w:rPr>
                <w:rFonts w:ascii="Times New Roman" w:hAnsi="Times New Roman"/>
              </w:rPr>
            </w:pPr>
          </w:p>
        </w:tc>
        <w:tc>
          <w:tcPr>
            <w:tcW w:w="770" w:type="dxa"/>
            <w:vAlign w:val="center"/>
          </w:tcPr>
          <w:p w:rsidR="00516426" w:rsidRDefault="00516426">
            <w:pPr>
              <w:jc w:val="center"/>
              <w:rPr>
                <w:rFonts w:ascii="Times New Roman" w:hAnsi="Times New Roman"/>
              </w:rPr>
            </w:pPr>
          </w:p>
        </w:tc>
        <w:tc>
          <w:tcPr>
            <w:tcW w:w="741" w:type="dxa"/>
            <w:vAlign w:val="center"/>
          </w:tcPr>
          <w:p w:rsidR="00516426" w:rsidRDefault="00516426">
            <w:pPr>
              <w:ind w:leftChars="50" w:left="105"/>
              <w:jc w:val="center"/>
              <w:rPr>
                <w:rFonts w:ascii="Times New Roman" w:hAnsi="Times New Roman"/>
              </w:rPr>
            </w:pPr>
          </w:p>
        </w:tc>
        <w:tc>
          <w:tcPr>
            <w:tcW w:w="745" w:type="dxa"/>
            <w:vAlign w:val="center"/>
          </w:tcPr>
          <w:p w:rsidR="00516426" w:rsidRDefault="00516426">
            <w:pPr>
              <w:jc w:val="center"/>
              <w:rPr>
                <w:rFonts w:ascii="Times New Roman" w:hAnsi="Times New Roman"/>
              </w:rPr>
            </w:pPr>
          </w:p>
        </w:tc>
        <w:tc>
          <w:tcPr>
            <w:tcW w:w="753" w:type="dxa"/>
            <w:vAlign w:val="center"/>
          </w:tcPr>
          <w:p w:rsidR="00516426" w:rsidRDefault="00516426">
            <w:pPr>
              <w:jc w:val="center"/>
              <w:rPr>
                <w:rFonts w:ascii="Times New Roman" w:hAnsi="Times New Roman"/>
              </w:rPr>
            </w:pPr>
          </w:p>
        </w:tc>
      </w:tr>
      <w:tr w:rsidR="00516426">
        <w:trPr>
          <w:trHeight w:hRule="exact" w:val="482"/>
        </w:trPr>
        <w:tc>
          <w:tcPr>
            <w:tcW w:w="3423" w:type="dxa"/>
            <w:tcBorders>
              <w:right w:val="single" w:sz="4" w:space="0" w:color="auto"/>
            </w:tcBorders>
          </w:tcPr>
          <w:p w:rsidR="00516426" w:rsidRDefault="00516426">
            <w:pPr>
              <w:rPr>
                <w:rFonts w:ascii="Times New Roman" w:hAnsi="Times New Roman"/>
              </w:rPr>
            </w:pPr>
          </w:p>
        </w:tc>
        <w:tc>
          <w:tcPr>
            <w:tcW w:w="1080" w:type="dxa"/>
          </w:tcPr>
          <w:p w:rsidR="00516426" w:rsidRDefault="00516426">
            <w:pPr>
              <w:rPr>
                <w:rFonts w:ascii="Times New Roman" w:hAnsi="Times New Roman"/>
              </w:rPr>
            </w:pPr>
          </w:p>
        </w:tc>
        <w:tc>
          <w:tcPr>
            <w:tcW w:w="992" w:type="dxa"/>
          </w:tcPr>
          <w:p w:rsidR="00516426" w:rsidRDefault="00516426">
            <w:pPr>
              <w:rPr>
                <w:rFonts w:ascii="Times New Roman" w:hAnsi="Times New Roman"/>
              </w:rPr>
            </w:pPr>
          </w:p>
        </w:tc>
        <w:tc>
          <w:tcPr>
            <w:tcW w:w="850" w:type="dxa"/>
          </w:tcPr>
          <w:p w:rsidR="00516426" w:rsidRDefault="00516426">
            <w:pPr>
              <w:rPr>
                <w:rFonts w:ascii="Times New Roman" w:hAnsi="Times New Roman"/>
              </w:rPr>
            </w:pPr>
          </w:p>
        </w:tc>
        <w:tc>
          <w:tcPr>
            <w:tcW w:w="993" w:type="dxa"/>
          </w:tcPr>
          <w:p w:rsidR="00516426" w:rsidRDefault="00516426">
            <w:pPr>
              <w:rPr>
                <w:rFonts w:ascii="Times New Roman" w:hAnsi="Times New Roman"/>
              </w:rPr>
            </w:pPr>
          </w:p>
        </w:tc>
        <w:tc>
          <w:tcPr>
            <w:tcW w:w="927" w:type="dxa"/>
          </w:tcPr>
          <w:p w:rsidR="00516426" w:rsidRDefault="00516426">
            <w:pPr>
              <w:rPr>
                <w:rFonts w:ascii="Times New Roman" w:hAnsi="Times New Roman"/>
              </w:rPr>
            </w:pPr>
          </w:p>
        </w:tc>
        <w:tc>
          <w:tcPr>
            <w:tcW w:w="1105" w:type="dxa"/>
          </w:tcPr>
          <w:p w:rsidR="00516426" w:rsidRDefault="00516426">
            <w:pPr>
              <w:rPr>
                <w:rFonts w:ascii="Times New Roman" w:hAnsi="Times New Roman"/>
              </w:rPr>
            </w:pPr>
          </w:p>
        </w:tc>
        <w:tc>
          <w:tcPr>
            <w:tcW w:w="780" w:type="dxa"/>
          </w:tcPr>
          <w:p w:rsidR="00516426" w:rsidRDefault="00516426">
            <w:pPr>
              <w:rPr>
                <w:rFonts w:ascii="Times New Roman" w:hAnsi="Times New Roman"/>
              </w:rPr>
            </w:pPr>
          </w:p>
        </w:tc>
        <w:tc>
          <w:tcPr>
            <w:tcW w:w="770" w:type="dxa"/>
          </w:tcPr>
          <w:p w:rsidR="00516426" w:rsidRDefault="00516426">
            <w:pPr>
              <w:rPr>
                <w:rFonts w:ascii="Times New Roman" w:hAnsi="Times New Roman"/>
              </w:rPr>
            </w:pPr>
          </w:p>
        </w:tc>
        <w:tc>
          <w:tcPr>
            <w:tcW w:w="741" w:type="dxa"/>
          </w:tcPr>
          <w:p w:rsidR="00516426" w:rsidRDefault="00516426">
            <w:pPr>
              <w:rPr>
                <w:rFonts w:ascii="Times New Roman" w:hAnsi="Times New Roman"/>
              </w:rPr>
            </w:pPr>
          </w:p>
        </w:tc>
        <w:tc>
          <w:tcPr>
            <w:tcW w:w="745" w:type="dxa"/>
          </w:tcPr>
          <w:p w:rsidR="00516426" w:rsidRDefault="00516426">
            <w:pPr>
              <w:rPr>
                <w:rFonts w:ascii="Times New Roman" w:hAnsi="Times New Roman"/>
              </w:rPr>
            </w:pPr>
          </w:p>
        </w:tc>
        <w:tc>
          <w:tcPr>
            <w:tcW w:w="753" w:type="dxa"/>
          </w:tcPr>
          <w:p w:rsidR="00516426" w:rsidRDefault="00516426">
            <w:pPr>
              <w:rPr>
                <w:rFonts w:ascii="Times New Roman" w:hAnsi="Times New Roman"/>
              </w:rPr>
            </w:pPr>
          </w:p>
        </w:tc>
      </w:tr>
      <w:tr w:rsidR="00516426">
        <w:trPr>
          <w:trHeight w:hRule="exact" w:val="482"/>
        </w:trPr>
        <w:tc>
          <w:tcPr>
            <w:tcW w:w="3423" w:type="dxa"/>
            <w:tcBorders>
              <w:right w:val="single" w:sz="4" w:space="0" w:color="auto"/>
            </w:tcBorders>
          </w:tcPr>
          <w:p w:rsidR="00516426" w:rsidRDefault="00516426">
            <w:pPr>
              <w:rPr>
                <w:rFonts w:ascii="Times New Roman" w:hAnsi="Times New Roman"/>
              </w:rPr>
            </w:pPr>
          </w:p>
        </w:tc>
        <w:tc>
          <w:tcPr>
            <w:tcW w:w="1080" w:type="dxa"/>
          </w:tcPr>
          <w:p w:rsidR="00516426" w:rsidRDefault="00516426">
            <w:pPr>
              <w:rPr>
                <w:rFonts w:ascii="Times New Roman" w:hAnsi="Times New Roman"/>
              </w:rPr>
            </w:pPr>
          </w:p>
        </w:tc>
        <w:tc>
          <w:tcPr>
            <w:tcW w:w="992" w:type="dxa"/>
          </w:tcPr>
          <w:p w:rsidR="00516426" w:rsidRDefault="00516426">
            <w:pPr>
              <w:rPr>
                <w:rFonts w:ascii="Times New Roman" w:hAnsi="Times New Roman"/>
              </w:rPr>
            </w:pPr>
          </w:p>
        </w:tc>
        <w:tc>
          <w:tcPr>
            <w:tcW w:w="850" w:type="dxa"/>
          </w:tcPr>
          <w:p w:rsidR="00516426" w:rsidRDefault="00516426">
            <w:pPr>
              <w:rPr>
                <w:rFonts w:ascii="Times New Roman" w:hAnsi="Times New Roman"/>
              </w:rPr>
            </w:pPr>
          </w:p>
        </w:tc>
        <w:tc>
          <w:tcPr>
            <w:tcW w:w="993" w:type="dxa"/>
          </w:tcPr>
          <w:p w:rsidR="00516426" w:rsidRDefault="00516426">
            <w:pPr>
              <w:rPr>
                <w:rFonts w:ascii="Times New Roman" w:hAnsi="Times New Roman"/>
              </w:rPr>
            </w:pPr>
          </w:p>
        </w:tc>
        <w:tc>
          <w:tcPr>
            <w:tcW w:w="927" w:type="dxa"/>
          </w:tcPr>
          <w:p w:rsidR="00516426" w:rsidRDefault="00516426">
            <w:pPr>
              <w:rPr>
                <w:rFonts w:ascii="Times New Roman" w:hAnsi="Times New Roman"/>
              </w:rPr>
            </w:pPr>
          </w:p>
        </w:tc>
        <w:tc>
          <w:tcPr>
            <w:tcW w:w="1105" w:type="dxa"/>
          </w:tcPr>
          <w:p w:rsidR="00516426" w:rsidRDefault="00516426">
            <w:pPr>
              <w:rPr>
                <w:rFonts w:ascii="Times New Roman" w:hAnsi="Times New Roman"/>
              </w:rPr>
            </w:pPr>
          </w:p>
        </w:tc>
        <w:tc>
          <w:tcPr>
            <w:tcW w:w="780" w:type="dxa"/>
          </w:tcPr>
          <w:p w:rsidR="00516426" w:rsidRDefault="00516426">
            <w:pPr>
              <w:rPr>
                <w:rFonts w:ascii="Times New Roman" w:hAnsi="Times New Roman"/>
              </w:rPr>
            </w:pPr>
          </w:p>
        </w:tc>
        <w:tc>
          <w:tcPr>
            <w:tcW w:w="770" w:type="dxa"/>
          </w:tcPr>
          <w:p w:rsidR="00516426" w:rsidRDefault="00516426">
            <w:pPr>
              <w:rPr>
                <w:rFonts w:ascii="Times New Roman" w:hAnsi="Times New Roman"/>
              </w:rPr>
            </w:pPr>
          </w:p>
        </w:tc>
        <w:tc>
          <w:tcPr>
            <w:tcW w:w="741" w:type="dxa"/>
          </w:tcPr>
          <w:p w:rsidR="00516426" w:rsidRDefault="00516426">
            <w:pPr>
              <w:rPr>
                <w:rFonts w:ascii="Times New Roman" w:hAnsi="Times New Roman"/>
              </w:rPr>
            </w:pPr>
          </w:p>
        </w:tc>
        <w:tc>
          <w:tcPr>
            <w:tcW w:w="745" w:type="dxa"/>
          </w:tcPr>
          <w:p w:rsidR="00516426" w:rsidRDefault="00516426">
            <w:pPr>
              <w:rPr>
                <w:rFonts w:ascii="Times New Roman" w:hAnsi="Times New Roman"/>
              </w:rPr>
            </w:pPr>
          </w:p>
        </w:tc>
        <w:tc>
          <w:tcPr>
            <w:tcW w:w="753" w:type="dxa"/>
          </w:tcPr>
          <w:p w:rsidR="00516426" w:rsidRDefault="00516426">
            <w:pPr>
              <w:rPr>
                <w:rFonts w:ascii="Times New Roman" w:hAnsi="Times New Roman"/>
              </w:rPr>
            </w:pPr>
          </w:p>
        </w:tc>
      </w:tr>
      <w:tr w:rsidR="00516426">
        <w:trPr>
          <w:trHeight w:hRule="exact" w:val="482"/>
        </w:trPr>
        <w:tc>
          <w:tcPr>
            <w:tcW w:w="3423" w:type="dxa"/>
            <w:tcBorders>
              <w:right w:val="single" w:sz="4" w:space="0" w:color="auto"/>
            </w:tcBorders>
          </w:tcPr>
          <w:p w:rsidR="00516426" w:rsidRDefault="00516426">
            <w:pPr>
              <w:rPr>
                <w:rFonts w:ascii="Times New Roman" w:hAnsi="Times New Roman"/>
              </w:rPr>
            </w:pPr>
          </w:p>
        </w:tc>
        <w:tc>
          <w:tcPr>
            <w:tcW w:w="1080" w:type="dxa"/>
          </w:tcPr>
          <w:p w:rsidR="00516426" w:rsidRDefault="00516426">
            <w:pPr>
              <w:rPr>
                <w:rFonts w:ascii="Times New Roman" w:hAnsi="Times New Roman"/>
              </w:rPr>
            </w:pPr>
          </w:p>
        </w:tc>
        <w:tc>
          <w:tcPr>
            <w:tcW w:w="992" w:type="dxa"/>
          </w:tcPr>
          <w:p w:rsidR="00516426" w:rsidRDefault="00516426">
            <w:pPr>
              <w:rPr>
                <w:rFonts w:ascii="Times New Roman" w:hAnsi="Times New Roman"/>
              </w:rPr>
            </w:pPr>
          </w:p>
        </w:tc>
        <w:tc>
          <w:tcPr>
            <w:tcW w:w="850" w:type="dxa"/>
          </w:tcPr>
          <w:p w:rsidR="00516426" w:rsidRDefault="00516426">
            <w:pPr>
              <w:rPr>
                <w:rFonts w:ascii="Times New Roman" w:hAnsi="Times New Roman"/>
              </w:rPr>
            </w:pPr>
          </w:p>
        </w:tc>
        <w:tc>
          <w:tcPr>
            <w:tcW w:w="993" w:type="dxa"/>
          </w:tcPr>
          <w:p w:rsidR="00516426" w:rsidRDefault="00516426">
            <w:pPr>
              <w:rPr>
                <w:rFonts w:ascii="Times New Roman" w:hAnsi="Times New Roman"/>
              </w:rPr>
            </w:pPr>
          </w:p>
        </w:tc>
        <w:tc>
          <w:tcPr>
            <w:tcW w:w="927" w:type="dxa"/>
          </w:tcPr>
          <w:p w:rsidR="00516426" w:rsidRDefault="00516426">
            <w:pPr>
              <w:rPr>
                <w:rFonts w:ascii="Times New Roman" w:hAnsi="Times New Roman"/>
              </w:rPr>
            </w:pPr>
          </w:p>
        </w:tc>
        <w:tc>
          <w:tcPr>
            <w:tcW w:w="1105" w:type="dxa"/>
          </w:tcPr>
          <w:p w:rsidR="00516426" w:rsidRDefault="00516426">
            <w:pPr>
              <w:rPr>
                <w:rFonts w:ascii="Times New Roman" w:hAnsi="Times New Roman"/>
              </w:rPr>
            </w:pPr>
          </w:p>
        </w:tc>
        <w:tc>
          <w:tcPr>
            <w:tcW w:w="780" w:type="dxa"/>
          </w:tcPr>
          <w:p w:rsidR="00516426" w:rsidRDefault="00516426">
            <w:pPr>
              <w:rPr>
                <w:rFonts w:ascii="Times New Roman" w:hAnsi="Times New Roman"/>
              </w:rPr>
            </w:pPr>
          </w:p>
        </w:tc>
        <w:tc>
          <w:tcPr>
            <w:tcW w:w="770" w:type="dxa"/>
          </w:tcPr>
          <w:p w:rsidR="00516426" w:rsidRDefault="00516426">
            <w:pPr>
              <w:rPr>
                <w:rFonts w:ascii="Times New Roman" w:hAnsi="Times New Roman"/>
              </w:rPr>
            </w:pPr>
          </w:p>
        </w:tc>
        <w:tc>
          <w:tcPr>
            <w:tcW w:w="741" w:type="dxa"/>
          </w:tcPr>
          <w:p w:rsidR="00516426" w:rsidRDefault="00516426">
            <w:pPr>
              <w:rPr>
                <w:rFonts w:ascii="Times New Roman" w:hAnsi="Times New Roman"/>
              </w:rPr>
            </w:pPr>
          </w:p>
        </w:tc>
        <w:tc>
          <w:tcPr>
            <w:tcW w:w="745" w:type="dxa"/>
          </w:tcPr>
          <w:p w:rsidR="00516426" w:rsidRDefault="00516426">
            <w:pPr>
              <w:rPr>
                <w:rFonts w:ascii="Times New Roman" w:hAnsi="Times New Roman"/>
              </w:rPr>
            </w:pPr>
          </w:p>
        </w:tc>
        <w:tc>
          <w:tcPr>
            <w:tcW w:w="753" w:type="dxa"/>
          </w:tcPr>
          <w:p w:rsidR="00516426" w:rsidRDefault="00516426">
            <w:pPr>
              <w:rPr>
                <w:rFonts w:ascii="Times New Roman" w:hAnsi="Times New Roman"/>
              </w:rPr>
            </w:pPr>
          </w:p>
        </w:tc>
      </w:tr>
    </w:tbl>
    <w:p w:rsidR="00516426" w:rsidRDefault="00516426">
      <w:pPr>
        <w:spacing w:line="280" w:lineRule="exact"/>
        <w:rPr>
          <w:rFonts w:ascii="Times New Roman" w:hAnsi="Times New Roman"/>
          <w:szCs w:val="21"/>
        </w:rPr>
      </w:pPr>
      <w:r>
        <w:rPr>
          <w:rFonts w:ascii="Times New Roman" w:hAnsi="Times New Roman"/>
          <w:szCs w:val="21"/>
        </w:rPr>
        <w:t>注释：</w:t>
      </w:r>
    </w:p>
    <w:p w:rsidR="00516426" w:rsidRDefault="00516426">
      <w:pPr>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仅对</w:t>
      </w:r>
      <w:r>
        <w:rPr>
          <w:rFonts w:ascii="Times New Roman" w:hAnsi="Times New Roman"/>
          <w:szCs w:val="21"/>
        </w:rPr>
        <w:t>24</w:t>
      </w:r>
      <w:r>
        <w:rPr>
          <w:rFonts w:ascii="Times New Roman" w:hAnsi="Times New Roman"/>
          <w:szCs w:val="21"/>
        </w:rPr>
        <w:t>月龄以上的牛和</w:t>
      </w:r>
      <w:r>
        <w:rPr>
          <w:rFonts w:ascii="Times New Roman" w:hAnsi="Times New Roman"/>
          <w:szCs w:val="21"/>
        </w:rPr>
        <w:t>18</w:t>
      </w:r>
      <w:r>
        <w:rPr>
          <w:rFonts w:ascii="Times New Roman" w:hAnsi="Times New Roman"/>
          <w:szCs w:val="21"/>
        </w:rPr>
        <w:t>月龄以上的羊采样；</w:t>
      </w:r>
    </w:p>
    <w:p w:rsidR="00516426" w:rsidRDefault="00516426">
      <w:pPr>
        <w:rPr>
          <w:rFonts w:ascii="Times New Roman" w:hAnsi="Times New Roman"/>
          <w:szCs w:val="21"/>
        </w:rPr>
      </w:pPr>
      <w:r>
        <w:rPr>
          <w:rFonts w:ascii="Times New Roman" w:hAnsi="Times New Roman"/>
          <w:szCs w:val="21"/>
        </w:rPr>
        <w:t>2.</w:t>
      </w:r>
      <w:r>
        <w:rPr>
          <w:rFonts w:ascii="Times New Roman" w:hAnsi="Times New Roman"/>
          <w:szCs w:val="21"/>
        </w:rPr>
        <w:tab/>
        <w:t>*</w:t>
      </w:r>
      <w:r>
        <w:rPr>
          <w:rFonts w:ascii="Times New Roman" w:hAnsi="Times New Roman"/>
          <w:szCs w:val="21"/>
        </w:rPr>
        <w:t>疑似指符合疯牛病或痒病临床症状的牛羊。</w:t>
      </w:r>
    </w:p>
    <w:p w:rsidR="00516426" w:rsidRDefault="00516426">
      <w:pPr>
        <w:spacing w:line="360" w:lineRule="auto"/>
        <w:rPr>
          <w:rFonts w:ascii="Times New Roman" w:hAnsi="Times New Roman"/>
          <w:szCs w:val="21"/>
        </w:rPr>
      </w:pPr>
      <w:r>
        <w:rPr>
          <w:rFonts w:ascii="Times New Roman" w:hAnsi="Times New Roman"/>
          <w:szCs w:val="21"/>
        </w:rPr>
        <w:t>采样单位：（盖章）</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采样单位地址：</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采样人</w:t>
      </w:r>
      <w:r>
        <w:rPr>
          <w:rFonts w:ascii="Times New Roman" w:hAnsi="Times New Roman"/>
          <w:szCs w:val="21"/>
          <w:u w:val="single"/>
        </w:rPr>
        <w:t>：</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电话：</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邮编：</w:t>
      </w:r>
      <w:r>
        <w:rPr>
          <w:rFonts w:ascii="Times New Roman" w:hAnsi="Times New Roman"/>
          <w:szCs w:val="21"/>
          <w:u w:val="single"/>
        </w:rPr>
        <w:t xml:space="preserve">         </w:t>
      </w:r>
    </w:p>
    <w:p w:rsidR="00516426" w:rsidRDefault="00516426">
      <w:pPr>
        <w:spacing w:line="360" w:lineRule="auto"/>
        <w:rPr>
          <w:rFonts w:ascii="Times New Roman" w:hAnsi="Times New Roman"/>
          <w:szCs w:val="21"/>
        </w:rPr>
      </w:pPr>
      <w:r>
        <w:rPr>
          <w:rFonts w:ascii="Times New Roman" w:hAnsi="Times New Roman"/>
          <w:szCs w:val="21"/>
        </w:rPr>
        <w:t>送样单位：（盖章）</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送样单位地址：</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送样人</w:t>
      </w:r>
      <w:r>
        <w:rPr>
          <w:rFonts w:ascii="Times New Roman" w:hAnsi="Times New Roman"/>
          <w:szCs w:val="21"/>
          <w:u w:val="single"/>
        </w:rPr>
        <w:t>：</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电话：</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邮编：</w:t>
      </w:r>
      <w:r>
        <w:rPr>
          <w:rFonts w:ascii="Times New Roman" w:hAnsi="Times New Roman"/>
          <w:szCs w:val="21"/>
          <w:u w:val="single"/>
        </w:rPr>
        <w:t xml:space="preserve">         </w:t>
      </w:r>
    </w:p>
    <w:p w:rsidR="00516426" w:rsidRDefault="00516426">
      <w:pPr>
        <w:rPr>
          <w:rFonts w:ascii="Times New Roman" w:hAnsi="Times New Roman"/>
        </w:rPr>
      </w:pPr>
      <w:r>
        <w:rPr>
          <w:rFonts w:ascii="Times New Roman" w:hAnsi="Times New Roman"/>
          <w:szCs w:val="21"/>
        </w:rPr>
        <w:t>此单一式三份，一份随样品封存，另两份分别由采样单位和送样单位保存。</w:t>
      </w:r>
    </w:p>
    <w:p w:rsidR="00516426" w:rsidRDefault="00516426">
      <w:pPr>
        <w:spacing w:line="600" w:lineRule="exact"/>
        <w:rPr>
          <w:rFonts w:ascii="Times New Roman" w:eastAsia="黑体" w:hAnsi="Times New Roman"/>
          <w:kern w:val="0"/>
          <w:sz w:val="32"/>
          <w:szCs w:val="32"/>
        </w:rPr>
        <w:sectPr w:rsidR="00516426">
          <w:pgSz w:w="16838" w:h="11906" w:orient="landscape"/>
          <w:pgMar w:top="1588" w:right="1440" w:bottom="1287" w:left="1440" w:header="851" w:footer="992" w:gutter="0"/>
          <w:cols w:space="720"/>
          <w:docGrid w:linePitch="312"/>
        </w:sectPr>
      </w:pPr>
      <w:r>
        <w:rPr>
          <w:rFonts w:ascii="Times New Roman" w:eastAsia="黑体" w:hAnsi="Times New Roman"/>
          <w:kern w:val="0"/>
          <w:sz w:val="32"/>
          <w:szCs w:val="32"/>
        </w:rPr>
        <w:t xml:space="preserve"> </w:t>
      </w:r>
    </w:p>
    <w:p w:rsidR="00516426" w:rsidRDefault="00516426">
      <w:pPr>
        <w:spacing w:line="560" w:lineRule="exact"/>
        <w:rPr>
          <w:rFonts w:ascii="Times New Roman" w:eastAsia="黑体" w:hAnsi="Times New Roman" w:hint="eastAsia"/>
          <w:kern w:val="0"/>
          <w:sz w:val="32"/>
          <w:szCs w:val="32"/>
        </w:rPr>
      </w:pPr>
      <w:r>
        <w:rPr>
          <w:rFonts w:ascii="Times New Roman" w:eastAsia="黑体" w:hAnsi="Times New Roman"/>
          <w:kern w:val="0"/>
          <w:sz w:val="32"/>
          <w:szCs w:val="32"/>
        </w:rPr>
        <w:lastRenderedPageBreak/>
        <w:t>附件</w:t>
      </w:r>
      <w:r>
        <w:rPr>
          <w:rFonts w:ascii="Times New Roman" w:eastAsia="黑体" w:hAnsi="Times New Roman" w:hint="eastAsia"/>
          <w:kern w:val="0"/>
          <w:sz w:val="32"/>
          <w:szCs w:val="32"/>
        </w:rPr>
        <w:t>28</w:t>
      </w:r>
    </w:p>
    <w:p w:rsidR="00516426" w:rsidRDefault="00516426">
      <w:pPr>
        <w:spacing w:line="560" w:lineRule="exact"/>
        <w:rPr>
          <w:rFonts w:ascii="Times New Roman" w:eastAsia="黑体" w:hAnsi="Times New Roman"/>
          <w:kern w:val="0"/>
          <w:sz w:val="32"/>
          <w:szCs w:val="32"/>
        </w:rPr>
      </w:pPr>
    </w:p>
    <w:p w:rsidR="00516426" w:rsidRDefault="00516426">
      <w:pPr>
        <w:spacing w:line="560" w:lineRule="exact"/>
        <w:jc w:val="center"/>
        <w:rPr>
          <w:rFonts w:ascii="方正小标宋简体" w:eastAsia="方正小标宋简体" w:hAnsi="Times New Roman" w:hint="eastAsia"/>
          <w:kern w:val="0"/>
          <w:sz w:val="44"/>
          <w:szCs w:val="44"/>
        </w:rPr>
      </w:pPr>
      <w:r>
        <w:rPr>
          <w:rFonts w:ascii="方正小标宋简体" w:eastAsia="方正小标宋简体" w:hAnsi="Times New Roman" w:hint="eastAsia"/>
          <w:kern w:val="0"/>
          <w:sz w:val="44"/>
          <w:szCs w:val="44"/>
        </w:rPr>
        <w:t>紧急流行病学调查方案</w:t>
      </w:r>
    </w:p>
    <w:p w:rsidR="00516426" w:rsidRDefault="00516426">
      <w:pPr>
        <w:spacing w:line="560" w:lineRule="exact"/>
        <w:ind w:firstLineChars="200" w:firstLine="640"/>
        <w:jc w:val="left"/>
        <w:rPr>
          <w:rFonts w:ascii="Times New Roman" w:eastAsia="黑体" w:hAnsi="Times New Roman"/>
          <w:kern w:val="0"/>
          <w:sz w:val="32"/>
          <w:szCs w:val="32"/>
        </w:rPr>
      </w:pPr>
    </w:p>
    <w:p w:rsidR="00516426" w:rsidRDefault="00516426">
      <w:pPr>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一、目的</w:t>
      </w:r>
    </w:p>
    <w:p w:rsidR="00516426" w:rsidRDefault="00516426">
      <w:pPr>
        <w:spacing w:line="560" w:lineRule="exact"/>
        <w:ind w:firstLine="645"/>
        <w:rPr>
          <w:rFonts w:ascii="Times New Roman" w:eastAsia="仿宋_GB2312" w:hAnsi="Times New Roman"/>
          <w:kern w:val="0"/>
          <w:sz w:val="32"/>
          <w:szCs w:val="32"/>
        </w:rPr>
      </w:pPr>
      <w:r>
        <w:rPr>
          <w:rFonts w:ascii="Times New Roman" w:eastAsia="仿宋_GB2312" w:hAnsi="Times New Roman"/>
          <w:kern w:val="0"/>
          <w:sz w:val="32"/>
          <w:szCs w:val="32"/>
        </w:rPr>
        <w:t>（一）界定疫病发生情况，分析可能扩散范围，提出防控措施建议，提高突发动物疫情处置工作的针对性、有效性。</w:t>
      </w:r>
    </w:p>
    <w:p w:rsidR="00516426" w:rsidRDefault="00516426">
      <w:pPr>
        <w:spacing w:line="560" w:lineRule="exact"/>
        <w:ind w:firstLine="645"/>
        <w:rPr>
          <w:rFonts w:ascii="Times New Roman" w:eastAsia="仿宋_GB2312" w:hAnsi="Times New Roman"/>
          <w:kern w:val="0"/>
          <w:sz w:val="32"/>
          <w:szCs w:val="32"/>
        </w:rPr>
      </w:pPr>
      <w:r>
        <w:rPr>
          <w:rFonts w:ascii="Times New Roman" w:eastAsia="仿宋_GB2312" w:hAnsi="Times New Roman"/>
          <w:kern w:val="0"/>
          <w:sz w:val="32"/>
          <w:szCs w:val="32"/>
        </w:rPr>
        <w:t>（二）探寻病因及风险因素，分析疫情发展规律，预测疫病暴发或流行趋势，评估控制措施效果，提出政策措施建议。</w:t>
      </w:r>
    </w:p>
    <w:p w:rsidR="00516426" w:rsidRDefault="00516426">
      <w:pPr>
        <w:spacing w:line="560" w:lineRule="exact"/>
        <w:ind w:firstLineChars="196" w:firstLine="627"/>
        <w:jc w:val="left"/>
        <w:rPr>
          <w:rFonts w:ascii="Times New Roman" w:eastAsia="黑体" w:hAnsi="Times New Roman"/>
          <w:kern w:val="0"/>
          <w:sz w:val="32"/>
          <w:szCs w:val="32"/>
        </w:rPr>
      </w:pPr>
      <w:r>
        <w:rPr>
          <w:rFonts w:ascii="Times New Roman" w:eastAsia="黑体" w:hAnsi="Times New Roman"/>
          <w:kern w:val="0"/>
          <w:sz w:val="32"/>
          <w:szCs w:val="32"/>
        </w:rPr>
        <w:t>二、范围</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怀疑或确认发生以下情况时，</w:t>
      </w:r>
      <w:r>
        <w:rPr>
          <w:rFonts w:ascii="Times New Roman" w:eastAsia="仿宋_GB2312" w:hAnsi="Times New Roman" w:hint="eastAsia"/>
          <w:kern w:val="0"/>
          <w:sz w:val="32"/>
          <w:szCs w:val="32"/>
        </w:rPr>
        <w:t>自治区</w:t>
      </w:r>
      <w:r>
        <w:rPr>
          <w:rFonts w:ascii="Times New Roman" w:eastAsia="仿宋_GB2312" w:hAnsi="Times New Roman"/>
          <w:kern w:val="0"/>
          <w:sz w:val="32"/>
          <w:szCs w:val="32"/>
        </w:rPr>
        <w:t>动物疫病预防控制</w:t>
      </w:r>
      <w:r>
        <w:rPr>
          <w:rFonts w:ascii="Times New Roman" w:eastAsia="仿宋_GB2312" w:hAnsi="Times New Roman" w:hint="eastAsia"/>
          <w:kern w:val="0"/>
          <w:sz w:val="32"/>
          <w:szCs w:val="32"/>
        </w:rPr>
        <w:t>中心</w:t>
      </w:r>
      <w:r>
        <w:rPr>
          <w:rFonts w:ascii="Times New Roman" w:eastAsia="仿宋_GB2312" w:hAnsi="Times New Roman"/>
          <w:kern w:val="0"/>
          <w:sz w:val="32"/>
          <w:szCs w:val="32"/>
        </w:rPr>
        <w:t>根据本方案的要求启动紧急流行病学调查工作，并及时填报紧急疫情调查表。</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（一）非洲猪瘟、高致病性禽流感、口蹄疫、小反刍兽疫、炭疽、狂犬病。</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（二）猪瘟、</w:t>
      </w:r>
      <w:r>
        <w:rPr>
          <w:rFonts w:ascii="Times New Roman" w:eastAsia="仿宋_GB2312" w:hAnsi="Times New Roman" w:hint="eastAsia"/>
          <w:kern w:val="0"/>
          <w:sz w:val="32"/>
          <w:szCs w:val="32"/>
        </w:rPr>
        <w:t>猪繁殖与呼吸综合征</w:t>
      </w:r>
      <w:r>
        <w:rPr>
          <w:rFonts w:ascii="Times New Roman" w:eastAsia="仿宋_GB2312" w:hAnsi="Times New Roman"/>
          <w:kern w:val="0"/>
          <w:sz w:val="32"/>
          <w:szCs w:val="32"/>
        </w:rPr>
        <w:t>、新城疫、布鲁氏菌病、结核病、蓝舌病</w:t>
      </w:r>
      <w:r>
        <w:rPr>
          <w:rFonts w:ascii="Times New Roman" w:eastAsia="仿宋_GB2312" w:hAnsi="Times New Roman" w:hint="eastAsia"/>
          <w:kern w:val="0"/>
          <w:sz w:val="32"/>
          <w:szCs w:val="32"/>
        </w:rPr>
        <w:t>、牛结节性皮肤病</w:t>
      </w:r>
      <w:r>
        <w:rPr>
          <w:rFonts w:ascii="Times New Roman" w:eastAsia="仿宋_GB2312" w:hAnsi="Times New Roman"/>
          <w:kern w:val="0"/>
          <w:sz w:val="32"/>
          <w:szCs w:val="32"/>
        </w:rPr>
        <w:t>等主要动物疫病发病率或流行特征出现异常变化。</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（三）疯牛病、痒病、</w:t>
      </w:r>
      <w:r>
        <w:rPr>
          <w:rFonts w:ascii="Times New Roman" w:eastAsia="仿宋_GB2312" w:hAnsi="Times New Roman" w:hint="eastAsia"/>
          <w:kern w:val="0"/>
          <w:sz w:val="32"/>
          <w:szCs w:val="32"/>
        </w:rPr>
        <w:t>非洲马瘟、</w:t>
      </w:r>
      <w:r>
        <w:rPr>
          <w:rFonts w:ascii="Times New Roman" w:eastAsia="仿宋_GB2312" w:hAnsi="Times New Roman"/>
          <w:kern w:val="0"/>
          <w:sz w:val="32"/>
          <w:szCs w:val="32"/>
        </w:rPr>
        <w:t>裂谷热等外来动物疫病。</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（四）牛瘟、牛肺疫等已消灭疫病再次发生。</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w:t>
      </w:r>
      <w:r>
        <w:rPr>
          <w:rFonts w:ascii="Times New Roman" w:eastAsia="仿宋_GB2312" w:hAnsi="Times New Roman"/>
          <w:kern w:val="0"/>
          <w:sz w:val="32"/>
          <w:szCs w:val="32"/>
          <w:lang w:bidi="th-TH"/>
        </w:rPr>
        <w:t>较短时间内出现导致较大数量动物发病或死亡，且蔓延较快疫病，或怀疑为</w:t>
      </w:r>
      <w:r>
        <w:rPr>
          <w:rFonts w:ascii="Times New Roman" w:eastAsia="仿宋_GB2312" w:hAnsi="Times New Roman"/>
          <w:kern w:val="0"/>
          <w:sz w:val="32"/>
          <w:szCs w:val="32"/>
        </w:rPr>
        <w:t>新发病。</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（六）其他需要开展紧急流行病学调查的情况。</w:t>
      </w:r>
    </w:p>
    <w:p w:rsidR="00516426" w:rsidRDefault="00516426">
      <w:pPr>
        <w:spacing w:line="560" w:lineRule="exact"/>
        <w:ind w:firstLineChars="196" w:firstLine="627"/>
        <w:jc w:val="left"/>
        <w:rPr>
          <w:rFonts w:ascii="Times New Roman" w:eastAsia="黑体" w:hAnsi="Times New Roman"/>
          <w:kern w:val="0"/>
          <w:sz w:val="32"/>
          <w:szCs w:val="32"/>
        </w:rPr>
      </w:pPr>
      <w:r>
        <w:rPr>
          <w:rFonts w:ascii="Times New Roman" w:eastAsia="黑体" w:hAnsi="Times New Roman"/>
          <w:kern w:val="0"/>
          <w:sz w:val="32"/>
          <w:szCs w:val="32"/>
        </w:rPr>
        <w:t>三、工作程序</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（一）县级动物疫病预防控制机构接到疑似紧急疫情报告后，应立即核实信息，进行初步调查并按规定报告疫情。</w:t>
      </w:r>
      <w:r>
        <w:rPr>
          <w:rFonts w:ascii="Times New Roman" w:eastAsia="仿宋_GB2312" w:hAnsi="Times New Roman" w:hint="eastAsia"/>
          <w:kern w:val="0"/>
          <w:sz w:val="32"/>
          <w:szCs w:val="32"/>
        </w:rPr>
        <w:t>自治区农业农村厅</w:t>
      </w:r>
      <w:r>
        <w:rPr>
          <w:rFonts w:ascii="Times New Roman" w:eastAsia="仿宋_GB2312" w:hAnsi="Times New Roman"/>
          <w:kern w:val="0"/>
          <w:sz w:val="32"/>
          <w:szCs w:val="32"/>
        </w:rPr>
        <w:t>接到报告后，立即组织</w:t>
      </w:r>
      <w:r>
        <w:rPr>
          <w:rFonts w:ascii="Times New Roman" w:eastAsia="仿宋_GB2312" w:hAnsi="Times New Roman" w:hint="eastAsia"/>
          <w:kern w:val="0"/>
          <w:sz w:val="32"/>
          <w:szCs w:val="32"/>
        </w:rPr>
        <w:t>自治区</w:t>
      </w:r>
      <w:r>
        <w:rPr>
          <w:rFonts w:ascii="Times New Roman" w:eastAsia="仿宋_GB2312" w:hAnsi="Times New Roman"/>
          <w:kern w:val="0"/>
          <w:sz w:val="32"/>
          <w:szCs w:val="32"/>
        </w:rPr>
        <w:t>动物疫病预防控制</w:t>
      </w:r>
      <w:r>
        <w:rPr>
          <w:rFonts w:ascii="Times New Roman" w:eastAsia="仿宋_GB2312" w:hAnsi="Times New Roman" w:hint="eastAsia"/>
          <w:kern w:val="0"/>
          <w:sz w:val="32"/>
          <w:szCs w:val="32"/>
        </w:rPr>
        <w:t>中心</w:t>
      </w:r>
      <w:r>
        <w:rPr>
          <w:rFonts w:ascii="Times New Roman" w:eastAsia="仿宋_GB2312" w:hAnsi="Times New Roman"/>
          <w:kern w:val="0"/>
          <w:sz w:val="32"/>
          <w:szCs w:val="32"/>
        </w:rPr>
        <w:t>开展现场调查。</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（二）现场调查人员进一步核实情况后，参照相应紧急流行病学调查表，采集有关信息，填写调查表。</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现场调查人员应根据调查获取的信息，描述动物疫情现状（空间、时间和群间分布等），分析疫病来源，判断疫情发展趋势，提出控制措施建议，形成调查评估报告。怀疑疫情扩散时，应在高风险地区开展追踪调查。</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hint="eastAsia"/>
          <w:kern w:val="0"/>
          <w:sz w:val="32"/>
          <w:szCs w:val="32"/>
        </w:rPr>
        <w:t>自治区派出</w:t>
      </w:r>
      <w:r>
        <w:rPr>
          <w:rFonts w:ascii="Times New Roman" w:eastAsia="仿宋_GB2312" w:hAnsi="Times New Roman"/>
          <w:kern w:val="0"/>
          <w:sz w:val="32"/>
          <w:szCs w:val="32"/>
        </w:rPr>
        <w:t>专家组对现场调查人员形成的调查评估报告及其结论进行审核。</w:t>
      </w:r>
    </w:p>
    <w:p w:rsidR="00516426" w:rsidRDefault="00516426" w:rsidP="001226CB">
      <w:pPr>
        <w:spacing w:line="560" w:lineRule="exact"/>
        <w:ind w:firstLineChars="199" w:firstLine="637"/>
        <w:jc w:val="left"/>
        <w:rPr>
          <w:rFonts w:ascii="Times New Roman" w:eastAsia="黑体" w:hAnsi="Times New Roman"/>
          <w:kern w:val="0"/>
          <w:sz w:val="32"/>
          <w:szCs w:val="32"/>
        </w:rPr>
      </w:pPr>
      <w:r>
        <w:rPr>
          <w:rFonts w:ascii="Times New Roman" w:eastAsia="黑体" w:hAnsi="Times New Roman"/>
          <w:kern w:val="0"/>
          <w:sz w:val="32"/>
          <w:szCs w:val="32"/>
        </w:rPr>
        <w:t>四、工作要求</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w:t>
      </w:r>
      <w:r>
        <w:rPr>
          <w:rFonts w:ascii="Times New Roman" w:eastAsia="仿宋_GB2312" w:hAnsi="Times New Roman" w:hint="eastAsia"/>
          <w:kern w:val="0"/>
          <w:sz w:val="32"/>
          <w:szCs w:val="32"/>
        </w:rPr>
        <w:t>自治区</w:t>
      </w:r>
      <w:r>
        <w:rPr>
          <w:rFonts w:ascii="Times New Roman" w:eastAsia="仿宋_GB2312" w:hAnsi="Times New Roman"/>
          <w:kern w:val="0"/>
          <w:sz w:val="32"/>
          <w:szCs w:val="32"/>
        </w:rPr>
        <w:t>专家组要对现场调查人员形成的调查评估报告及其结论进行审核，审核意见作为重大动物疫情解除封锁的重要依据。</w:t>
      </w:r>
    </w:p>
    <w:p w:rsidR="00516426" w:rsidRDefault="00516426">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（二）疫情解除封锁前，</w:t>
      </w:r>
      <w:r>
        <w:rPr>
          <w:rFonts w:ascii="Times New Roman" w:eastAsia="仿宋_GB2312" w:hAnsi="Times New Roman" w:hint="eastAsia"/>
          <w:kern w:val="0"/>
          <w:sz w:val="32"/>
          <w:szCs w:val="32"/>
        </w:rPr>
        <w:t>自治区</w:t>
      </w:r>
      <w:r>
        <w:rPr>
          <w:rFonts w:ascii="Times New Roman" w:eastAsia="仿宋_GB2312" w:hAnsi="Times New Roman"/>
          <w:kern w:val="0"/>
          <w:sz w:val="32"/>
          <w:szCs w:val="32"/>
        </w:rPr>
        <w:t>动物疫病预防控制</w:t>
      </w:r>
      <w:r>
        <w:rPr>
          <w:rFonts w:ascii="Times New Roman" w:eastAsia="仿宋_GB2312" w:hAnsi="Times New Roman" w:hint="eastAsia"/>
          <w:kern w:val="0"/>
          <w:sz w:val="32"/>
          <w:szCs w:val="32"/>
        </w:rPr>
        <w:t>中心</w:t>
      </w:r>
      <w:r>
        <w:rPr>
          <w:rFonts w:ascii="Times New Roman" w:eastAsia="仿宋_GB2312" w:hAnsi="Times New Roman"/>
          <w:kern w:val="0"/>
          <w:sz w:val="32"/>
          <w:szCs w:val="32"/>
        </w:rPr>
        <w:t>要将流行病学调查表、现场调查评估报告及</w:t>
      </w:r>
      <w:r>
        <w:rPr>
          <w:rFonts w:ascii="Times New Roman" w:eastAsia="仿宋_GB2312" w:hAnsi="Times New Roman" w:hint="eastAsia"/>
          <w:kern w:val="0"/>
          <w:sz w:val="32"/>
          <w:szCs w:val="32"/>
        </w:rPr>
        <w:t>自治区</w:t>
      </w:r>
      <w:r>
        <w:rPr>
          <w:rFonts w:ascii="Times New Roman" w:eastAsia="仿宋_GB2312" w:hAnsi="Times New Roman"/>
          <w:kern w:val="0"/>
          <w:sz w:val="32"/>
          <w:szCs w:val="32"/>
        </w:rPr>
        <w:t>专家组的审核意见报农业农村部畜牧兽医局，并抄送中国动物卫生与流行病学中心备案。</w:t>
      </w:r>
    </w:p>
    <w:p w:rsidR="00516426" w:rsidRDefault="00516426">
      <w:pPr>
        <w:spacing w:line="560" w:lineRule="exact"/>
        <w:ind w:firstLineChars="200" w:firstLine="640"/>
        <w:rPr>
          <w:rFonts w:ascii="Times New Roman" w:eastAsia="黑体" w:hAnsi="Times New Roman"/>
          <w:sz w:val="32"/>
          <w:szCs w:val="32"/>
        </w:rPr>
      </w:pPr>
      <w:r>
        <w:rPr>
          <w:rFonts w:ascii="Times New Roman" w:eastAsia="仿宋_GB2312" w:hAnsi="Times New Roman"/>
          <w:kern w:val="0"/>
          <w:sz w:val="32"/>
          <w:szCs w:val="32"/>
        </w:rPr>
        <w:t>（三）各级动物疫病预防控制机构要明确专人负责动物流行病学调查表填报工作。</w:t>
      </w:r>
    </w:p>
    <w:p w:rsidR="00516426" w:rsidRDefault="00516426">
      <w:pPr>
        <w:rPr>
          <w:rFonts w:ascii="Times New Roman" w:eastAsia="仿宋_GB2312" w:hAnsi="Times New Roman" w:hint="eastAsia"/>
          <w:sz w:val="28"/>
          <w:szCs w:val="28"/>
        </w:rPr>
      </w:pPr>
    </w:p>
    <w:p w:rsidR="00516426" w:rsidRDefault="00516426">
      <w:pPr>
        <w:rPr>
          <w:rFonts w:ascii="Times New Roman" w:eastAsia="仿宋_GB2312" w:hAnsi="Times New Roman"/>
          <w:sz w:val="28"/>
          <w:szCs w:val="28"/>
        </w:rPr>
      </w:pPr>
    </w:p>
    <w:p w:rsidR="00516426" w:rsidRDefault="00516426">
      <w:pPr>
        <w:autoSpaceDE w:val="0"/>
        <w:autoSpaceDN w:val="0"/>
        <w:adjustRightInd w:val="0"/>
        <w:spacing w:line="620" w:lineRule="exact"/>
        <w:jc w:val="left"/>
        <w:rPr>
          <w:rFonts w:eastAsia="仿宋_GB2312" w:hint="eastAsia"/>
          <w:color w:val="000000"/>
          <w:kern w:val="0"/>
          <w:sz w:val="32"/>
          <w:szCs w:val="28"/>
        </w:rPr>
      </w:pPr>
      <w:r>
        <w:rPr>
          <w:rFonts w:ascii="Times New Roman" w:eastAsia="仿宋_GB2312" w:hAnsi="Times New Roman"/>
          <w:sz w:val="28"/>
          <w:szCs w:val="28"/>
        </w:rPr>
        <w:br w:type="page"/>
      </w: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autoSpaceDE w:val="0"/>
        <w:autoSpaceDN w:val="0"/>
        <w:adjustRightInd w:val="0"/>
        <w:spacing w:line="600" w:lineRule="exact"/>
        <w:jc w:val="left"/>
        <w:rPr>
          <w:rFonts w:eastAsia="仿宋_GB2312" w:hint="eastAsia"/>
          <w:kern w:val="0"/>
          <w:sz w:val="32"/>
          <w:szCs w:val="32"/>
        </w:rPr>
      </w:pPr>
    </w:p>
    <w:p w:rsidR="00516426" w:rsidRDefault="00516426">
      <w:pPr>
        <w:spacing w:line="580" w:lineRule="exact"/>
        <w:rPr>
          <w:rFonts w:eastAsia="仿宋_GB2312" w:hint="eastAsia"/>
          <w:sz w:val="32"/>
          <w:szCs w:val="32"/>
        </w:rPr>
      </w:pPr>
    </w:p>
    <w:p w:rsidR="00516426" w:rsidRDefault="00516426">
      <w:pPr>
        <w:spacing w:line="580" w:lineRule="exact"/>
        <w:rPr>
          <w:rFonts w:ascii="黑体" w:eastAsia="黑体" w:hint="eastAsia"/>
          <w:sz w:val="32"/>
          <w:szCs w:val="32"/>
        </w:rPr>
      </w:pPr>
    </w:p>
    <w:p w:rsidR="00516426" w:rsidRDefault="00516426">
      <w:pPr>
        <w:spacing w:line="580" w:lineRule="exact"/>
        <w:rPr>
          <w:rFonts w:ascii="黑体" w:eastAsia="黑体" w:hint="eastAsia"/>
          <w:sz w:val="32"/>
          <w:szCs w:val="32"/>
        </w:rPr>
      </w:pPr>
    </w:p>
    <w:p w:rsidR="00516426" w:rsidRDefault="00516426">
      <w:pPr>
        <w:spacing w:line="580" w:lineRule="exact"/>
        <w:rPr>
          <w:rFonts w:ascii="黑体" w:eastAsia="黑体" w:hint="eastAsia"/>
          <w:sz w:val="32"/>
          <w:szCs w:val="32"/>
        </w:rPr>
      </w:pPr>
    </w:p>
    <w:p w:rsidR="00516426" w:rsidRDefault="00516426">
      <w:pPr>
        <w:spacing w:line="580" w:lineRule="exact"/>
        <w:rPr>
          <w:rFonts w:ascii="黑体" w:eastAsia="黑体" w:hint="eastAsia"/>
          <w:sz w:val="32"/>
          <w:szCs w:val="32"/>
        </w:rPr>
      </w:pPr>
    </w:p>
    <w:p w:rsidR="00516426" w:rsidRDefault="00516426">
      <w:pPr>
        <w:spacing w:line="580" w:lineRule="exact"/>
        <w:rPr>
          <w:rFonts w:eastAsia="仿宋_GB2312" w:hint="eastAsia"/>
          <w:sz w:val="32"/>
          <w:szCs w:val="32"/>
        </w:rPr>
      </w:pPr>
      <w:r>
        <w:rPr>
          <w:rFonts w:ascii="黑体" w:eastAsia="黑体" w:hint="eastAsia"/>
          <w:sz w:val="32"/>
          <w:szCs w:val="32"/>
        </w:rPr>
        <w:t>公开方式：主动公开。</w:t>
      </w:r>
    </w:p>
    <w:p w:rsidR="00516426" w:rsidRDefault="00516426">
      <w:pPr>
        <w:spacing w:line="580" w:lineRule="exact"/>
        <w:rPr>
          <w:rFonts w:eastAsia="仿宋_GB2312" w:hint="eastAsia"/>
          <w:sz w:val="28"/>
          <w:szCs w:val="28"/>
        </w:rPr>
      </w:pPr>
    </w:p>
    <w:p w:rsidR="00516426" w:rsidRDefault="00516426">
      <w:pPr>
        <w:pBdr>
          <w:top w:val="single" w:sz="4" w:space="1" w:color="auto"/>
          <w:bottom w:val="single" w:sz="4" w:space="1" w:color="auto"/>
          <w:between w:val="single" w:sz="4" w:space="1" w:color="auto"/>
        </w:pBdr>
        <w:spacing w:line="58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广西壮族自治区农业农村厅办公室</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2023</w:t>
      </w:r>
      <w:r>
        <w:rPr>
          <w:rFonts w:ascii="Times New Roman" w:eastAsia="仿宋_GB2312" w:hAnsi="Times New Roman"/>
          <w:sz w:val="28"/>
          <w:szCs w:val="28"/>
        </w:rPr>
        <w:t>年</w:t>
      </w:r>
      <w:r>
        <w:rPr>
          <w:rFonts w:ascii="Times New Roman" w:eastAsia="仿宋_GB2312" w:hAnsi="Times New Roman"/>
          <w:sz w:val="28"/>
          <w:szCs w:val="28"/>
        </w:rPr>
        <w:t>4</w:t>
      </w:r>
      <w:r>
        <w:rPr>
          <w:rFonts w:ascii="Times New Roman" w:eastAsia="仿宋_GB2312" w:hAnsi="Times New Roman"/>
          <w:sz w:val="28"/>
          <w:szCs w:val="28"/>
        </w:rPr>
        <w:t>月</w:t>
      </w:r>
      <w:r>
        <w:rPr>
          <w:rFonts w:ascii="Times New Roman" w:eastAsia="仿宋_GB2312" w:hAnsi="Times New Roman"/>
          <w:sz w:val="28"/>
          <w:szCs w:val="28"/>
        </w:rPr>
        <w:t>10</w:t>
      </w:r>
      <w:r>
        <w:rPr>
          <w:rFonts w:ascii="Times New Roman" w:eastAsia="仿宋_GB2312" w:hAnsi="Times New Roman"/>
          <w:sz w:val="28"/>
          <w:szCs w:val="28"/>
        </w:rPr>
        <w:t>日印发</w:t>
      </w:r>
    </w:p>
    <w:sectPr w:rsidR="00516426">
      <w:pgSz w:w="11906" w:h="16838"/>
      <w:pgMar w:top="1440" w:right="1287" w:bottom="1440" w:left="1588" w:header="851" w:footer="992" w:gutter="0"/>
      <w:cols w:space="72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2A" w:rsidRDefault="00DC002A">
      <w:r>
        <w:separator/>
      </w:r>
    </w:p>
  </w:endnote>
  <w:endnote w:type="continuationSeparator" w:id="0">
    <w:p w:rsidR="00DC002A" w:rsidRDefault="00DC0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_GBK">
    <w:charset w:val="86"/>
    <w:family w:val="script"/>
    <w:pitch w:val="default"/>
    <w:sig w:usb0="00000001" w:usb1="08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SI仿宋-GB2312">
    <w:altName w:val="微软雅黑"/>
    <w:charset w:val="86"/>
    <w:family w:val="auto"/>
    <w:pitch w:val="default"/>
    <w:sig w:usb0="00000000" w:usb1="084F6CF8" w:usb2="00000010"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26" w:rsidRDefault="00516426">
    <w:pPr>
      <w:pStyle w:val="a9"/>
      <w:rPr>
        <w:rFonts w:hint="eastAsia"/>
        <w:sz w:val="28"/>
        <w:szCs w:val="28"/>
      </w:rPr>
    </w:pPr>
    <w:r>
      <w:rPr>
        <w:sz w:val="28"/>
      </w:rPr>
      <w:pict>
        <v:shapetype id="_x0000_t202" coordsize="21600,21600" o:spt="202" path="m,l,21600r21600,l21600,xe">
          <v:stroke joinstyle="miter"/>
          <v:path gradientshapeok="t" o:connecttype="rect"/>
        </v:shapetype>
        <v:shape id="文本框 2" o:spid="_x0000_s2050" type="#_x0000_t202" style="position:absolute;margin-left:104pt;margin-top:0;width:2in;height:2in;z-index:251655680;mso-wrap-style:none;mso-position-horizontal:outside;mso-position-horizontal-relative:margin" filled="f" stroked="f">
          <v:fill o:detectmouseclick="t"/>
          <v:textbox style="mso-next-textbox:#文本框 2;mso-fit-shape-to-text:t" inset="0,0,0,0">
            <w:txbxContent>
              <w:p w:rsidR="00516426" w:rsidRDefault="00516426">
                <w:pPr>
                  <w:pStyle w:val="a9"/>
                  <w:rPr>
                    <w:lang/>
                  </w:rPr>
                </w:pPr>
                <w:r>
                  <w:rPr>
                    <w:sz w:val="28"/>
                    <w:szCs w:val="28"/>
                    <w:lang/>
                  </w:rPr>
                  <w:t>—</w:t>
                </w: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492E1C" w:rsidRPr="00492E1C">
                  <w:rPr>
                    <w:rFonts w:ascii="宋体" w:hAnsi="宋体" w:cs="宋体"/>
                    <w:noProof/>
                    <w:sz w:val="28"/>
                    <w:szCs w:val="28"/>
                    <w:lang w:val="zh-CN"/>
                  </w:rPr>
                  <w:t>2</w:t>
                </w:r>
                <w:r>
                  <w:rPr>
                    <w:rFonts w:ascii="宋体" w:hAnsi="宋体" w:cs="宋体" w:hint="eastAsia"/>
                    <w:sz w:val="28"/>
                    <w:szCs w:val="28"/>
                  </w:rPr>
                  <w:fldChar w:fldCharType="end"/>
                </w:r>
                <w:r>
                  <w:rPr>
                    <w:rFonts w:ascii="宋体" w:hAnsi="宋体" w:cs="宋体" w:hint="eastAsia"/>
                    <w:sz w:val="28"/>
                    <w:szCs w:val="28"/>
                  </w:rPr>
                  <w:t xml:space="preserve"> </w:t>
                </w:r>
                <w:r>
                  <w:rPr>
                    <w:sz w:val="28"/>
                    <w:szCs w:val="28"/>
                    <w:lang/>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26" w:rsidRDefault="00867B9A" w:rsidP="00867B9A">
    <w:pPr>
      <w:spacing w:line="177" w:lineRule="auto"/>
      <w:jc w:val="right"/>
      <w:rPr>
        <w:rFonts w:ascii="宋体" w:hAnsi="宋体" w:cs="宋体"/>
        <w:sz w:val="27"/>
        <w:szCs w:val="27"/>
        <w:lang/>
      </w:rPr>
    </w:pPr>
    <w:r>
      <w:rPr>
        <w:rFonts w:ascii="宋体" w:hAnsi="宋体" w:cs="宋体"/>
        <w:noProof/>
        <w:sz w:val="27"/>
        <w:szCs w:val="27"/>
      </w:rPr>
      <w:pict>
        <v:shapetype id="_x0000_t202" coordsize="21600,21600" o:spt="202" path="m,l,21600r21600,l21600,xe">
          <v:stroke joinstyle="miter"/>
          <v:path gradientshapeok="t" o:connecttype="rect"/>
        </v:shapetype>
        <v:shape id="_x0000_s2054" type="#_x0000_t202" style="position:absolute;left:0;text-align:left;margin-left:-313.9pt;margin-top:-4.2pt;width:2in;height:2in;z-index:251659776;mso-wrap-style:none;mso-position-horizontal:outside;mso-position-horizontal-relative:margin" filled="f" stroked="f">
          <v:fill o:detectmouseclick="t"/>
          <v:textbox style="mso-next-textbox:#_x0000_s2054;mso-fit-shape-to-text:t" inset="0,0,0,0">
            <w:txbxContent>
              <w:p w:rsidR="00867B9A" w:rsidRDefault="00867B9A" w:rsidP="00867B9A">
                <w:pPr>
                  <w:pStyle w:val="a9"/>
                  <w:rPr>
                    <w:lang/>
                  </w:rPr>
                </w:pPr>
                <w:r>
                  <w:rPr>
                    <w:sz w:val="28"/>
                    <w:szCs w:val="28"/>
                    <w:lang/>
                  </w:rPr>
                  <w:t>—</w:t>
                </w: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492E1C" w:rsidRPr="00492E1C">
                  <w:rPr>
                    <w:rFonts w:ascii="宋体" w:hAnsi="宋体" w:cs="宋体"/>
                    <w:noProof/>
                    <w:sz w:val="28"/>
                    <w:szCs w:val="28"/>
                    <w:lang w:val="zh-CN"/>
                  </w:rPr>
                  <w:t>1</w:t>
                </w:r>
                <w:r>
                  <w:rPr>
                    <w:rFonts w:ascii="宋体" w:hAnsi="宋体" w:cs="宋体" w:hint="eastAsia"/>
                    <w:sz w:val="28"/>
                    <w:szCs w:val="28"/>
                  </w:rPr>
                  <w:fldChar w:fldCharType="end"/>
                </w:r>
                <w:r>
                  <w:rPr>
                    <w:rFonts w:ascii="宋体" w:hAnsi="宋体" w:cs="宋体" w:hint="eastAsia"/>
                    <w:sz w:val="28"/>
                    <w:szCs w:val="28"/>
                  </w:rPr>
                  <w:t xml:space="preserve"> </w:t>
                </w:r>
                <w:r>
                  <w:rPr>
                    <w:sz w:val="28"/>
                    <w:szCs w:val="28"/>
                    <w:lang/>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26" w:rsidRDefault="00516426">
    <w:pPr>
      <w:pStyle w:val="a9"/>
      <w:jc w:val="right"/>
      <w:rPr>
        <w:sz w:val="28"/>
        <w:szCs w:val="28"/>
      </w:rPr>
    </w:pPr>
    <w:r>
      <w:rPr>
        <w:sz w:val="28"/>
      </w:rPr>
      <w:pict>
        <v:shapetype id="_x0000_t202" coordsize="21600,21600" o:spt="202" path="m,l,21600r21600,l21600,xe">
          <v:stroke joinstyle="miter"/>
          <v:path gradientshapeok="t" o:connecttype="rect"/>
        </v:shapetype>
        <v:shape id="文本框 3" o:spid="_x0000_s2051" type="#_x0000_t202" style="position:absolute;left:0;text-align:left;margin-left:104pt;margin-top:0;width:2in;height:2in;z-index:251656704;mso-wrap-style:none;mso-position-horizontal:outside;mso-position-horizontal-relative:margin" filled="f" stroked="f">
          <v:fill o:detectmouseclick="t"/>
          <v:textbox style="mso-fit-shape-to-text:t" inset="0,0,0,0">
            <w:txbxContent>
              <w:p w:rsidR="00516426" w:rsidRDefault="00516426">
                <w:pPr>
                  <w:pStyle w:val="a9"/>
                  <w:jc w:val="right"/>
                  <w:rPr>
                    <w:lang/>
                  </w:rPr>
                </w:pPr>
                <w:r>
                  <w:rPr>
                    <w:sz w:val="28"/>
                    <w:szCs w:val="28"/>
                    <w:lang/>
                  </w:rPr>
                  <w:t>—</w:t>
                </w: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492E1C" w:rsidRPr="00492E1C">
                  <w:rPr>
                    <w:rFonts w:ascii="宋体" w:hAnsi="宋体" w:cs="宋体"/>
                    <w:noProof/>
                    <w:sz w:val="28"/>
                    <w:szCs w:val="28"/>
                    <w:lang w:val="zh-CN"/>
                  </w:rPr>
                  <w:t>93</w:t>
                </w:r>
                <w:r>
                  <w:rPr>
                    <w:rFonts w:ascii="宋体" w:hAnsi="宋体" w:cs="宋体" w:hint="eastAsia"/>
                    <w:sz w:val="28"/>
                    <w:szCs w:val="28"/>
                  </w:rPr>
                  <w:fldChar w:fldCharType="end"/>
                </w:r>
                <w:r>
                  <w:rPr>
                    <w:rFonts w:ascii="宋体" w:hAnsi="宋体" w:cs="宋体" w:hint="eastAsia"/>
                    <w:sz w:val="28"/>
                    <w:szCs w:val="28"/>
                  </w:rPr>
                  <w:t xml:space="preserve"> </w:t>
                </w:r>
                <w:r>
                  <w:rPr>
                    <w:sz w:val="28"/>
                    <w:szCs w:val="28"/>
                    <w:lang/>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26" w:rsidRDefault="00516426">
    <w:pPr>
      <w:pStyle w:val="a9"/>
      <w:rPr>
        <w:rFonts w:hint="eastAsia"/>
        <w:sz w:val="28"/>
        <w:szCs w:val="28"/>
      </w:rPr>
    </w:pPr>
    <w:r>
      <w:rPr>
        <w:sz w:val="28"/>
      </w:rPr>
      <w:pict>
        <v:shapetype id="_x0000_t202" coordsize="21600,21600" o:spt="202" path="m,l,21600r21600,l21600,xe">
          <v:stroke joinstyle="miter"/>
          <v:path gradientshapeok="t" o:connecttype="rect"/>
        </v:shapetype>
        <v:shape id="文本框 4" o:spid="_x0000_s2052"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516426" w:rsidRDefault="00516426">
                <w:pPr>
                  <w:pStyle w:val="a9"/>
                  <w:rPr>
                    <w:lang/>
                  </w:rPr>
                </w:pPr>
                <w:r>
                  <w:rPr>
                    <w:sz w:val="28"/>
                    <w:szCs w:val="28"/>
                    <w:lang/>
                  </w:rPr>
                  <w:t>—</w:t>
                </w:r>
                <w:r>
                  <w:rPr>
                    <w:rFonts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492E1C" w:rsidRPr="00492E1C">
                  <w:rPr>
                    <w:rFonts w:ascii="宋体" w:hAnsi="宋体" w:cs="宋体"/>
                    <w:noProof/>
                    <w:sz w:val="28"/>
                    <w:szCs w:val="28"/>
                    <w:lang w:val="zh-CN"/>
                  </w:rPr>
                  <w:t>95</w:t>
                </w:r>
                <w:r>
                  <w:rPr>
                    <w:rFonts w:ascii="宋体" w:hAnsi="宋体" w:cs="宋体" w:hint="eastAsia"/>
                    <w:sz w:val="28"/>
                    <w:szCs w:val="28"/>
                  </w:rPr>
                  <w:fldChar w:fldCharType="end"/>
                </w:r>
                <w:r>
                  <w:rPr>
                    <w:rFonts w:hint="eastAsia"/>
                    <w:sz w:val="28"/>
                    <w:szCs w:val="28"/>
                  </w:rPr>
                  <w:t xml:space="preserve"> </w:t>
                </w:r>
                <w:r>
                  <w:rPr>
                    <w:sz w:val="28"/>
                    <w:szCs w:val="28"/>
                    <w:lang/>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26" w:rsidRDefault="00516426">
    <w:pPr>
      <w:pStyle w:val="a9"/>
      <w:rPr>
        <w:rFonts w:hint="eastAsia"/>
        <w:sz w:val="28"/>
        <w:szCs w:val="28"/>
      </w:rPr>
    </w:pPr>
    <w:r>
      <w:rPr>
        <w:sz w:val="28"/>
      </w:rPr>
      <w:pict>
        <v:shapetype id="_x0000_t202" coordsize="21600,21600" o:spt="202" path="m,l,21600r21600,l21600,xe">
          <v:stroke joinstyle="miter"/>
          <v:path gradientshapeok="t" o:connecttype="rect"/>
        </v:shapetype>
        <v:shape id="文本框 5" o:spid="_x0000_s2053" type="#_x0000_t202" style="position:absolute;margin-left:104pt;margin-top:0;width:2in;height:2in;z-index:251658752;mso-wrap-style:none;mso-position-horizontal:outside;mso-position-horizontal-relative:margin" filled="f" stroked="f">
          <v:fill o:detectmouseclick="t"/>
          <v:textbox style="mso-fit-shape-to-text:t" inset="0,0,0,0">
            <w:txbxContent>
              <w:p w:rsidR="00516426" w:rsidRDefault="00516426">
                <w:pPr>
                  <w:pStyle w:val="a9"/>
                  <w:rPr>
                    <w:lang/>
                  </w:rPr>
                </w:pPr>
                <w:r>
                  <w:rPr>
                    <w:sz w:val="28"/>
                    <w:szCs w:val="28"/>
                    <w:lang/>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492E1C" w:rsidRPr="00492E1C">
                  <w:rPr>
                    <w:rFonts w:ascii="宋体" w:hAnsi="宋体" w:cs="宋体"/>
                    <w:noProof/>
                    <w:sz w:val="28"/>
                    <w:szCs w:val="28"/>
                    <w:lang w:val="zh-CN"/>
                  </w:rPr>
                  <w:t>107</w:t>
                </w:r>
                <w:r>
                  <w:rPr>
                    <w:rFonts w:ascii="宋体" w:hAnsi="宋体" w:cs="宋体" w:hint="eastAsia"/>
                    <w:sz w:val="28"/>
                    <w:szCs w:val="28"/>
                  </w:rPr>
                  <w:fldChar w:fldCharType="end"/>
                </w:r>
                <w:r>
                  <w:rPr>
                    <w:rFonts w:hint="eastAsia"/>
                    <w:sz w:val="28"/>
                    <w:szCs w:val="28"/>
                  </w:rPr>
                  <w:t xml:space="preserve"> </w:t>
                </w:r>
                <w:r>
                  <w:rPr>
                    <w:sz w:val="28"/>
                    <w:szCs w:val="28"/>
                    <w:lang/>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2A" w:rsidRDefault="00DC002A">
      <w:r>
        <w:separator/>
      </w:r>
    </w:p>
  </w:footnote>
  <w:footnote w:type="continuationSeparator" w:id="0">
    <w:p w:rsidR="00DC002A" w:rsidRDefault="00DC0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26" w:rsidRDefault="00516426">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9825D3"/>
    <w:multiLevelType w:val="singleLevel"/>
    <w:tmpl w:val="A59825D3"/>
    <w:lvl w:ilvl="0">
      <w:start w:val="1"/>
      <w:numFmt w:val="chineseCounting"/>
      <w:suff w:val="nothing"/>
      <w:lvlText w:val="（%1）"/>
      <w:lvlJc w:val="left"/>
      <w:rPr>
        <w:rFonts w:hint="eastAsia"/>
      </w:rPr>
    </w:lvl>
  </w:abstractNum>
  <w:abstractNum w:abstractNumId="1">
    <w:nsid w:val="B3D4B009"/>
    <w:multiLevelType w:val="singleLevel"/>
    <w:tmpl w:val="B3D4B009"/>
    <w:lvl w:ilvl="0">
      <w:start w:val="2"/>
      <w:numFmt w:val="chineseCounting"/>
      <w:suff w:val="nothing"/>
      <w:lvlText w:val="%1、"/>
      <w:lvlJc w:val="left"/>
      <w:rPr>
        <w:rFonts w:hint="eastAsia"/>
      </w:rPr>
    </w:lvl>
  </w:abstractNum>
  <w:abstractNum w:abstractNumId="2">
    <w:nsid w:val="D77B2E43"/>
    <w:multiLevelType w:val="singleLevel"/>
    <w:tmpl w:val="D77B2E43"/>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FhNzdhYjI0Yjk2YWEyNzcwZGMwMzQwOTQyMzI3NGMifQ=="/>
    <w:docVar w:name="KSO_WPS_MARK_KEY" w:val="f782b82a-944d-45c9-bf0d-e9bcd458d1bf"/>
  </w:docVars>
  <w:rsids>
    <w:rsidRoot w:val="006D12D6"/>
    <w:rsid w:val="0000642A"/>
    <w:rsid w:val="000118A8"/>
    <w:rsid w:val="0001432E"/>
    <w:rsid w:val="00024476"/>
    <w:rsid w:val="00025668"/>
    <w:rsid w:val="00034979"/>
    <w:rsid w:val="00035B23"/>
    <w:rsid w:val="000543C4"/>
    <w:rsid w:val="0006238C"/>
    <w:rsid w:val="000631A7"/>
    <w:rsid w:val="0006555F"/>
    <w:rsid w:val="00067849"/>
    <w:rsid w:val="00084A00"/>
    <w:rsid w:val="00085593"/>
    <w:rsid w:val="00086CDF"/>
    <w:rsid w:val="00090444"/>
    <w:rsid w:val="000A189D"/>
    <w:rsid w:val="000A51C6"/>
    <w:rsid w:val="000B1BD0"/>
    <w:rsid w:val="000B3CB6"/>
    <w:rsid w:val="000C15EE"/>
    <w:rsid w:val="000D34A7"/>
    <w:rsid w:val="000D411F"/>
    <w:rsid w:val="000D611E"/>
    <w:rsid w:val="000D778B"/>
    <w:rsid w:val="00104EA5"/>
    <w:rsid w:val="001226CB"/>
    <w:rsid w:val="00125B7D"/>
    <w:rsid w:val="00131D24"/>
    <w:rsid w:val="001367FC"/>
    <w:rsid w:val="00151AA9"/>
    <w:rsid w:val="00153083"/>
    <w:rsid w:val="00160183"/>
    <w:rsid w:val="001672CF"/>
    <w:rsid w:val="00167E5F"/>
    <w:rsid w:val="00171FEE"/>
    <w:rsid w:val="00174418"/>
    <w:rsid w:val="00175DDC"/>
    <w:rsid w:val="00184E59"/>
    <w:rsid w:val="001A13DE"/>
    <w:rsid w:val="001A6E73"/>
    <w:rsid w:val="001B2711"/>
    <w:rsid w:val="001B4B24"/>
    <w:rsid w:val="001D3A2C"/>
    <w:rsid w:val="001D4A78"/>
    <w:rsid w:val="001D4CDA"/>
    <w:rsid w:val="001D4EC3"/>
    <w:rsid w:val="001E3140"/>
    <w:rsid w:val="001E6605"/>
    <w:rsid w:val="001E7301"/>
    <w:rsid w:val="001F1180"/>
    <w:rsid w:val="001F179F"/>
    <w:rsid w:val="001F6E1A"/>
    <w:rsid w:val="00204B52"/>
    <w:rsid w:val="00212E4D"/>
    <w:rsid w:val="00214ECF"/>
    <w:rsid w:val="0021538B"/>
    <w:rsid w:val="00216C5C"/>
    <w:rsid w:val="00232CBB"/>
    <w:rsid w:val="00235E4C"/>
    <w:rsid w:val="002375BF"/>
    <w:rsid w:val="00241628"/>
    <w:rsid w:val="0024713B"/>
    <w:rsid w:val="002508D1"/>
    <w:rsid w:val="00251CD1"/>
    <w:rsid w:val="002531D7"/>
    <w:rsid w:val="0026159C"/>
    <w:rsid w:val="00271D04"/>
    <w:rsid w:val="002753B2"/>
    <w:rsid w:val="002864AF"/>
    <w:rsid w:val="00287E2B"/>
    <w:rsid w:val="002906CD"/>
    <w:rsid w:val="0029185C"/>
    <w:rsid w:val="002971DF"/>
    <w:rsid w:val="0029746F"/>
    <w:rsid w:val="002B3FFD"/>
    <w:rsid w:val="002B757D"/>
    <w:rsid w:val="002C1DC5"/>
    <w:rsid w:val="002C5E0F"/>
    <w:rsid w:val="002C6A42"/>
    <w:rsid w:val="002C7F7B"/>
    <w:rsid w:val="002D02C0"/>
    <w:rsid w:val="002D1E29"/>
    <w:rsid w:val="002D24D8"/>
    <w:rsid w:val="002E5954"/>
    <w:rsid w:val="002F13FF"/>
    <w:rsid w:val="002F53C9"/>
    <w:rsid w:val="0030675A"/>
    <w:rsid w:val="003254C4"/>
    <w:rsid w:val="003314BE"/>
    <w:rsid w:val="00337166"/>
    <w:rsid w:val="00337EEB"/>
    <w:rsid w:val="0034357E"/>
    <w:rsid w:val="00347FF1"/>
    <w:rsid w:val="00352B4B"/>
    <w:rsid w:val="00353671"/>
    <w:rsid w:val="0036555F"/>
    <w:rsid w:val="00367A53"/>
    <w:rsid w:val="00373135"/>
    <w:rsid w:val="0037465E"/>
    <w:rsid w:val="00385D6E"/>
    <w:rsid w:val="00387722"/>
    <w:rsid w:val="0039014A"/>
    <w:rsid w:val="003950E6"/>
    <w:rsid w:val="003A0DAC"/>
    <w:rsid w:val="003A5B4C"/>
    <w:rsid w:val="003B4055"/>
    <w:rsid w:val="003C18B9"/>
    <w:rsid w:val="003C21E6"/>
    <w:rsid w:val="003C77AA"/>
    <w:rsid w:val="003C7BFF"/>
    <w:rsid w:val="003C7E09"/>
    <w:rsid w:val="003D066C"/>
    <w:rsid w:val="003D60BD"/>
    <w:rsid w:val="003D78CC"/>
    <w:rsid w:val="003D7F42"/>
    <w:rsid w:val="003E22C0"/>
    <w:rsid w:val="00401763"/>
    <w:rsid w:val="004031BD"/>
    <w:rsid w:val="00405F0C"/>
    <w:rsid w:val="00415A9A"/>
    <w:rsid w:val="00415B74"/>
    <w:rsid w:val="00415FF5"/>
    <w:rsid w:val="004269D6"/>
    <w:rsid w:val="00435858"/>
    <w:rsid w:val="004360C9"/>
    <w:rsid w:val="0043686C"/>
    <w:rsid w:val="00445FAC"/>
    <w:rsid w:val="00447594"/>
    <w:rsid w:val="00456220"/>
    <w:rsid w:val="00462426"/>
    <w:rsid w:val="00462458"/>
    <w:rsid w:val="004772EC"/>
    <w:rsid w:val="00482783"/>
    <w:rsid w:val="00492E1C"/>
    <w:rsid w:val="00496316"/>
    <w:rsid w:val="00496FAF"/>
    <w:rsid w:val="004B0FEE"/>
    <w:rsid w:val="004B4254"/>
    <w:rsid w:val="004B7145"/>
    <w:rsid w:val="004C44AD"/>
    <w:rsid w:val="004C6653"/>
    <w:rsid w:val="004C73D4"/>
    <w:rsid w:val="004C78B1"/>
    <w:rsid w:val="004D0A59"/>
    <w:rsid w:val="004D135C"/>
    <w:rsid w:val="004E46BC"/>
    <w:rsid w:val="004E4A9A"/>
    <w:rsid w:val="004E4C8D"/>
    <w:rsid w:val="004E4F0E"/>
    <w:rsid w:val="004F0AEF"/>
    <w:rsid w:val="004F65DE"/>
    <w:rsid w:val="00502F00"/>
    <w:rsid w:val="00506457"/>
    <w:rsid w:val="0050704A"/>
    <w:rsid w:val="00516426"/>
    <w:rsid w:val="005422B8"/>
    <w:rsid w:val="00544992"/>
    <w:rsid w:val="00545D4D"/>
    <w:rsid w:val="00546076"/>
    <w:rsid w:val="0055113A"/>
    <w:rsid w:val="00551BFB"/>
    <w:rsid w:val="00552434"/>
    <w:rsid w:val="00552A66"/>
    <w:rsid w:val="00566510"/>
    <w:rsid w:val="00574605"/>
    <w:rsid w:val="005844B4"/>
    <w:rsid w:val="0059124B"/>
    <w:rsid w:val="005A161F"/>
    <w:rsid w:val="005A6CFD"/>
    <w:rsid w:val="005B2AB9"/>
    <w:rsid w:val="005C2AF2"/>
    <w:rsid w:val="005C4733"/>
    <w:rsid w:val="005C5382"/>
    <w:rsid w:val="005C64D9"/>
    <w:rsid w:val="005D3193"/>
    <w:rsid w:val="005E0FB5"/>
    <w:rsid w:val="005E142D"/>
    <w:rsid w:val="005E1AEF"/>
    <w:rsid w:val="005E4078"/>
    <w:rsid w:val="005F4145"/>
    <w:rsid w:val="005F42B1"/>
    <w:rsid w:val="006045D8"/>
    <w:rsid w:val="00610F8F"/>
    <w:rsid w:val="00612D40"/>
    <w:rsid w:val="006159C4"/>
    <w:rsid w:val="00631773"/>
    <w:rsid w:val="00632D0B"/>
    <w:rsid w:val="00632E57"/>
    <w:rsid w:val="00643FFB"/>
    <w:rsid w:val="00654DF1"/>
    <w:rsid w:val="00665DF7"/>
    <w:rsid w:val="00666584"/>
    <w:rsid w:val="00676960"/>
    <w:rsid w:val="00676CED"/>
    <w:rsid w:val="006777E5"/>
    <w:rsid w:val="0068108C"/>
    <w:rsid w:val="006A3B34"/>
    <w:rsid w:val="006A4E29"/>
    <w:rsid w:val="006A535C"/>
    <w:rsid w:val="006A5D78"/>
    <w:rsid w:val="006B18AE"/>
    <w:rsid w:val="006C1E58"/>
    <w:rsid w:val="006C7438"/>
    <w:rsid w:val="006D12D6"/>
    <w:rsid w:val="006D5F3C"/>
    <w:rsid w:val="006E3BD1"/>
    <w:rsid w:val="006E65EE"/>
    <w:rsid w:val="006F0B35"/>
    <w:rsid w:val="006F0D65"/>
    <w:rsid w:val="006F1101"/>
    <w:rsid w:val="006F2767"/>
    <w:rsid w:val="006F6510"/>
    <w:rsid w:val="007013EC"/>
    <w:rsid w:val="00702741"/>
    <w:rsid w:val="00703A0B"/>
    <w:rsid w:val="00706D6E"/>
    <w:rsid w:val="00714A08"/>
    <w:rsid w:val="00717A5D"/>
    <w:rsid w:val="007264AF"/>
    <w:rsid w:val="00727137"/>
    <w:rsid w:val="00730AAD"/>
    <w:rsid w:val="007337C7"/>
    <w:rsid w:val="00741FAC"/>
    <w:rsid w:val="007444C6"/>
    <w:rsid w:val="007507CC"/>
    <w:rsid w:val="00766634"/>
    <w:rsid w:val="007757C3"/>
    <w:rsid w:val="00782106"/>
    <w:rsid w:val="00786898"/>
    <w:rsid w:val="00786D65"/>
    <w:rsid w:val="00795B1D"/>
    <w:rsid w:val="007A5D6D"/>
    <w:rsid w:val="007A61EE"/>
    <w:rsid w:val="007B0EC7"/>
    <w:rsid w:val="007B6CCC"/>
    <w:rsid w:val="007C120D"/>
    <w:rsid w:val="007D26F9"/>
    <w:rsid w:val="007D6AA4"/>
    <w:rsid w:val="007E566F"/>
    <w:rsid w:val="007E78E7"/>
    <w:rsid w:val="007E7F89"/>
    <w:rsid w:val="007F0446"/>
    <w:rsid w:val="007F7B07"/>
    <w:rsid w:val="00812394"/>
    <w:rsid w:val="00821EA3"/>
    <w:rsid w:val="0083016C"/>
    <w:rsid w:val="00831477"/>
    <w:rsid w:val="00832DB3"/>
    <w:rsid w:val="00833494"/>
    <w:rsid w:val="00860B4F"/>
    <w:rsid w:val="008649FA"/>
    <w:rsid w:val="00865A84"/>
    <w:rsid w:val="00867B9A"/>
    <w:rsid w:val="008737A3"/>
    <w:rsid w:val="00877ADF"/>
    <w:rsid w:val="0088394F"/>
    <w:rsid w:val="00895294"/>
    <w:rsid w:val="008974B9"/>
    <w:rsid w:val="008A1215"/>
    <w:rsid w:val="008A505A"/>
    <w:rsid w:val="008B3199"/>
    <w:rsid w:val="008C0CE4"/>
    <w:rsid w:val="008C3379"/>
    <w:rsid w:val="008C6832"/>
    <w:rsid w:val="008E6BF9"/>
    <w:rsid w:val="008E6C1F"/>
    <w:rsid w:val="008F0A61"/>
    <w:rsid w:val="008F22A4"/>
    <w:rsid w:val="008F53AD"/>
    <w:rsid w:val="008F57D9"/>
    <w:rsid w:val="0090323B"/>
    <w:rsid w:val="009036F3"/>
    <w:rsid w:val="009038FB"/>
    <w:rsid w:val="00905646"/>
    <w:rsid w:val="00906394"/>
    <w:rsid w:val="00916FBB"/>
    <w:rsid w:val="00917E7E"/>
    <w:rsid w:val="00920B47"/>
    <w:rsid w:val="00922B42"/>
    <w:rsid w:val="00923136"/>
    <w:rsid w:val="00933556"/>
    <w:rsid w:val="00942801"/>
    <w:rsid w:val="009438D6"/>
    <w:rsid w:val="009473BB"/>
    <w:rsid w:val="009535A5"/>
    <w:rsid w:val="00953952"/>
    <w:rsid w:val="00953B59"/>
    <w:rsid w:val="0096590B"/>
    <w:rsid w:val="00965F3A"/>
    <w:rsid w:val="00966FA1"/>
    <w:rsid w:val="009674F2"/>
    <w:rsid w:val="00983B7A"/>
    <w:rsid w:val="00983E38"/>
    <w:rsid w:val="00984B0B"/>
    <w:rsid w:val="00986056"/>
    <w:rsid w:val="00990424"/>
    <w:rsid w:val="009910F7"/>
    <w:rsid w:val="009A33CF"/>
    <w:rsid w:val="009B04F7"/>
    <w:rsid w:val="009B3617"/>
    <w:rsid w:val="009B4DC7"/>
    <w:rsid w:val="009C31EB"/>
    <w:rsid w:val="009D02CD"/>
    <w:rsid w:val="009D078A"/>
    <w:rsid w:val="009E34EF"/>
    <w:rsid w:val="009F12CE"/>
    <w:rsid w:val="009F5080"/>
    <w:rsid w:val="00A049CC"/>
    <w:rsid w:val="00A2333F"/>
    <w:rsid w:val="00A359AB"/>
    <w:rsid w:val="00A43351"/>
    <w:rsid w:val="00A56D7F"/>
    <w:rsid w:val="00A5785F"/>
    <w:rsid w:val="00A60004"/>
    <w:rsid w:val="00A71520"/>
    <w:rsid w:val="00A83DAE"/>
    <w:rsid w:val="00A876B2"/>
    <w:rsid w:val="00A96F5B"/>
    <w:rsid w:val="00A97AB0"/>
    <w:rsid w:val="00AA47C9"/>
    <w:rsid w:val="00AB7001"/>
    <w:rsid w:val="00AC718E"/>
    <w:rsid w:val="00AD09C4"/>
    <w:rsid w:val="00AD2EAE"/>
    <w:rsid w:val="00AD337E"/>
    <w:rsid w:val="00AD65C0"/>
    <w:rsid w:val="00AD73F9"/>
    <w:rsid w:val="00AE0267"/>
    <w:rsid w:val="00AE2284"/>
    <w:rsid w:val="00AF09A7"/>
    <w:rsid w:val="00AF1917"/>
    <w:rsid w:val="00AF468F"/>
    <w:rsid w:val="00AF5DE3"/>
    <w:rsid w:val="00B01F12"/>
    <w:rsid w:val="00B029E9"/>
    <w:rsid w:val="00B10596"/>
    <w:rsid w:val="00B10833"/>
    <w:rsid w:val="00B112E0"/>
    <w:rsid w:val="00B14C5F"/>
    <w:rsid w:val="00B155CD"/>
    <w:rsid w:val="00B15FDD"/>
    <w:rsid w:val="00B204A5"/>
    <w:rsid w:val="00B3358B"/>
    <w:rsid w:val="00B348FF"/>
    <w:rsid w:val="00B34E9D"/>
    <w:rsid w:val="00B3726B"/>
    <w:rsid w:val="00B41179"/>
    <w:rsid w:val="00B41539"/>
    <w:rsid w:val="00B430A7"/>
    <w:rsid w:val="00B46CFF"/>
    <w:rsid w:val="00B470D1"/>
    <w:rsid w:val="00B52BF9"/>
    <w:rsid w:val="00B56CD3"/>
    <w:rsid w:val="00B60F2B"/>
    <w:rsid w:val="00B730DE"/>
    <w:rsid w:val="00B731AA"/>
    <w:rsid w:val="00B753BA"/>
    <w:rsid w:val="00B906F3"/>
    <w:rsid w:val="00BB2B2C"/>
    <w:rsid w:val="00BB31ED"/>
    <w:rsid w:val="00BC12FE"/>
    <w:rsid w:val="00BC3417"/>
    <w:rsid w:val="00BE1D3D"/>
    <w:rsid w:val="00BE488D"/>
    <w:rsid w:val="00BF64BD"/>
    <w:rsid w:val="00C01068"/>
    <w:rsid w:val="00C02460"/>
    <w:rsid w:val="00C165C5"/>
    <w:rsid w:val="00C34D22"/>
    <w:rsid w:val="00C34E99"/>
    <w:rsid w:val="00C3726A"/>
    <w:rsid w:val="00C547BF"/>
    <w:rsid w:val="00C5670D"/>
    <w:rsid w:val="00C56B8F"/>
    <w:rsid w:val="00C613D2"/>
    <w:rsid w:val="00C67B4D"/>
    <w:rsid w:val="00C76615"/>
    <w:rsid w:val="00C80003"/>
    <w:rsid w:val="00C80CAB"/>
    <w:rsid w:val="00C83AFD"/>
    <w:rsid w:val="00C878EA"/>
    <w:rsid w:val="00C90F2A"/>
    <w:rsid w:val="00C9213C"/>
    <w:rsid w:val="00C96946"/>
    <w:rsid w:val="00CA1A23"/>
    <w:rsid w:val="00CA3CF4"/>
    <w:rsid w:val="00CC3E0D"/>
    <w:rsid w:val="00CD3586"/>
    <w:rsid w:val="00CD7C2C"/>
    <w:rsid w:val="00CF660C"/>
    <w:rsid w:val="00D05D47"/>
    <w:rsid w:val="00D05DB8"/>
    <w:rsid w:val="00D12DB2"/>
    <w:rsid w:val="00D20E28"/>
    <w:rsid w:val="00D340A8"/>
    <w:rsid w:val="00D4381B"/>
    <w:rsid w:val="00D5146B"/>
    <w:rsid w:val="00D5281B"/>
    <w:rsid w:val="00D54091"/>
    <w:rsid w:val="00D6082B"/>
    <w:rsid w:val="00D62E71"/>
    <w:rsid w:val="00D63AFB"/>
    <w:rsid w:val="00D6402E"/>
    <w:rsid w:val="00D64266"/>
    <w:rsid w:val="00D65958"/>
    <w:rsid w:val="00D66A04"/>
    <w:rsid w:val="00D70209"/>
    <w:rsid w:val="00D74CB0"/>
    <w:rsid w:val="00D758D0"/>
    <w:rsid w:val="00D762F9"/>
    <w:rsid w:val="00D82542"/>
    <w:rsid w:val="00D83C9B"/>
    <w:rsid w:val="00D9044D"/>
    <w:rsid w:val="00D916A2"/>
    <w:rsid w:val="00D92774"/>
    <w:rsid w:val="00D94692"/>
    <w:rsid w:val="00DA264C"/>
    <w:rsid w:val="00DA3A43"/>
    <w:rsid w:val="00DB07F7"/>
    <w:rsid w:val="00DC002A"/>
    <w:rsid w:val="00DC42CB"/>
    <w:rsid w:val="00DF5EAE"/>
    <w:rsid w:val="00E02AC9"/>
    <w:rsid w:val="00E15CC9"/>
    <w:rsid w:val="00E1704E"/>
    <w:rsid w:val="00E17FDB"/>
    <w:rsid w:val="00E22A19"/>
    <w:rsid w:val="00E45AB0"/>
    <w:rsid w:val="00E45BDD"/>
    <w:rsid w:val="00E5294B"/>
    <w:rsid w:val="00E53E80"/>
    <w:rsid w:val="00E56652"/>
    <w:rsid w:val="00E6113E"/>
    <w:rsid w:val="00E63396"/>
    <w:rsid w:val="00E65BEB"/>
    <w:rsid w:val="00E7063A"/>
    <w:rsid w:val="00E75F39"/>
    <w:rsid w:val="00E76B9D"/>
    <w:rsid w:val="00E927A7"/>
    <w:rsid w:val="00E972A7"/>
    <w:rsid w:val="00EA5D57"/>
    <w:rsid w:val="00EA6957"/>
    <w:rsid w:val="00EB18D8"/>
    <w:rsid w:val="00EB40AB"/>
    <w:rsid w:val="00EC15D5"/>
    <w:rsid w:val="00EC5B8F"/>
    <w:rsid w:val="00EC7F84"/>
    <w:rsid w:val="00ED435E"/>
    <w:rsid w:val="00EE384B"/>
    <w:rsid w:val="00EE3FEB"/>
    <w:rsid w:val="00EE5C25"/>
    <w:rsid w:val="00EF5A55"/>
    <w:rsid w:val="00F01A16"/>
    <w:rsid w:val="00F023CD"/>
    <w:rsid w:val="00F12705"/>
    <w:rsid w:val="00F17156"/>
    <w:rsid w:val="00F1744F"/>
    <w:rsid w:val="00F33D52"/>
    <w:rsid w:val="00F41F09"/>
    <w:rsid w:val="00F507F3"/>
    <w:rsid w:val="00F51D66"/>
    <w:rsid w:val="00F61957"/>
    <w:rsid w:val="00F63CC8"/>
    <w:rsid w:val="00F64126"/>
    <w:rsid w:val="00F7236A"/>
    <w:rsid w:val="00F805DD"/>
    <w:rsid w:val="00F82222"/>
    <w:rsid w:val="00F93F3D"/>
    <w:rsid w:val="00F94E0E"/>
    <w:rsid w:val="00FA05E2"/>
    <w:rsid w:val="00FA1D45"/>
    <w:rsid w:val="00FA282A"/>
    <w:rsid w:val="00FA4110"/>
    <w:rsid w:val="00FA4187"/>
    <w:rsid w:val="00FA456B"/>
    <w:rsid w:val="00FD0909"/>
    <w:rsid w:val="00FD2FAC"/>
    <w:rsid w:val="00FD3CB4"/>
    <w:rsid w:val="00FE211B"/>
    <w:rsid w:val="00FF746F"/>
    <w:rsid w:val="01090DC6"/>
    <w:rsid w:val="022A104F"/>
    <w:rsid w:val="0316798A"/>
    <w:rsid w:val="044D3B2E"/>
    <w:rsid w:val="05490311"/>
    <w:rsid w:val="06ED413E"/>
    <w:rsid w:val="07D15B8B"/>
    <w:rsid w:val="09CA08B3"/>
    <w:rsid w:val="0AC47C97"/>
    <w:rsid w:val="0ACA5370"/>
    <w:rsid w:val="0AD020DC"/>
    <w:rsid w:val="0D627E6B"/>
    <w:rsid w:val="0E5E04B7"/>
    <w:rsid w:val="0E927468"/>
    <w:rsid w:val="10A13614"/>
    <w:rsid w:val="118063A3"/>
    <w:rsid w:val="149E5154"/>
    <w:rsid w:val="179D4AC4"/>
    <w:rsid w:val="189167D3"/>
    <w:rsid w:val="1A516B2E"/>
    <w:rsid w:val="1B2E1A45"/>
    <w:rsid w:val="1BEF0492"/>
    <w:rsid w:val="1C03287E"/>
    <w:rsid w:val="1DAE21C6"/>
    <w:rsid w:val="1EC7B68E"/>
    <w:rsid w:val="1EE74EB5"/>
    <w:rsid w:val="1EF74C62"/>
    <w:rsid w:val="1F81045A"/>
    <w:rsid w:val="20473CD8"/>
    <w:rsid w:val="21087519"/>
    <w:rsid w:val="211A0BA6"/>
    <w:rsid w:val="21C36564"/>
    <w:rsid w:val="23FE2BD6"/>
    <w:rsid w:val="241115D3"/>
    <w:rsid w:val="242D41AC"/>
    <w:rsid w:val="25DF1164"/>
    <w:rsid w:val="26EB46B1"/>
    <w:rsid w:val="28E147E8"/>
    <w:rsid w:val="2A563FB4"/>
    <w:rsid w:val="2D500DE0"/>
    <w:rsid w:val="2FFDE386"/>
    <w:rsid w:val="30DC51DD"/>
    <w:rsid w:val="31324B22"/>
    <w:rsid w:val="33BD18B6"/>
    <w:rsid w:val="344536F6"/>
    <w:rsid w:val="35EF9EDB"/>
    <w:rsid w:val="35F7CA33"/>
    <w:rsid w:val="35FF11C4"/>
    <w:rsid w:val="36BC31B8"/>
    <w:rsid w:val="37863E63"/>
    <w:rsid w:val="37E62F09"/>
    <w:rsid w:val="37F4F2A5"/>
    <w:rsid w:val="38BE580E"/>
    <w:rsid w:val="38EFFD27"/>
    <w:rsid w:val="3977D72A"/>
    <w:rsid w:val="3B8E1945"/>
    <w:rsid w:val="3CCF2532"/>
    <w:rsid w:val="3DFF6C3E"/>
    <w:rsid w:val="3E4A2C5C"/>
    <w:rsid w:val="3EBD4FFC"/>
    <w:rsid w:val="3FEF3C9A"/>
    <w:rsid w:val="3FFDD49D"/>
    <w:rsid w:val="40CB0EF9"/>
    <w:rsid w:val="41135B75"/>
    <w:rsid w:val="41FC5E14"/>
    <w:rsid w:val="4310583E"/>
    <w:rsid w:val="492B159B"/>
    <w:rsid w:val="4CAF9FDF"/>
    <w:rsid w:val="4D175228"/>
    <w:rsid w:val="4D2FC7A6"/>
    <w:rsid w:val="4D7729E2"/>
    <w:rsid w:val="4EEF8C88"/>
    <w:rsid w:val="4EF51266"/>
    <w:rsid w:val="4FDC5E33"/>
    <w:rsid w:val="50B6234B"/>
    <w:rsid w:val="50BD4D82"/>
    <w:rsid w:val="520B5F65"/>
    <w:rsid w:val="566528A0"/>
    <w:rsid w:val="57104F88"/>
    <w:rsid w:val="5B9F3321"/>
    <w:rsid w:val="5BFB6302"/>
    <w:rsid w:val="5CFB8AEF"/>
    <w:rsid w:val="5D9934F6"/>
    <w:rsid w:val="5D9D9A43"/>
    <w:rsid w:val="5DD84265"/>
    <w:rsid w:val="5DDFF0CC"/>
    <w:rsid w:val="5E47D11A"/>
    <w:rsid w:val="5E7F7326"/>
    <w:rsid w:val="5ECE2B44"/>
    <w:rsid w:val="5EDF7DAE"/>
    <w:rsid w:val="5EE3FE7C"/>
    <w:rsid w:val="5F69DDE3"/>
    <w:rsid w:val="5FB335A3"/>
    <w:rsid w:val="5FC6F6A9"/>
    <w:rsid w:val="5FDFEC52"/>
    <w:rsid w:val="61C1463C"/>
    <w:rsid w:val="62A51B5E"/>
    <w:rsid w:val="637BB423"/>
    <w:rsid w:val="64D41B37"/>
    <w:rsid w:val="65A842A2"/>
    <w:rsid w:val="67CE8F64"/>
    <w:rsid w:val="69FF16DE"/>
    <w:rsid w:val="6A3A631B"/>
    <w:rsid w:val="6ABFC9CF"/>
    <w:rsid w:val="6B2E1993"/>
    <w:rsid w:val="6BDD2F32"/>
    <w:rsid w:val="6BEA55D5"/>
    <w:rsid w:val="6E085D17"/>
    <w:rsid w:val="6EEE820C"/>
    <w:rsid w:val="6F3F3973"/>
    <w:rsid w:val="6F7FA860"/>
    <w:rsid w:val="6F9FBBB6"/>
    <w:rsid w:val="6FBF6945"/>
    <w:rsid w:val="6FEFDAE6"/>
    <w:rsid w:val="6FF727B9"/>
    <w:rsid w:val="71745334"/>
    <w:rsid w:val="718B10D6"/>
    <w:rsid w:val="71C57400"/>
    <w:rsid w:val="71D6B743"/>
    <w:rsid w:val="74BC969E"/>
    <w:rsid w:val="74C432FA"/>
    <w:rsid w:val="766D5B30"/>
    <w:rsid w:val="77411358"/>
    <w:rsid w:val="77795FB7"/>
    <w:rsid w:val="77BFB519"/>
    <w:rsid w:val="77DAF9B9"/>
    <w:rsid w:val="77FD146A"/>
    <w:rsid w:val="78FBA45E"/>
    <w:rsid w:val="793B5B55"/>
    <w:rsid w:val="795A5D03"/>
    <w:rsid w:val="7972506D"/>
    <w:rsid w:val="7AFF4E3E"/>
    <w:rsid w:val="7B0227E6"/>
    <w:rsid w:val="7B676D5A"/>
    <w:rsid w:val="7BD7F196"/>
    <w:rsid w:val="7BFE73BA"/>
    <w:rsid w:val="7CF34DA5"/>
    <w:rsid w:val="7DBB9163"/>
    <w:rsid w:val="7DEFC704"/>
    <w:rsid w:val="7DFCB1C4"/>
    <w:rsid w:val="7EBFF43B"/>
    <w:rsid w:val="7EF77AC5"/>
    <w:rsid w:val="7F3B7F57"/>
    <w:rsid w:val="7F691422"/>
    <w:rsid w:val="7F77D0DA"/>
    <w:rsid w:val="7F7F674C"/>
    <w:rsid w:val="7FB5B04F"/>
    <w:rsid w:val="7FBFE9EA"/>
    <w:rsid w:val="7FDF35CF"/>
    <w:rsid w:val="7FF93585"/>
    <w:rsid w:val="7FFCB83E"/>
    <w:rsid w:val="7FFEAE48"/>
    <w:rsid w:val="86FC1B79"/>
    <w:rsid w:val="8AED1310"/>
    <w:rsid w:val="9FF6443F"/>
    <w:rsid w:val="A61D7443"/>
    <w:rsid w:val="A9E9091F"/>
    <w:rsid w:val="AAE7C644"/>
    <w:rsid w:val="AB79C72C"/>
    <w:rsid w:val="BEF9C9A7"/>
    <w:rsid w:val="BF77BC42"/>
    <w:rsid w:val="BFA2C22E"/>
    <w:rsid w:val="BFE70C07"/>
    <w:rsid w:val="BFF369B5"/>
    <w:rsid w:val="BFFFDF8D"/>
    <w:rsid w:val="CBDFFB95"/>
    <w:rsid w:val="CCB7C387"/>
    <w:rsid w:val="CDF629A8"/>
    <w:rsid w:val="CF7F716B"/>
    <w:rsid w:val="CFB60813"/>
    <w:rsid w:val="CFB65F89"/>
    <w:rsid w:val="CFEFF80E"/>
    <w:rsid w:val="D7EB589E"/>
    <w:rsid w:val="D7FF5D9F"/>
    <w:rsid w:val="DBF11FDE"/>
    <w:rsid w:val="DBF8CB93"/>
    <w:rsid w:val="DDEB14FC"/>
    <w:rsid w:val="DEB6D6A5"/>
    <w:rsid w:val="DEEF4BA8"/>
    <w:rsid w:val="DF4F77D5"/>
    <w:rsid w:val="DFBE292D"/>
    <w:rsid w:val="DFFF8859"/>
    <w:rsid w:val="DFFFFCB2"/>
    <w:rsid w:val="E1F5C733"/>
    <w:rsid w:val="E5FEE9C2"/>
    <w:rsid w:val="E9E7BEF1"/>
    <w:rsid w:val="EEFBB4DD"/>
    <w:rsid w:val="EFDFF5DB"/>
    <w:rsid w:val="F39FA5E8"/>
    <w:rsid w:val="F4FF4AAB"/>
    <w:rsid w:val="F52BC336"/>
    <w:rsid w:val="F6F90C1F"/>
    <w:rsid w:val="F7B7F83E"/>
    <w:rsid w:val="F7C96C5F"/>
    <w:rsid w:val="F7FFAC7D"/>
    <w:rsid w:val="F7FFADA1"/>
    <w:rsid w:val="F84E70D9"/>
    <w:rsid w:val="F9C65DF1"/>
    <w:rsid w:val="FB8A425F"/>
    <w:rsid w:val="FBFDD775"/>
    <w:rsid w:val="FCEFC5F8"/>
    <w:rsid w:val="FD7A4176"/>
    <w:rsid w:val="FDB6FDBD"/>
    <w:rsid w:val="FDBD905C"/>
    <w:rsid w:val="FDBF3B1B"/>
    <w:rsid w:val="FDEB2F56"/>
    <w:rsid w:val="FDF4F3B3"/>
    <w:rsid w:val="FDFF606C"/>
    <w:rsid w:val="FE79DFBE"/>
    <w:rsid w:val="FEFBF856"/>
    <w:rsid w:val="FF5F4B5B"/>
    <w:rsid w:val="FF77456F"/>
    <w:rsid w:val="FF7F05BB"/>
    <w:rsid w:val="FF9E9FAC"/>
    <w:rsid w:val="FFEDED71"/>
    <w:rsid w:val="FFEE03A3"/>
    <w:rsid w:val="FFF7E549"/>
    <w:rsid w:val="FFF7F17F"/>
    <w:rsid w:val="FFFFAD1A"/>
    <w:rsid w:val="FFFFCB6A"/>
    <w:rsid w:val="FFFFCE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unhideWhenUsed="1"/>
    <w:lsdException w:name="page number" w:unhideWhenUsed="1" w:qFormat="1"/>
    <w:lsdException w:name="Title" w:qFormat="1"/>
    <w:lsdException w:name="Default Paragraph Font" w:semiHidden="1"/>
    <w:lsdException w:name="Body Text" w:uiPriority="99" w:unhideWhenUsed="1" w:qFormat="1"/>
    <w:lsdException w:name="Body Text Indent" w:uiPriority="99" w:unhideWhenUsed="1" w:qFormat="1"/>
    <w:lsdException w:name="Subtitle" w:qFormat="1"/>
    <w:lsdException w:name="Date" w:uiPriority="99" w:unhideWhenUsed="1" w:qFormat="1"/>
    <w:lsdException w:name="Body Text First Indent" w:uiPriority="99" w:unhideWhenUsed="1" w:qFormat="1"/>
    <w:lsdException w:name="Body Text Indent 2" w:uiPriority="99" w:unhideWhenUsed="1" w:qFormat="1"/>
    <w:lsdException w:name="Hyperlink" w:uiPriority="99" w:unhideWhenUsed="1" w:qFormat="1"/>
    <w:lsdException w:name="FollowedHyperlink" w:uiPriority="99" w:unhideWhenUsed="1" w:qFormat="1"/>
    <w:lsdException w:name="Strong" w:uiPriority="99"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lsdException w:name="Normal Table" w:semiHidden="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Table Grid" w:uiPriority="59"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lang/>
    </w:rPr>
  </w:style>
  <w:style w:type="paragraph" w:styleId="2">
    <w:name w:val="heading 2"/>
    <w:basedOn w:val="a"/>
    <w:next w:val="a"/>
    <w:link w:val="2Char"/>
    <w:uiPriority w:val="9"/>
    <w:qFormat/>
    <w:pPr>
      <w:keepNext/>
      <w:keepLines/>
      <w:spacing w:before="260" w:after="260" w:line="412" w:lineRule="auto"/>
      <w:ind w:firstLineChars="200" w:firstLine="200"/>
      <w:outlineLvl w:val="1"/>
    </w:pPr>
    <w:rPr>
      <w:rFonts w:ascii="Cambria" w:eastAsia="黑体" w:hAnsi="Cambria"/>
      <w:b/>
      <w:bCs/>
      <w:kern w:val="0"/>
      <w:sz w:val="30"/>
      <w:szCs w:val="32"/>
      <w:lang/>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rFonts w:ascii="宋体" w:hAnsi="宋体" w:cs="宋体"/>
      <w:b/>
      <w:bCs/>
      <w:kern w:val="36"/>
      <w:sz w:val="48"/>
      <w:szCs w:val="48"/>
    </w:rPr>
  </w:style>
  <w:style w:type="character" w:customStyle="1" w:styleId="2Char">
    <w:name w:val="标题 2 Char"/>
    <w:link w:val="2"/>
    <w:uiPriority w:val="9"/>
    <w:semiHidden/>
    <w:qFormat/>
    <w:rPr>
      <w:rFonts w:ascii="Cambria" w:eastAsia="黑体" w:hAnsi="Cambria"/>
      <w:b/>
      <w:bCs/>
      <w:sz w:val="30"/>
      <w:szCs w:val="32"/>
    </w:rPr>
  </w:style>
  <w:style w:type="paragraph" w:styleId="a3">
    <w:name w:val="Document Map"/>
    <w:basedOn w:val="a"/>
    <w:link w:val="Char"/>
    <w:uiPriority w:val="99"/>
    <w:unhideWhenUsed/>
    <w:qFormat/>
    <w:pPr>
      <w:shd w:val="clear" w:color="auto" w:fill="000080"/>
    </w:pPr>
    <w:rPr>
      <w:lang/>
    </w:rPr>
  </w:style>
  <w:style w:type="character" w:customStyle="1" w:styleId="Char">
    <w:name w:val="文档结构图 Char"/>
    <w:link w:val="a3"/>
    <w:uiPriority w:val="99"/>
    <w:qFormat/>
    <w:rPr>
      <w:kern w:val="2"/>
      <w:sz w:val="21"/>
      <w:szCs w:val="24"/>
      <w:shd w:val="clear" w:color="auto" w:fill="000080"/>
    </w:rPr>
  </w:style>
  <w:style w:type="paragraph" w:styleId="a4">
    <w:name w:val="annotation text"/>
    <w:basedOn w:val="a"/>
    <w:link w:val="Char0"/>
    <w:uiPriority w:val="99"/>
    <w:unhideWhenUsed/>
    <w:qFormat/>
    <w:pPr>
      <w:jc w:val="left"/>
    </w:pPr>
    <w:rPr>
      <w:lang/>
    </w:rPr>
  </w:style>
  <w:style w:type="character" w:customStyle="1" w:styleId="Char0">
    <w:name w:val="批注文字 Char"/>
    <w:link w:val="a4"/>
    <w:uiPriority w:val="99"/>
    <w:qFormat/>
    <w:rPr>
      <w:kern w:val="2"/>
      <w:sz w:val="21"/>
      <w:szCs w:val="24"/>
    </w:rPr>
  </w:style>
  <w:style w:type="paragraph" w:styleId="a5">
    <w:name w:val="Body Text"/>
    <w:basedOn w:val="a"/>
    <w:link w:val="Char1"/>
    <w:uiPriority w:val="99"/>
    <w:unhideWhenUsed/>
    <w:qFormat/>
    <w:pPr>
      <w:spacing w:after="120"/>
    </w:pPr>
    <w:rPr>
      <w:lang/>
    </w:rPr>
  </w:style>
  <w:style w:type="character" w:customStyle="1" w:styleId="Char1">
    <w:name w:val="正文文本 Char"/>
    <w:link w:val="a5"/>
    <w:uiPriority w:val="99"/>
    <w:qFormat/>
    <w:rPr>
      <w:kern w:val="2"/>
      <w:sz w:val="21"/>
      <w:szCs w:val="24"/>
    </w:rPr>
  </w:style>
  <w:style w:type="paragraph" w:styleId="a6">
    <w:name w:val="Body Text Indent"/>
    <w:basedOn w:val="a"/>
    <w:link w:val="Char2"/>
    <w:uiPriority w:val="99"/>
    <w:unhideWhenUsed/>
    <w:qFormat/>
    <w:pPr>
      <w:spacing w:after="120"/>
      <w:ind w:leftChars="200" w:left="420"/>
    </w:pPr>
    <w:rPr>
      <w:lang/>
    </w:rPr>
  </w:style>
  <w:style w:type="character" w:customStyle="1" w:styleId="Char2">
    <w:name w:val="正文文本缩进 Char"/>
    <w:link w:val="a6"/>
    <w:uiPriority w:val="99"/>
    <w:qFormat/>
    <w:rPr>
      <w:kern w:val="2"/>
      <w:sz w:val="21"/>
      <w:szCs w:val="24"/>
    </w:rPr>
  </w:style>
  <w:style w:type="paragraph" w:styleId="a7">
    <w:name w:val="Date"/>
    <w:basedOn w:val="a"/>
    <w:next w:val="a"/>
    <w:link w:val="Char3"/>
    <w:uiPriority w:val="99"/>
    <w:unhideWhenUsed/>
    <w:qFormat/>
    <w:pPr>
      <w:ind w:leftChars="2500" w:left="100"/>
    </w:pPr>
    <w:rPr>
      <w:sz w:val="32"/>
      <w:lang/>
    </w:rPr>
  </w:style>
  <w:style w:type="character" w:customStyle="1" w:styleId="Char3">
    <w:name w:val="日期 Char"/>
    <w:link w:val="a7"/>
    <w:uiPriority w:val="99"/>
    <w:qFormat/>
    <w:rPr>
      <w:kern w:val="2"/>
      <w:sz w:val="32"/>
      <w:szCs w:val="24"/>
    </w:rPr>
  </w:style>
  <w:style w:type="paragraph" w:styleId="20">
    <w:name w:val="Body Text Indent 2"/>
    <w:basedOn w:val="a"/>
    <w:link w:val="2Char0"/>
    <w:uiPriority w:val="99"/>
    <w:unhideWhenUsed/>
    <w:qFormat/>
    <w:pPr>
      <w:ind w:firstLineChars="200" w:firstLine="640"/>
    </w:pPr>
    <w:rPr>
      <w:rFonts w:ascii="仿宋_GB2312"/>
      <w:sz w:val="32"/>
      <w:lang/>
    </w:rPr>
  </w:style>
  <w:style w:type="character" w:customStyle="1" w:styleId="2Char0">
    <w:name w:val="正文文本缩进 2 Char"/>
    <w:link w:val="20"/>
    <w:uiPriority w:val="99"/>
    <w:rPr>
      <w:rFonts w:ascii="仿宋_GB2312"/>
      <w:kern w:val="2"/>
      <w:sz w:val="32"/>
      <w:szCs w:val="24"/>
    </w:rPr>
  </w:style>
  <w:style w:type="paragraph" w:styleId="a8">
    <w:name w:val="Balloon Text"/>
    <w:basedOn w:val="a"/>
    <w:link w:val="Char4"/>
    <w:uiPriority w:val="99"/>
    <w:unhideWhenUsed/>
    <w:qFormat/>
    <w:rPr>
      <w:sz w:val="18"/>
      <w:szCs w:val="18"/>
      <w:lang/>
    </w:rPr>
  </w:style>
  <w:style w:type="character" w:customStyle="1" w:styleId="Char4">
    <w:name w:val="批注框文本 Char"/>
    <w:link w:val="a8"/>
    <w:uiPriority w:val="99"/>
    <w:qFormat/>
    <w:rPr>
      <w:kern w:val="2"/>
      <w:sz w:val="18"/>
      <w:szCs w:val="18"/>
    </w:rPr>
  </w:style>
  <w:style w:type="paragraph" w:styleId="a9">
    <w:name w:val="footer"/>
    <w:basedOn w:val="a"/>
    <w:link w:val="Char5"/>
    <w:uiPriority w:val="99"/>
    <w:qFormat/>
    <w:pPr>
      <w:tabs>
        <w:tab w:val="center" w:pos="4153"/>
        <w:tab w:val="right" w:pos="8306"/>
      </w:tabs>
      <w:snapToGrid w:val="0"/>
      <w:jc w:val="left"/>
    </w:pPr>
    <w:rPr>
      <w:sz w:val="18"/>
      <w:szCs w:val="18"/>
      <w:lang/>
    </w:rPr>
  </w:style>
  <w:style w:type="character" w:customStyle="1" w:styleId="Char5">
    <w:name w:val="页脚 Char"/>
    <w:link w:val="a9"/>
    <w:uiPriority w:val="99"/>
    <w:qFormat/>
    <w:rPr>
      <w:kern w:val="2"/>
      <w:sz w:val="18"/>
      <w:szCs w:val="18"/>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lang/>
    </w:rPr>
  </w:style>
  <w:style w:type="character" w:customStyle="1" w:styleId="Char6">
    <w:name w:val="页眉 Char"/>
    <w:link w:val="aa"/>
    <w:uiPriority w:val="99"/>
    <w:qFormat/>
    <w:rPr>
      <w:kern w:val="2"/>
      <w:sz w:val="18"/>
      <w:szCs w:val="18"/>
    </w:rPr>
  </w:style>
  <w:style w:type="paragraph" w:styleId="ab">
    <w:name w:val="footnote text"/>
    <w:basedOn w:val="a"/>
    <w:link w:val="Char7"/>
    <w:uiPriority w:val="99"/>
    <w:unhideWhenUsed/>
    <w:qFormat/>
    <w:pPr>
      <w:snapToGrid w:val="0"/>
      <w:jc w:val="left"/>
    </w:pPr>
    <w:rPr>
      <w:sz w:val="18"/>
      <w:szCs w:val="18"/>
      <w:lang/>
    </w:rPr>
  </w:style>
  <w:style w:type="character" w:customStyle="1" w:styleId="Char7">
    <w:name w:val="脚注文本 Char"/>
    <w:link w:val="ab"/>
    <w:uiPriority w:val="99"/>
    <w:qFormat/>
    <w:rPr>
      <w:rFonts w:ascii="Calibri" w:hAnsi="Calibri"/>
      <w:kern w:val="2"/>
      <w:sz w:val="18"/>
      <w:szCs w:val="18"/>
    </w:rPr>
  </w:style>
  <w:style w:type="paragraph" w:styleId="HTML">
    <w:name w:val="HTML Preformatted"/>
    <w:basedOn w:val="a"/>
    <w:link w:val="HTMLChar"/>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rPr>
  </w:style>
  <w:style w:type="character" w:customStyle="1" w:styleId="HTMLChar">
    <w:name w:val="HTML 预设格式 Char"/>
    <w:link w:val="HTML"/>
    <w:rPr>
      <w:rFonts w:ascii="Arial Unicode MS" w:eastAsia="Arial Unicode MS" w:hAnsi="Arial Unicode MS" w:cs="Arial Unicode MS"/>
    </w:rPr>
  </w:style>
  <w:style w:type="paragraph" w:styleId="ac">
    <w:name w:val="Normal (Web)"/>
    <w:basedOn w:val="a"/>
    <w:unhideWhenUsed/>
    <w:qFormat/>
    <w:pPr>
      <w:widowControl/>
      <w:spacing w:before="100" w:beforeAutospacing="1" w:after="100" w:afterAutospacing="1"/>
      <w:jc w:val="left"/>
    </w:pPr>
    <w:rPr>
      <w:rFonts w:ascii="Arial Unicode MS" w:eastAsia="Arial Unicode MS" w:cs="Arial Unicode MS"/>
      <w:color w:val="000000"/>
      <w:kern w:val="0"/>
      <w:sz w:val="24"/>
    </w:rPr>
  </w:style>
  <w:style w:type="paragraph" w:styleId="ad">
    <w:name w:val="Title"/>
    <w:basedOn w:val="a"/>
    <w:next w:val="a"/>
    <w:link w:val="Char8"/>
    <w:qFormat/>
    <w:pPr>
      <w:widowControl/>
      <w:spacing w:before="240" w:after="60" w:line="412" w:lineRule="auto"/>
      <w:jc w:val="center"/>
      <w:outlineLvl w:val="0"/>
    </w:pPr>
    <w:rPr>
      <w:rFonts w:ascii="Cambria" w:hAnsi="Cambria"/>
      <w:b/>
      <w:bCs/>
      <w:kern w:val="0"/>
      <w:sz w:val="36"/>
      <w:szCs w:val="32"/>
      <w:lang/>
    </w:rPr>
  </w:style>
  <w:style w:type="character" w:customStyle="1" w:styleId="Char8">
    <w:name w:val="标题 Char"/>
    <w:link w:val="ad"/>
    <w:rPr>
      <w:rFonts w:ascii="Cambria" w:hAnsi="Cambria"/>
      <w:b/>
      <w:bCs/>
      <w:sz w:val="36"/>
      <w:szCs w:val="32"/>
    </w:rPr>
  </w:style>
  <w:style w:type="paragraph" w:styleId="ae">
    <w:name w:val="annotation subject"/>
    <w:basedOn w:val="a4"/>
    <w:next w:val="a4"/>
    <w:link w:val="Char9"/>
    <w:uiPriority w:val="99"/>
    <w:unhideWhenUsed/>
    <w:qFormat/>
    <w:rPr>
      <w:b/>
      <w:bCs/>
    </w:rPr>
  </w:style>
  <w:style w:type="character" w:customStyle="1" w:styleId="Char9">
    <w:name w:val="批注主题 Char"/>
    <w:link w:val="ae"/>
    <w:uiPriority w:val="99"/>
    <w:qFormat/>
    <w:rPr>
      <w:b/>
      <w:bCs/>
      <w:kern w:val="2"/>
      <w:sz w:val="21"/>
      <w:szCs w:val="24"/>
    </w:rPr>
  </w:style>
  <w:style w:type="paragraph" w:styleId="af">
    <w:name w:val="Body Text First Indent"/>
    <w:basedOn w:val="a5"/>
    <w:link w:val="Chara"/>
    <w:uiPriority w:val="99"/>
    <w:unhideWhenUsed/>
    <w:qFormat/>
    <w:pPr>
      <w:ind w:firstLineChars="100" w:firstLine="420"/>
    </w:pPr>
  </w:style>
  <w:style w:type="character" w:customStyle="1" w:styleId="Chara">
    <w:name w:val="正文首行缩进 Char"/>
    <w:link w:val="af"/>
    <w:uiPriority w:val="99"/>
    <w:qFormat/>
  </w:style>
  <w:style w:type="table" w:styleId="af0">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99"/>
    <w:qFormat/>
    <w:rPr>
      <w:rFonts w:ascii="Times New Roman" w:hAnsi="Times New Roman" w:cs="Times New Roman" w:hint="default"/>
      <w:b/>
      <w:bCs w:val="0"/>
    </w:rPr>
  </w:style>
  <w:style w:type="character" w:styleId="af2">
    <w:name w:val="page number"/>
    <w:basedOn w:val="a0"/>
    <w:unhideWhenUsed/>
    <w:qFormat/>
    <w:rPr>
      <w:rFonts w:ascii="Times New Roman" w:hAnsi="Times New Roman" w:cs="Times New Roman" w:hint="default"/>
    </w:rPr>
  </w:style>
  <w:style w:type="character" w:styleId="af3">
    <w:name w:val="FollowedHyperlink"/>
    <w:uiPriority w:val="99"/>
    <w:unhideWhenUsed/>
    <w:qFormat/>
    <w:rPr>
      <w:rFonts w:ascii="Times New Roman" w:hAnsi="Times New Roman" w:cs="Times New Roman" w:hint="default"/>
      <w:color w:val="800080"/>
      <w:u w:val="single"/>
    </w:rPr>
  </w:style>
  <w:style w:type="character" w:styleId="af4">
    <w:name w:val="Hyperlink"/>
    <w:uiPriority w:val="99"/>
    <w:unhideWhenUsed/>
    <w:qFormat/>
    <w:rPr>
      <w:rFonts w:ascii="Times New Roman" w:hAnsi="Times New Roman" w:cs="Times New Roman" w:hint="default"/>
      <w:color w:val="0000FF"/>
      <w:u w:val="single"/>
    </w:rPr>
  </w:style>
  <w:style w:type="character" w:styleId="af5">
    <w:name w:val="annotation reference"/>
    <w:uiPriority w:val="99"/>
    <w:unhideWhenUsed/>
    <w:rPr>
      <w:rFonts w:ascii="Times New Roman" w:hAnsi="Times New Roman" w:cs="Times New Roman" w:hint="default"/>
      <w:sz w:val="21"/>
      <w:szCs w:val="21"/>
    </w:rPr>
  </w:style>
  <w:style w:type="character" w:styleId="af6">
    <w:name w:val="footnote reference"/>
    <w:uiPriority w:val="99"/>
    <w:unhideWhenUsed/>
    <w:qFormat/>
    <w:rPr>
      <w:rFonts w:ascii="Times New Roman" w:hAnsi="Times New Roman" w:cs="Times New Roman" w:hint="default"/>
      <w:vertAlign w:val="superscript"/>
    </w:rPr>
  </w:style>
  <w:style w:type="character" w:customStyle="1" w:styleId="1Char1">
    <w:name w:val="标题 1 Char1"/>
    <w:uiPriority w:val="9"/>
    <w:rPr>
      <w:b/>
      <w:bCs/>
      <w:kern w:val="44"/>
      <w:sz w:val="44"/>
      <w:szCs w:val="44"/>
    </w:rPr>
  </w:style>
  <w:style w:type="character" w:customStyle="1" w:styleId="10">
    <w:name w:val="标题 1 字符"/>
    <w:uiPriority w:val="99"/>
    <w:qFormat/>
    <w:rPr>
      <w:rFonts w:ascii="宋体" w:hAnsi="宋体" w:cs="宋体"/>
      <w:b/>
      <w:bCs/>
      <w:kern w:val="36"/>
      <w:sz w:val="48"/>
      <w:szCs w:val="48"/>
    </w:rPr>
  </w:style>
  <w:style w:type="character" w:customStyle="1" w:styleId="Bodytext2">
    <w:name w:val="Body text|2_"/>
    <w:link w:val="Bodytext20"/>
    <w:qFormat/>
    <w:locked/>
    <w:rPr>
      <w:rFonts w:ascii="PMingLiU" w:eastAsia="PMingLiU" w:hAnsi="PMingLiU" w:cs="PMingLiU"/>
      <w:spacing w:val="40"/>
      <w:sz w:val="28"/>
      <w:szCs w:val="28"/>
      <w:shd w:val="clear" w:color="auto" w:fill="FFFFFF"/>
    </w:rPr>
  </w:style>
  <w:style w:type="paragraph" w:customStyle="1" w:styleId="Bodytext20">
    <w:name w:val="Body text|2"/>
    <w:basedOn w:val="a"/>
    <w:link w:val="Bodytext2"/>
    <w:qFormat/>
    <w:pPr>
      <w:shd w:val="clear" w:color="auto" w:fill="FFFFFF"/>
      <w:spacing w:before="1100" w:after="1260" w:line="280" w:lineRule="exact"/>
      <w:ind w:hanging="780"/>
      <w:jc w:val="center"/>
    </w:pPr>
    <w:rPr>
      <w:rFonts w:ascii="PMingLiU" w:eastAsia="PMingLiU" w:hAnsi="PMingLiU"/>
      <w:spacing w:val="40"/>
      <w:kern w:val="0"/>
      <w:sz w:val="28"/>
      <w:szCs w:val="28"/>
      <w:lang/>
    </w:rPr>
  </w:style>
  <w:style w:type="character" w:customStyle="1" w:styleId="Bodytext211pt">
    <w:name w:val="Body text|2 + 11 pt"/>
    <w:uiPriority w:val="99"/>
    <w:semiHidden/>
    <w:qFormat/>
    <w:rPr>
      <w:rFonts w:ascii="PMingLiU" w:eastAsia="PMingLiU" w:hAnsi="PMingLiU" w:cs="PMingLiU"/>
      <w:color w:val="000000"/>
      <w:spacing w:val="0"/>
      <w:w w:val="100"/>
      <w:position w:val="0"/>
      <w:sz w:val="22"/>
      <w:szCs w:val="22"/>
      <w:shd w:val="clear" w:color="auto" w:fill="FFFFFF"/>
      <w:lang w:val="zh-CN" w:eastAsia="zh-CN"/>
    </w:rPr>
  </w:style>
  <w:style w:type="character" w:customStyle="1" w:styleId="21">
    <w:name w:val="不明显参考2"/>
    <w:uiPriority w:val="99"/>
    <w:rPr>
      <w:rFonts w:ascii="Times New Roman" w:hAnsi="Times New Roman" w:cs="Times New Roman" w:hint="default"/>
      <w:smallCaps/>
      <w:color w:val="C0504D"/>
      <w:u w:val="single"/>
    </w:rPr>
  </w:style>
  <w:style w:type="character" w:customStyle="1" w:styleId="11">
    <w:name w:val="未处理的提及1"/>
    <w:uiPriority w:val="99"/>
    <w:semiHidden/>
    <w:rPr>
      <w:color w:val="605E5C"/>
      <w:shd w:val="clear" w:color="auto" w:fill="E1DFDD"/>
    </w:rPr>
  </w:style>
  <w:style w:type="character" w:customStyle="1" w:styleId="12">
    <w:name w:val="不明显参考1"/>
    <w:uiPriority w:val="99"/>
    <w:rPr>
      <w:rFonts w:ascii="Times New Roman" w:hAnsi="Times New Roman" w:cs="Times New Roman" w:hint="default"/>
      <w:smallCaps/>
      <w:color w:val="C0504D"/>
      <w:u w:val="single"/>
    </w:rPr>
  </w:style>
  <w:style w:type="character" w:customStyle="1" w:styleId="Char10">
    <w:name w:val="正文文本 Char1"/>
    <w:uiPriority w:val="99"/>
    <w:rPr>
      <w:rFonts w:ascii="Times New Roman" w:eastAsia="宋体" w:hAnsi="Times New Roman" w:cs="Times New Roman" w:hint="default"/>
      <w:sz w:val="24"/>
      <w:szCs w:val="24"/>
    </w:rPr>
  </w:style>
  <w:style w:type="character" w:customStyle="1" w:styleId="Bodytext3">
    <w:name w:val="Body text|3_"/>
    <w:link w:val="Bodytext30"/>
    <w:uiPriority w:val="99"/>
    <w:locked/>
    <w:rPr>
      <w:rFonts w:ascii="PMingLiU" w:eastAsia="PMingLiU" w:hAnsi="PMingLiU" w:cs="PMingLiU"/>
      <w:b/>
      <w:bCs/>
      <w:sz w:val="28"/>
      <w:szCs w:val="28"/>
      <w:shd w:val="clear" w:color="auto" w:fill="FFFFFF"/>
    </w:rPr>
  </w:style>
  <w:style w:type="paragraph" w:customStyle="1" w:styleId="Bodytext30">
    <w:name w:val="Body text|3"/>
    <w:basedOn w:val="a"/>
    <w:link w:val="Bodytext3"/>
    <w:uiPriority w:val="99"/>
    <w:qFormat/>
    <w:pPr>
      <w:shd w:val="clear" w:color="auto" w:fill="FFFFFF"/>
      <w:spacing w:line="614" w:lineRule="exact"/>
      <w:ind w:hanging="840"/>
      <w:jc w:val="distribute"/>
    </w:pPr>
    <w:rPr>
      <w:rFonts w:ascii="PMingLiU" w:eastAsia="PMingLiU" w:hAnsi="PMingLiU"/>
      <w:b/>
      <w:bCs/>
      <w:kern w:val="0"/>
      <w:sz w:val="28"/>
      <w:szCs w:val="28"/>
      <w:lang/>
    </w:rPr>
  </w:style>
  <w:style w:type="character" w:customStyle="1" w:styleId="Bodytext6">
    <w:name w:val="Body text|6_"/>
    <w:link w:val="Bodytext60"/>
    <w:qFormat/>
    <w:locked/>
    <w:rPr>
      <w:rFonts w:ascii="PMingLiU" w:eastAsia="PMingLiU" w:hAnsi="PMingLiU" w:cs="PMingLiU"/>
      <w:sz w:val="28"/>
      <w:szCs w:val="28"/>
      <w:shd w:val="clear" w:color="auto" w:fill="FFFFFF"/>
    </w:rPr>
  </w:style>
  <w:style w:type="paragraph" w:customStyle="1" w:styleId="Bodytext60">
    <w:name w:val="Body text|6"/>
    <w:basedOn w:val="a"/>
    <w:link w:val="Bodytext6"/>
    <w:qFormat/>
    <w:pPr>
      <w:shd w:val="clear" w:color="auto" w:fill="FFFFFF"/>
      <w:spacing w:before="260" w:after="320" w:line="280" w:lineRule="exact"/>
      <w:jc w:val="left"/>
    </w:pPr>
    <w:rPr>
      <w:rFonts w:ascii="PMingLiU" w:eastAsia="PMingLiU" w:hAnsi="PMingLiU"/>
      <w:kern w:val="0"/>
      <w:sz w:val="28"/>
      <w:szCs w:val="28"/>
      <w:lang/>
    </w:rPr>
  </w:style>
  <w:style w:type="character" w:customStyle="1" w:styleId="1Char0">
    <w:name w:val="样式1 Char"/>
    <w:link w:val="13"/>
    <w:locked/>
    <w:rPr>
      <w:rFonts w:ascii="仿宋" w:eastAsia="仿宋" w:hAnsi="仿宋" w:cs="宋体"/>
      <w:color w:val="000000"/>
      <w:sz w:val="28"/>
      <w:szCs w:val="28"/>
      <w:u w:val="single"/>
      <w:lang w:val="zh-CN" w:bidi="zh-CN"/>
    </w:rPr>
  </w:style>
  <w:style w:type="paragraph" w:customStyle="1" w:styleId="13">
    <w:name w:val="样式1"/>
    <w:basedOn w:val="a"/>
    <w:link w:val="1Char0"/>
    <w:qFormat/>
    <w:pPr>
      <w:snapToGrid w:val="0"/>
      <w:jc w:val="left"/>
    </w:pPr>
    <w:rPr>
      <w:rFonts w:ascii="仿宋" w:eastAsia="仿宋" w:hAnsi="仿宋" w:cs="宋体"/>
      <w:color w:val="000000"/>
      <w:kern w:val="0"/>
      <w:sz w:val="28"/>
      <w:szCs w:val="28"/>
      <w:u w:val="single"/>
      <w:lang w:val="zh-CN" w:bidi="zh-CN"/>
    </w:rPr>
  </w:style>
  <w:style w:type="character" w:customStyle="1" w:styleId="font11">
    <w:name w:val="font11"/>
    <w:rPr>
      <w:rFonts w:ascii="宋体" w:eastAsia="宋体" w:hAnsi="宋体" w:cs="宋体" w:hint="eastAsia"/>
      <w:strike w:val="0"/>
      <w:dstrike w:val="0"/>
      <w:color w:val="000000"/>
      <w:sz w:val="24"/>
      <w:szCs w:val="24"/>
      <w:u w:val="none"/>
    </w:rPr>
  </w:style>
  <w:style w:type="character" w:customStyle="1" w:styleId="font01">
    <w:name w:val="font01"/>
    <w:rPr>
      <w:rFonts w:ascii="Cambria" w:eastAsia="Cambria" w:hAnsi="Cambria" w:cs="Cambria" w:hint="default"/>
      <w:strike w:val="0"/>
      <w:dstrike w:val="0"/>
      <w:color w:val="000000"/>
      <w:sz w:val="24"/>
      <w:szCs w:val="24"/>
      <w:u w:val="none"/>
    </w:rPr>
  </w:style>
  <w:style w:type="character" w:customStyle="1" w:styleId="Char11">
    <w:name w:val="脚注文本 Char1"/>
    <w:uiPriority w:val="99"/>
    <w:qFormat/>
    <w:rPr>
      <w:rFonts w:ascii="Times New Roman" w:eastAsia="宋体" w:hAnsi="Times New Roman" w:cs="Times New Roman" w:hint="default"/>
      <w:sz w:val="18"/>
      <w:szCs w:val="18"/>
      <w:lang w:val="zh-CN" w:eastAsia="zh-CN"/>
    </w:rPr>
  </w:style>
  <w:style w:type="paragraph" w:customStyle="1" w:styleId="14">
    <w:name w:val="修订1"/>
    <w:uiPriority w:val="99"/>
    <w:semiHidden/>
    <w:qFormat/>
    <w:rPr>
      <w:rFonts w:ascii="Times New Roman" w:eastAsia="仿宋_GB2312" w:hAnsi="Times New Roman"/>
      <w:kern w:val="2"/>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jnew">
    <w:name w:val="2jnew"/>
    <w:basedOn w:val="a"/>
    <w:next w:val="a"/>
    <w:uiPriority w:val="99"/>
    <w:qFormat/>
    <w:pPr>
      <w:spacing w:line="560" w:lineRule="exact"/>
      <w:ind w:firstLineChars="200" w:firstLine="600"/>
      <w:outlineLvl w:val="1"/>
    </w:pPr>
    <w:rPr>
      <w:rFonts w:ascii="黑体" w:eastAsia="黑体"/>
      <w:kern w:val="0"/>
      <w:sz w:val="3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70">
    <w:name w:val="xl7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15">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Charb">
    <w:name w:val="Char"/>
    <w:basedOn w:val="a3"/>
    <w:uiPriority w:val="99"/>
    <w:qFormat/>
    <w:pPr>
      <w:widowControl/>
      <w:ind w:firstLine="454"/>
      <w:jc w:val="left"/>
    </w:pPr>
    <w:rPr>
      <w:sz w:val="30"/>
      <w:szCs w:val="20"/>
    </w:rPr>
  </w:style>
  <w:style w:type="paragraph" w:styleId="af7">
    <w:name w:val="Revision"/>
    <w:uiPriority w:val="99"/>
    <w:semiHidden/>
    <w:qFormat/>
    <w:rPr>
      <w:kern w:val="2"/>
      <w:sz w:val="21"/>
      <w:szCs w:val="22"/>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ListParagraph1">
    <w:name w:val="List Paragraph1"/>
    <w:basedOn w:val="a"/>
    <w:uiPriority w:val="99"/>
    <w:qFormat/>
    <w:pPr>
      <w:ind w:firstLineChars="200" w:firstLine="420"/>
    </w:pPr>
    <w:rPr>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6">
    <w:name w:val="列出段落1"/>
    <w:basedOn w:val="a"/>
    <w:uiPriority w:val="99"/>
    <w:qFormat/>
    <w:pPr>
      <w:ind w:firstLineChars="200" w:firstLine="420"/>
    </w:pPr>
  </w:style>
  <w:style w:type="paragraph" w:customStyle="1" w:styleId="CharChar6">
    <w:name w:val="Char Char6"/>
    <w:basedOn w:val="a"/>
    <w:qFormat/>
    <w:pPr>
      <w:widowControl/>
      <w:spacing w:after="160" w:line="240" w:lineRule="exact"/>
      <w:jc w:val="left"/>
    </w:pPr>
    <w:rPr>
      <w:rFonts w:ascii="Verdana" w:hAnsi="Verdana"/>
      <w:kern w:val="0"/>
      <w:sz w:val="20"/>
      <w:szCs w:val="20"/>
      <w:lang w:eastAsia="en-US"/>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Cs w:val="21"/>
    </w:rPr>
  </w:style>
  <w:style w:type="paragraph" w:customStyle="1" w:styleId="xl63">
    <w:name w:val="xl63"/>
    <w:basedOn w:val="a"/>
    <w:qFormat/>
    <w:pPr>
      <w:widowControl/>
      <w:spacing w:before="100" w:beforeAutospacing="1" w:after="100" w:afterAutospacing="1"/>
      <w:jc w:val="center"/>
    </w:pPr>
    <w:rPr>
      <w:rFonts w:ascii="宋体" w:hAnsi="宋体" w:cs="宋体"/>
      <w:kern w:val="0"/>
      <w:sz w:val="24"/>
    </w:rPr>
  </w:style>
  <w:style w:type="paragraph" w:customStyle="1" w:styleId="Bodytext1">
    <w:name w:val="Body text|1"/>
    <w:basedOn w:val="a"/>
    <w:qFormat/>
    <w:pPr>
      <w:spacing w:line="468" w:lineRule="auto"/>
      <w:ind w:firstLine="400"/>
    </w:pPr>
    <w:rPr>
      <w:rFonts w:ascii="宋体" w:hAnsi="宋体" w:cs="宋体"/>
      <w:sz w:val="28"/>
      <w:szCs w:val="28"/>
      <w:lang w:val="zh-TW" w:eastAsia="zh-TW" w:bidi="zh-TW"/>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Cs w:val="21"/>
    </w:rPr>
  </w:style>
  <w:style w:type="paragraph" w:customStyle="1" w:styleId="CharCharCharChar">
    <w:name w:val="Char Char Char Char"/>
    <w:basedOn w:val="a"/>
    <w:rPr>
      <w:rFonts w:ascii="Times New Roman" w:hAnsi="Times New Roman"/>
    </w:rPr>
  </w:style>
  <w:style w:type="paragraph" w:styleId="af8">
    <w:name w:val="No Spacing"/>
    <w:uiPriority w:val="1"/>
    <w:qFormat/>
    <w:pPr>
      <w:widowControl w:val="0"/>
      <w:jc w:val="both"/>
    </w:pPr>
    <w:rPr>
      <w:kern w:val="2"/>
      <w:sz w:val="21"/>
      <w:szCs w:val="24"/>
    </w:rPr>
  </w:style>
  <w:style w:type="paragraph" w:customStyle="1" w:styleId="trspreappend">
    <w:name w:val="trs_preappend"/>
    <w:basedOn w:val="a"/>
    <w:pPr>
      <w:widowControl/>
      <w:spacing w:before="100" w:beforeAutospacing="1" w:after="100" w:afterAutospacing="1"/>
      <w:jc w:val="left"/>
    </w:pPr>
    <w:rPr>
      <w:rFonts w:ascii="宋体" w:hAnsi="宋体" w:cs="宋体"/>
      <w:kern w:val="0"/>
      <w:sz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Cs w:val="21"/>
    </w:rPr>
  </w:style>
  <w:style w:type="paragraph" w:styleId="af9">
    <w:name w:val="List Paragraph"/>
    <w:basedOn w:val="a"/>
    <w:uiPriority w:val="34"/>
    <w:qFormat/>
    <w:pPr>
      <w:ind w:firstLineChars="200" w:firstLine="420"/>
    </w:pPr>
    <w:rPr>
      <w:szCs w:val="22"/>
    </w:rPr>
  </w:style>
  <w:style w:type="paragraph" w:customStyle="1" w:styleId="110">
    <w:name w:val="标题 11"/>
    <w:basedOn w:val="a"/>
    <w:next w:val="a"/>
    <w:uiPriority w:val="9"/>
    <w:qFormat/>
    <w:pPr>
      <w:keepNext/>
      <w:keepLines/>
      <w:spacing w:before="340" w:after="330" w:line="576" w:lineRule="auto"/>
      <w:outlineLvl w:val="0"/>
    </w:pPr>
    <w:rPr>
      <w:b/>
      <w:bCs/>
      <w:kern w:val="44"/>
      <w:sz w:val="44"/>
      <w:szCs w:val="44"/>
    </w:rPr>
  </w:style>
  <w:style w:type="table" w:customStyle="1" w:styleId="3">
    <w:name w:val="网格型3"/>
    <w:basedOn w:val="a1"/>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
    <w:basedOn w:val="a1"/>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pPr>
      <w:widowControl w:val="0"/>
      <w:jc w:val="both"/>
    </w:pPr>
    <w:rPr>
      <w:rFonts w:eastAsia="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1">
    <w:name w:val="网格型1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表 1 浅色1"/>
    <w:basedOn w:val="a1"/>
    <w:uiPriority w:val="46"/>
    <w:pPr>
      <w:widowControl w:val="0"/>
      <w:jc w:val="both"/>
    </w:pPr>
    <w:rPr>
      <w:rFonts w:eastAsia="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10">
    <w:name w:val="网格表 1 浅色11"/>
    <w:basedOn w:val="a1"/>
    <w:uiPriority w:val="46"/>
    <w:pPr>
      <w:widowControl w:val="0"/>
      <w:jc w:val="both"/>
    </w:pPr>
    <w:rPr>
      <w:rFonts w:eastAsia="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30001;&#19994;&#21153;&#31185;&#27719;&#24635;&#21457;&#36865;&#33267;&#22269;&#23478;&#29275;&#28023;&#32501;&#29366;&#33041;&#30149;&#21442;&#32771;&#23454;&#39564;&#23460;&#37038;&#31665;liuyutian@cahec.c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21457;&#36865;&#33267;&#19994;&#21153;&#31185;&#37038;&#31665;gxyk314463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7142</Words>
  <Characters>40713</Characters>
  <Application>Microsoft Office Word</Application>
  <DocSecurity>0</DocSecurity>
  <Lines>339</Lines>
  <Paragraphs>95</Paragraphs>
  <ScaleCrop>false</ScaleCrop>
  <Company>Microsoft</Company>
  <LinksUpToDate>false</LinksUpToDate>
  <CharactersWithSpaces>47760</CharactersWithSpaces>
  <SharedDoc>false</SharedDoc>
  <HLinks>
    <vt:vector size="12" baseType="variant">
      <vt:variant>
        <vt:i4>576992479</vt:i4>
      </vt:variant>
      <vt:variant>
        <vt:i4>3</vt:i4>
      </vt:variant>
      <vt:variant>
        <vt:i4>0</vt:i4>
      </vt:variant>
      <vt:variant>
        <vt:i4>5</vt:i4>
      </vt:variant>
      <vt:variant>
        <vt:lpwstr>mailto:由业务科汇总发送至国家牛海绵状脑病参考实验室邮箱liuyutian@cahec.cn</vt:lpwstr>
      </vt:variant>
      <vt:variant>
        <vt:lpwstr/>
      </vt:variant>
      <vt:variant>
        <vt:i4>273996835</vt:i4>
      </vt:variant>
      <vt:variant>
        <vt:i4>0</vt:i4>
      </vt:variant>
      <vt:variant>
        <vt:i4>0</vt:i4>
      </vt:variant>
      <vt:variant>
        <vt:i4>5</vt:i4>
      </vt:variant>
      <vt:variant>
        <vt:lpwstr>mailto:发送至业务科邮箱gxyk3144638@163.com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cp:lastModifiedBy>
  <cp:revision>2</cp:revision>
  <cp:lastPrinted>2022-02-18T09:20:00Z</cp:lastPrinted>
  <dcterms:created xsi:type="dcterms:W3CDTF">2023-04-13T01:27:00Z</dcterms:created>
  <dcterms:modified xsi:type="dcterms:W3CDTF">2023-04-13T01:27:00Z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805750B853104784BB2561DB652C1973</vt:lpwstr>
  </property>
</Properties>
</file>