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 w:val="32"/>
          <w:szCs w:val="32"/>
        </w:rPr>
      </w:pPr>
      <w:r>
        <w:rPr>
          <w:rFonts w:hint="eastAsia" w:ascii="Times New Roman" w:hAnsi="黑体" w:eastAsia="黑体"/>
          <w:sz w:val="32"/>
          <w:szCs w:val="32"/>
        </w:rPr>
        <w:t>附</w:t>
      </w:r>
      <w:r>
        <w:rPr>
          <w:rFonts w:ascii="Times New Roman" w:hAnsi="黑体" w:eastAsia="黑体"/>
          <w:sz w:val="32"/>
          <w:szCs w:val="32"/>
        </w:rPr>
        <w:t>件</w:t>
      </w:r>
      <w:r>
        <w:rPr>
          <w:rFonts w:ascii="Times New Roman" w:hAnsi="Times New Roman" w:eastAsia="黑体"/>
          <w:sz w:val="32"/>
          <w:szCs w:val="32"/>
        </w:rPr>
        <w:t>1</w:t>
      </w:r>
    </w:p>
    <w:p>
      <w:pPr>
        <w:spacing w:line="600" w:lineRule="exact"/>
        <w:jc w:val="left"/>
        <w:rPr>
          <w:rFonts w:ascii="Times New Roman" w:hAnsi="Times New Roman" w:eastAsia="黑体"/>
          <w:sz w:val="32"/>
          <w:szCs w:val="32"/>
        </w:rPr>
      </w:pPr>
    </w:p>
    <w:p>
      <w:pPr>
        <w:widowControl/>
        <w:spacing w:line="540" w:lineRule="exact"/>
        <w:jc w:val="center"/>
        <w:rPr>
          <w:rFonts w:ascii="Times New Roman" w:hAnsi="Times New Roman" w:eastAsia="黑体"/>
          <w:sz w:val="32"/>
          <w:szCs w:val="32"/>
        </w:rPr>
      </w:pPr>
      <w:r>
        <w:rPr>
          <w:rFonts w:hint="eastAsia" w:ascii="方正小标宋简体" w:hAnsi="华文中宋" w:eastAsia="方正小标宋简体"/>
          <w:sz w:val="44"/>
          <w:szCs w:val="44"/>
        </w:rPr>
        <w:t>非洲猪瘟监测计划</w:t>
      </w:r>
    </w:p>
    <w:p>
      <w:pPr>
        <w:spacing w:line="540" w:lineRule="exact"/>
        <w:ind w:firstLine="640" w:firstLineChars="200"/>
        <w:jc w:val="left"/>
        <w:rPr>
          <w:rFonts w:eastAsia="黑体"/>
          <w:sz w:val="32"/>
          <w:szCs w:val="32"/>
        </w:rPr>
      </w:pPr>
    </w:p>
    <w:p>
      <w:pPr>
        <w:spacing w:line="540" w:lineRule="exact"/>
        <w:ind w:firstLine="640" w:firstLineChars="200"/>
        <w:jc w:val="left"/>
        <w:rPr>
          <w:rFonts w:eastAsia="黑体"/>
          <w:sz w:val="32"/>
          <w:szCs w:val="32"/>
        </w:rPr>
      </w:pPr>
      <w:r>
        <w:rPr>
          <w:rFonts w:eastAsia="黑体"/>
          <w:sz w:val="32"/>
          <w:szCs w:val="32"/>
        </w:rPr>
        <w:t>一、监测目的</w:t>
      </w:r>
    </w:p>
    <w:p>
      <w:pPr>
        <w:spacing w:line="540" w:lineRule="exact"/>
        <w:ind w:firstLine="640" w:firstLineChars="200"/>
        <w:jc w:val="left"/>
        <w:rPr>
          <w:rFonts w:eastAsia="黑体"/>
          <w:sz w:val="32"/>
          <w:szCs w:val="32"/>
        </w:rPr>
      </w:pPr>
      <w:r>
        <w:rPr>
          <w:rFonts w:eastAsia="仿宋_GB2312"/>
          <w:sz w:val="32"/>
          <w:szCs w:val="32"/>
        </w:rPr>
        <w:t>掌握非洲猪瘟感染和流行情况，分析病毒遗传变异特征，发现传播风险因素，为非洲猪瘟防控提供科学依据。</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二、监测范围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全区14个设区市及其所辖县（市、区）。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监测场点包括</w:t>
      </w:r>
      <w:r>
        <w:rPr>
          <w:rFonts w:hint="eastAsia" w:ascii="Times New Roman" w:hAnsi="Times New Roman" w:eastAsia="仿宋_GB2312"/>
          <w:sz w:val="32"/>
          <w:szCs w:val="32"/>
        </w:rPr>
        <w:t>生猪</w:t>
      </w:r>
      <w:r>
        <w:rPr>
          <w:rFonts w:ascii="Times New Roman" w:hAnsi="Times New Roman" w:eastAsia="仿宋_GB2312"/>
          <w:sz w:val="32"/>
          <w:szCs w:val="32"/>
        </w:rPr>
        <w:t>养殖场户、</w:t>
      </w:r>
      <w:r>
        <w:rPr>
          <w:rFonts w:hint="eastAsia" w:ascii="Times New Roman" w:hAnsi="Times New Roman" w:eastAsia="仿宋_GB2312"/>
          <w:sz w:val="32"/>
          <w:szCs w:val="32"/>
        </w:rPr>
        <w:t>生猪</w:t>
      </w:r>
      <w:r>
        <w:rPr>
          <w:rFonts w:ascii="Times New Roman" w:hAnsi="Times New Roman" w:eastAsia="仿宋_GB2312"/>
          <w:sz w:val="32"/>
          <w:szCs w:val="32"/>
        </w:rPr>
        <w:t>屠宰场、</w:t>
      </w:r>
      <w:r>
        <w:rPr>
          <w:rFonts w:hint="eastAsia" w:ascii="Times New Roman" w:hAnsi="Times New Roman" w:eastAsia="仿宋_GB2312"/>
          <w:sz w:val="32"/>
          <w:szCs w:val="32"/>
        </w:rPr>
        <w:t>畜禽车辆洗消中心、</w:t>
      </w:r>
      <w:r>
        <w:rPr>
          <w:rFonts w:ascii="Times New Roman" w:hAnsi="Times New Roman" w:eastAsia="仿宋_GB2312"/>
          <w:sz w:val="32"/>
          <w:szCs w:val="32"/>
        </w:rPr>
        <w:t>无害化处理厂、农贸市场、</w:t>
      </w:r>
      <w:r>
        <w:rPr>
          <w:rFonts w:hint="eastAsia" w:ascii="Times New Roman" w:hAnsi="Times New Roman" w:eastAsia="仿宋_GB2312"/>
          <w:sz w:val="32"/>
          <w:szCs w:val="32"/>
        </w:rPr>
        <w:t>动物指定通道</w:t>
      </w:r>
      <w:r>
        <w:rPr>
          <w:rFonts w:ascii="Times New Roman" w:hAnsi="Times New Roman" w:eastAsia="仿宋_GB2312"/>
          <w:sz w:val="32"/>
          <w:szCs w:val="32"/>
        </w:rPr>
        <w:t>检查站等</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三、监测对象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生猪及生猪产品、</w:t>
      </w:r>
      <w:r>
        <w:rPr>
          <w:rFonts w:hint="eastAsia" w:ascii="Times New Roman" w:hAnsi="Times New Roman" w:eastAsia="仿宋_GB2312"/>
          <w:sz w:val="32"/>
          <w:szCs w:val="32"/>
        </w:rPr>
        <w:t>野猪、</w:t>
      </w:r>
      <w:r>
        <w:rPr>
          <w:rFonts w:ascii="Times New Roman" w:hAnsi="Times New Roman" w:eastAsia="仿宋_GB2312"/>
          <w:sz w:val="32"/>
          <w:szCs w:val="32"/>
        </w:rPr>
        <w:t>运输车辆、环境、饲料、原料等。</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四、监测要求</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（一）被动监测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接到疑似疫情报告后，</w:t>
      </w:r>
      <w:r>
        <w:rPr>
          <w:rFonts w:hint="eastAsia" w:ascii="Times New Roman" w:hAnsi="Times New Roman" w:eastAsia="仿宋_GB2312"/>
          <w:sz w:val="32"/>
          <w:szCs w:val="32"/>
        </w:rPr>
        <w:t>当地</w:t>
      </w:r>
      <w:r>
        <w:rPr>
          <w:rFonts w:ascii="Times New Roman" w:hAnsi="Times New Roman" w:eastAsia="仿宋_GB2312"/>
          <w:sz w:val="32"/>
          <w:szCs w:val="32"/>
        </w:rPr>
        <w:t>动物疫病</w:t>
      </w:r>
      <w:r>
        <w:rPr>
          <w:rFonts w:hint="eastAsia" w:ascii="Times New Roman" w:hAnsi="Times New Roman" w:eastAsia="仿宋_GB2312"/>
          <w:sz w:val="32"/>
          <w:szCs w:val="32"/>
        </w:rPr>
        <w:t>预防控制</w:t>
      </w:r>
      <w:r>
        <w:rPr>
          <w:rFonts w:ascii="Times New Roman" w:hAnsi="Times New Roman" w:eastAsia="仿宋_GB2312"/>
          <w:sz w:val="32"/>
          <w:szCs w:val="32"/>
        </w:rPr>
        <w:t>机构应及时采样、检测，按规定报告。野猪样品应联合林业部门共同采集。</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w:t>
      </w:r>
      <w:r>
        <w:rPr>
          <w:rFonts w:ascii="Times New Roman" w:hAnsi="Times New Roman" w:eastAsia="楷体_GB2312"/>
          <w:sz w:val="32"/>
          <w:szCs w:val="32"/>
        </w:rPr>
        <w:t>主动监测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市、</w:t>
      </w:r>
      <w:r>
        <w:rPr>
          <w:rFonts w:ascii="Times New Roman" w:hAnsi="Times New Roman" w:eastAsia="仿宋_GB2312"/>
          <w:sz w:val="32"/>
          <w:szCs w:val="32"/>
        </w:rPr>
        <w:t xml:space="preserve">县级监测 </w:t>
      </w:r>
    </w:p>
    <w:p>
      <w:pPr>
        <w:spacing w:line="600" w:lineRule="exact"/>
        <w:ind w:firstLine="640" w:firstLineChars="200"/>
        <w:rPr>
          <w:rFonts w:ascii="Times New Roman" w:hAnsi="Times New Roman" w:eastAsia="仿宋_GB2312"/>
          <w:sz w:val="32"/>
          <w:szCs w:val="32"/>
          <w:lang w:val="zh-TW"/>
        </w:rPr>
      </w:pPr>
      <w:r>
        <w:rPr>
          <w:rFonts w:hint="eastAsia" w:ascii="Times New Roman" w:hAnsi="Times New Roman" w:eastAsia="仿宋_GB2312"/>
          <w:sz w:val="32"/>
          <w:szCs w:val="32"/>
        </w:rPr>
        <w:t>设区市应加强对生物安全条件较差的养殖环节、运输环节和运输落地后的监测巡查，强化屠宰厂（场)、无害化处理厂、市场等高风险环节的监测，除养殖场外的其他环节监测样品总量应至少占总样品量40%以上。其中，年内应</w:t>
      </w:r>
      <w:r>
        <w:rPr>
          <w:rFonts w:ascii="Times New Roman" w:hAnsi="Times New Roman" w:eastAsia="仿宋_GB2312"/>
          <w:sz w:val="32"/>
          <w:szCs w:val="32"/>
        </w:rPr>
        <w:t>联合县（市、区）</w:t>
      </w:r>
      <w:r>
        <w:rPr>
          <w:rFonts w:hint="eastAsia" w:ascii="Times New Roman" w:hAnsi="Times New Roman" w:eastAsia="仿宋_GB2312"/>
          <w:sz w:val="32"/>
          <w:szCs w:val="32"/>
        </w:rPr>
        <w:t>对辖区内全部年出栏量2000头以上规模猪场和部分500</w:t>
      </w:r>
      <w:r>
        <w:rPr>
          <w:rFonts w:ascii="Times New Roman" w:hAnsi="Times New Roman" w:eastAsia="仿宋_GB2312"/>
          <w:sz w:val="32"/>
          <w:szCs w:val="32"/>
          <w:lang w:val="en"/>
        </w:rPr>
        <w:t>—</w:t>
      </w:r>
      <w:r>
        <w:rPr>
          <w:rFonts w:hint="eastAsia" w:ascii="Times New Roman" w:hAnsi="Times New Roman" w:eastAsia="仿宋_GB2312"/>
          <w:sz w:val="32"/>
          <w:szCs w:val="32"/>
        </w:rPr>
        <w:t>2000头规模猪场（原则上抽检不少于2%的场点）进行采样监测。国家和自治区已抽样监测的养殖场，市、县级可以不重复采样监测。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自治区已安排补助资金的53个县（市、区，名单见附件），全年监测非洲猪瘟病原学样品应不少于300份；市本级、其他县（市、区）根据实际情况自行安排非洲猪瘟病原学样品监测数量。</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各市县将全年监测任务按季度完成，每年开展3</w:t>
      </w:r>
      <w:r>
        <w:rPr>
          <w:rFonts w:ascii="Times New Roman" w:hAnsi="Times New Roman" w:eastAsia="仿宋_GB2312"/>
          <w:sz w:val="32"/>
          <w:szCs w:val="32"/>
          <w:lang w:val="en"/>
        </w:rPr>
        <w:t>—</w:t>
      </w:r>
      <w:r>
        <w:rPr>
          <w:rFonts w:hint="eastAsia" w:ascii="Times New Roman" w:hAnsi="Times New Roman" w:eastAsia="仿宋_GB2312"/>
          <w:sz w:val="32"/>
          <w:szCs w:val="32"/>
        </w:rPr>
        <w:t>4次监测，每次监测数量不少于全年监测任务的25%，各场所抽样方案由各市县自行制定</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各市县应当配合国家非洲猪瘟参考（专业、区域）实验室以及自治区动物疫病预防控制中心针对重点地区适时开展的非洲猪瘟监测采样及流行病学调查工作。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.自治区监测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kern w:val="0"/>
          <w:sz w:val="32"/>
          <w:szCs w:val="32"/>
        </w:rPr>
        <w:t>自治区动物疫病预防控制中心负责对</w:t>
      </w:r>
      <w:r>
        <w:rPr>
          <w:rFonts w:hint="eastAsia" w:ascii="Times New Roman" w:hAnsi="Times New Roman" w:eastAsia="仿宋_GB2312"/>
          <w:kern w:val="0"/>
          <w:sz w:val="32"/>
          <w:szCs w:val="32"/>
        </w:rPr>
        <w:t>国家级动物疫病净化场、自治区级以上标准化屠宰场</w:t>
      </w:r>
      <w:r>
        <w:rPr>
          <w:rFonts w:ascii="Times New Roman" w:hAnsi="Times New Roman" w:eastAsia="仿宋_GB2312"/>
          <w:kern w:val="0"/>
          <w:sz w:val="32"/>
          <w:szCs w:val="32"/>
        </w:rPr>
        <w:t>进行采样及样品检测工作。配合农业农村部对我区部分</w:t>
      </w:r>
      <w:r>
        <w:rPr>
          <w:rFonts w:hint="eastAsia" w:ascii="Times New Roman" w:hAnsi="Times New Roman" w:eastAsia="仿宋_GB2312"/>
          <w:kern w:val="0"/>
          <w:sz w:val="32"/>
          <w:szCs w:val="32"/>
        </w:rPr>
        <w:t>出栏量</w:t>
      </w:r>
      <w:r>
        <w:rPr>
          <w:rFonts w:ascii="Times New Roman" w:hAnsi="Times New Roman" w:eastAsia="仿宋_GB2312"/>
          <w:kern w:val="0"/>
          <w:sz w:val="32"/>
          <w:szCs w:val="32"/>
        </w:rPr>
        <w:t>5000头以上的规模猪场进行抽样。</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自治区动物疫病预防控制中心负责对各市、县（市、区）检测为疑似阳性样品进行复核。</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）非洲猪瘟定点监测：自治区级非洲猪瘟监测结合</w:t>
      </w:r>
      <w:r>
        <w:rPr>
          <w:rFonts w:hint="eastAsia" w:ascii="Times New Roman" w:hAnsi="Times New Roman" w:eastAsia="仿宋_GB2312"/>
          <w:sz w:val="32"/>
          <w:szCs w:val="32"/>
        </w:rPr>
        <w:t>自治</w:t>
      </w:r>
      <w:r>
        <w:rPr>
          <w:rFonts w:ascii="Times New Roman" w:hAnsi="Times New Roman" w:eastAsia="仿宋_GB2312"/>
          <w:sz w:val="32"/>
          <w:szCs w:val="32"/>
        </w:rPr>
        <w:t>区本级家畜主要疫病定点监测进行，监测方案见附件1</w:t>
      </w:r>
      <w:r>
        <w:rPr>
          <w:rFonts w:hint="eastAsia" w:ascii="Times New Roman" w:hAnsi="Times New Roman" w:eastAsia="仿宋_GB2312"/>
          <w:sz w:val="32"/>
          <w:szCs w:val="32"/>
        </w:rPr>
        <w:t>4</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）自治区动物疫病预防控制中心负责对我区14个市进行非洲猪瘟专项监测。专项监测时间、采样数量和采样地点由自治区动物疫病预防控制中心</w:t>
      </w:r>
      <w:r>
        <w:rPr>
          <w:rFonts w:hint="eastAsia" w:ascii="Times New Roman" w:hAnsi="Times New Roman" w:eastAsia="仿宋_GB2312"/>
          <w:sz w:val="32"/>
          <w:szCs w:val="32"/>
        </w:rPr>
        <w:t>商</w:t>
      </w:r>
      <w:r>
        <w:rPr>
          <w:rFonts w:ascii="Times New Roman" w:hAnsi="Times New Roman" w:eastAsia="仿宋_GB2312"/>
          <w:sz w:val="32"/>
          <w:szCs w:val="32"/>
        </w:rPr>
        <w:t>相关单位确认。</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、检测方法及判定</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（一）病原学检测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PCR、实时荧光PCR。</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（二）血清学检测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竞争ELISA或间接ELISA方法。</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w:t>
      </w:r>
      <w:r>
        <w:rPr>
          <w:rFonts w:hint="eastAsia" w:ascii="Times New Roman" w:hAnsi="Times New Roman" w:eastAsia="黑体"/>
          <w:sz w:val="32"/>
          <w:szCs w:val="32"/>
        </w:rPr>
        <w:t>判定标准</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（一）监测阳性个体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采用PCR或实时荧光PCR检测，结果为阳性。</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（二）确诊阳性个体</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监测阳性个体经自治区动物疫病预防控制中心或自治区授权的市级兽医实验室确诊为阳性。 </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（三）确诊阳性群体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群体内至少检测出1个确诊阳性个体。</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七、非洲猪瘟病原监测阳性结果处置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按照农业农村部非洲猪瘟疫情应急实施方案处置。</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养殖、屠宰、运输和无害化处理环节发现阳性的，当地县级农业农村主管部门应组织开展紧急流行病学调查，将监测阳性信息按快报要求逐级报送至中国动物疫病预防控制中心，将阳性样品和流行病学调查信息送中国动物卫生与流行病学中心。</w:t>
      </w:r>
    </w:p>
    <w:p>
      <w:pPr>
        <w:spacing w:line="600" w:lineRule="exact"/>
        <w:ind w:firstLine="640" w:firstLineChars="200"/>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附件：非洲猪瘟监测县（市、区）名单</w:t>
      </w:r>
    </w:p>
    <w:p>
      <w:pPr>
        <w:widowControl/>
        <w:spacing w:line="600" w:lineRule="exact"/>
        <w:jc w:val="left"/>
        <w:rPr>
          <w:rFonts w:ascii="Times New Roman" w:hAnsi="Times New Roman" w:eastAsia="仿宋_GB2312"/>
          <w:kern w:val="0"/>
          <w:sz w:val="32"/>
          <w:szCs w:val="32"/>
        </w:rPr>
      </w:pPr>
      <w:r>
        <w:rPr>
          <w:rFonts w:hint="eastAsia" w:ascii="Times New Roman" w:hAnsi="Times New Roman" w:eastAsia="仿宋_GB2312"/>
          <w:kern w:val="0"/>
          <w:sz w:val="32"/>
          <w:szCs w:val="32"/>
        </w:rPr>
        <w:br w:type="page"/>
      </w:r>
      <w:r>
        <w:rPr>
          <w:rFonts w:hint="eastAsia" w:ascii="Times New Roman" w:hAnsi="Times New Roman" w:eastAsia="黑体"/>
          <w:sz w:val="32"/>
          <w:szCs w:val="32"/>
        </w:rPr>
        <w:t>附件</w:t>
      </w:r>
      <w:r>
        <w:rPr>
          <w:rFonts w:hint="eastAsia" w:ascii="Times New Roman" w:hAnsi="Times New Roman" w:eastAsia="仿宋_GB2312"/>
          <w:kern w:val="0"/>
          <w:sz w:val="32"/>
          <w:szCs w:val="32"/>
        </w:rPr>
        <w:t xml:space="preserve">    </w:t>
      </w:r>
    </w:p>
    <w:p>
      <w:pPr>
        <w:widowControl/>
        <w:spacing w:line="600" w:lineRule="exact"/>
        <w:jc w:val="center"/>
        <w:rPr>
          <w:rFonts w:ascii="Times New Roman" w:hAnsi="Times New Roman" w:cs="宋体"/>
          <w:b/>
          <w:sz w:val="32"/>
          <w:szCs w:val="32"/>
        </w:rPr>
      </w:pPr>
    </w:p>
    <w:p>
      <w:pPr>
        <w:widowControl/>
        <w:spacing w:line="6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非洲猪瘟监测县（市、区）名单</w:t>
      </w:r>
    </w:p>
    <w:p>
      <w:pPr>
        <w:widowControl/>
        <w:spacing w:line="540" w:lineRule="exact"/>
        <w:ind w:firstLine="1606" w:firstLineChars="500"/>
        <w:jc w:val="left"/>
        <w:rPr>
          <w:rFonts w:ascii="Times New Roman" w:hAnsi="Times New Roman" w:cs="宋体"/>
          <w:b/>
          <w:sz w:val="32"/>
          <w:szCs w:val="32"/>
        </w:rPr>
      </w:pPr>
    </w:p>
    <w:tbl>
      <w:tblPr>
        <w:tblStyle w:val="5"/>
        <w:tblW w:w="9007" w:type="dxa"/>
        <w:jc w:val="center"/>
        <w:tblLayout w:type="autofit"/>
        <w:tblCellMar>
          <w:top w:w="0" w:type="dxa"/>
          <w:left w:w="108" w:type="dxa"/>
          <w:bottom w:w="0" w:type="dxa"/>
          <w:right w:w="108" w:type="dxa"/>
        </w:tblCellMar>
      </w:tblPr>
      <w:tblGrid>
        <w:gridCol w:w="2251"/>
        <w:gridCol w:w="2343"/>
        <w:gridCol w:w="1978"/>
        <w:gridCol w:w="2435"/>
      </w:tblGrid>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县（市、区）</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县（市、区）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县（市、区）</w:t>
            </w:r>
          </w:p>
        </w:tc>
        <w:tc>
          <w:tcPr>
            <w:tcW w:w="243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宋体"/>
                <w:kern w:val="0"/>
                <w:szCs w:val="21"/>
              </w:rPr>
            </w:pPr>
            <w:r>
              <w:rPr>
                <w:rFonts w:hint="eastAsia" w:ascii="Times New Roman" w:hAnsi="Times New Roman" w:cs="宋体"/>
                <w:kern w:val="0"/>
                <w:szCs w:val="21"/>
              </w:rPr>
              <w:t>县（市、区）</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武鸣区</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防城区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容  县</w:t>
            </w:r>
          </w:p>
        </w:tc>
        <w:tc>
          <w:tcPr>
            <w:tcW w:w="243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大化县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横州市</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东兴市</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平桂区</w:t>
            </w:r>
          </w:p>
        </w:tc>
        <w:tc>
          <w:tcPr>
            <w:tcW w:w="243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兴宾区</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宾阳县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钦北区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Cs w:val="21"/>
              </w:rPr>
              <w:t>昭平县</w:t>
            </w:r>
          </w:p>
        </w:tc>
        <w:tc>
          <w:tcPr>
            <w:tcW w:w="243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Cs w:val="21"/>
              </w:rPr>
              <w:t>象州县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隆安县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浦北县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钟山县</w:t>
            </w:r>
          </w:p>
        </w:tc>
        <w:tc>
          <w:tcPr>
            <w:tcW w:w="2435"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武宣县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柳江区</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灵山县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富川县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Cs w:val="21"/>
              </w:rPr>
              <w:t>金秀县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柳城县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港北区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右江区</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Cs w:val="21"/>
              </w:rPr>
              <w:t>江州区</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鹿寨县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港南区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田阳区</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大新县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融安县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覃塘区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靖西市</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龙州县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兴安县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平南县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那坡县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宁明县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荔浦市</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Cs w:val="21"/>
              </w:rPr>
              <w:t>桂平市</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szCs w:val="21"/>
              </w:rPr>
            </w:pPr>
            <w:r>
              <w:rPr>
                <w:rFonts w:hint="eastAsia" w:ascii="Times New Roman" w:hAnsi="Times New Roman" w:cs="宋体"/>
                <w:kern w:val="0"/>
                <w:sz w:val="20"/>
                <w:szCs w:val="20"/>
                <w:lang w:bidi="ar"/>
              </w:rPr>
              <w:t>隆林县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扶绥县</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 xml:space="preserve">藤  县 </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玉州区</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szCs w:val="21"/>
              </w:rPr>
            </w:pPr>
            <w:r>
              <w:rPr>
                <w:rFonts w:hint="eastAsia" w:ascii="Times New Roman" w:hAnsi="Times New Roman" w:cs="宋体"/>
                <w:kern w:val="0"/>
                <w:sz w:val="20"/>
                <w:szCs w:val="20"/>
                <w:lang w:bidi="ar"/>
              </w:rPr>
              <w:t>宜州区</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凭祥市</w:t>
            </w: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苍梧县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博白县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东兰县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合浦县</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陆川县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Cs w:val="21"/>
              </w:rPr>
            </w:pPr>
            <w:r>
              <w:rPr>
                <w:rFonts w:hint="eastAsia" w:ascii="Times New Roman" w:hAnsi="Times New Roman" w:cs="宋体"/>
                <w:kern w:val="0"/>
                <w:sz w:val="20"/>
                <w:szCs w:val="20"/>
                <w:lang w:bidi="ar"/>
              </w:rPr>
              <w:t>巴马县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p>
        </w:tc>
      </w:tr>
      <w:tr>
        <w:tblPrEx>
          <w:tblCellMar>
            <w:top w:w="0" w:type="dxa"/>
            <w:left w:w="108" w:type="dxa"/>
            <w:bottom w:w="0" w:type="dxa"/>
            <w:right w:w="108" w:type="dxa"/>
          </w:tblCellMar>
        </w:tblPrEx>
        <w:trPr>
          <w:trHeight w:val="424" w:hRule="exact"/>
          <w:jc w:val="center"/>
        </w:trPr>
        <w:tc>
          <w:tcPr>
            <w:tcW w:w="225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港口区</w:t>
            </w:r>
          </w:p>
        </w:tc>
        <w:tc>
          <w:tcPr>
            <w:tcW w:w="234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兴业县</w:t>
            </w:r>
          </w:p>
        </w:tc>
        <w:tc>
          <w:tcPr>
            <w:tcW w:w="19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都安县</w:t>
            </w:r>
          </w:p>
        </w:tc>
        <w:tc>
          <w:tcPr>
            <w:tcW w:w="2435" w:type="dxa"/>
            <w:tcBorders>
              <w:top w:val="single" w:color="auto" w:sz="8" w:space="0"/>
              <w:left w:val="single" w:color="auto" w:sz="8" w:space="0"/>
              <w:bottom w:val="single" w:color="auto" w:sz="8" w:space="0"/>
              <w:right w:val="single" w:color="auto" w:sz="8" w:space="0"/>
            </w:tcBorders>
            <w:noWrap/>
            <w:vAlign w:val="center"/>
          </w:tcPr>
          <w:p>
            <w:pPr>
              <w:widowControl/>
              <w:jc w:val="center"/>
              <w:textAlignment w:val="center"/>
              <w:rPr>
                <w:rFonts w:ascii="Times New Roman" w:hAnsi="Times New Roman" w:cs="宋体"/>
                <w:kern w:val="0"/>
                <w:szCs w:val="21"/>
              </w:rPr>
            </w:pPr>
          </w:p>
        </w:tc>
      </w:tr>
      <w:tr>
        <w:tblPrEx>
          <w:tblCellMar>
            <w:top w:w="0" w:type="dxa"/>
            <w:left w:w="108" w:type="dxa"/>
            <w:bottom w:w="0" w:type="dxa"/>
            <w:right w:w="108" w:type="dxa"/>
          </w:tblCellMar>
        </w:tblPrEx>
        <w:trPr>
          <w:trHeight w:val="424" w:hRule="exact"/>
          <w:jc w:val="center"/>
        </w:trPr>
        <w:tc>
          <w:tcPr>
            <w:tcW w:w="0" w:type="auto"/>
            <w:tcBorders>
              <w:top w:val="single" w:color="auto" w:sz="8" w:space="0"/>
            </w:tcBorders>
          </w:tcPr>
          <w:p>
            <w:pPr>
              <w:widowControl/>
              <w:jc w:val="center"/>
              <w:textAlignment w:val="center"/>
              <w:rPr>
                <w:rFonts w:ascii="Times New Roman" w:hAnsi="Times New Roman" w:cs="宋体"/>
                <w:kern w:val="0"/>
                <w:sz w:val="20"/>
                <w:szCs w:val="20"/>
                <w:lang w:bidi="ar"/>
              </w:rPr>
            </w:pPr>
          </w:p>
        </w:tc>
        <w:tc>
          <w:tcPr>
            <w:tcW w:w="0" w:type="auto"/>
            <w:tcBorders>
              <w:top w:val="single" w:color="auto" w:sz="8" w:space="0"/>
            </w:tcBorders>
            <w:vAlign w:val="center"/>
          </w:tcPr>
          <w:p>
            <w:pPr>
              <w:widowControl/>
              <w:jc w:val="center"/>
              <w:textAlignment w:val="center"/>
              <w:rPr>
                <w:rFonts w:ascii="Times New Roman" w:hAnsi="Times New Roman" w:cs="宋体"/>
                <w:kern w:val="0"/>
                <w:sz w:val="20"/>
                <w:szCs w:val="20"/>
                <w:lang w:bidi="ar"/>
              </w:rPr>
            </w:pPr>
          </w:p>
        </w:tc>
        <w:tc>
          <w:tcPr>
            <w:tcW w:w="0" w:type="auto"/>
            <w:tcBorders>
              <w:top w:val="single" w:color="auto" w:sz="8" w:space="0"/>
            </w:tcBorders>
          </w:tcPr>
          <w:p>
            <w:pPr>
              <w:widowControl/>
              <w:jc w:val="center"/>
              <w:textAlignment w:val="center"/>
              <w:rPr>
                <w:rFonts w:ascii="Times New Roman" w:hAnsi="Times New Roman" w:cs="宋体"/>
                <w:kern w:val="0"/>
                <w:sz w:val="20"/>
                <w:szCs w:val="20"/>
                <w:lang w:bidi="ar"/>
              </w:rPr>
            </w:pPr>
          </w:p>
        </w:tc>
        <w:tc>
          <w:tcPr>
            <w:tcW w:w="0" w:type="auto"/>
            <w:tcBorders>
              <w:top w:val="single" w:color="auto" w:sz="8" w:space="0"/>
            </w:tcBorders>
          </w:tcPr>
          <w:p>
            <w:pPr>
              <w:widowControl/>
              <w:jc w:val="center"/>
              <w:textAlignment w:val="center"/>
              <w:rPr>
                <w:rFonts w:ascii="Times New Roman" w:hAnsi="Times New Roman" w:cs="宋体"/>
                <w:kern w:val="0"/>
                <w:szCs w:val="21"/>
              </w:rPr>
            </w:pPr>
          </w:p>
        </w:tc>
      </w:tr>
    </w:tbl>
    <w:p>
      <w:pPr>
        <w:spacing w:line="580" w:lineRule="exact"/>
        <w:rPr>
          <w:rFonts w:ascii="Times New Roman" w:hAnsi="Times New Roman" w:eastAsia="黑体"/>
          <w:sz w:val="32"/>
          <w:szCs w:val="32"/>
        </w:rPr>
      </w:pPr>
      <w:r>
        <w:rPr>
          <w:rFonts w:ascii="Times New Roman" w:hAnsi="Times New Roman" w:eastAsia="仿宋_GB2312"/>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2</w:t>
      </w:r>
    </w:p>
    <w:p>
      <w:pPr>
        <w:spacing w:line="600" w:lineRule="exact"/>
        <w:ind w:firstLine="220" w:firstLineChars="50"/>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高致病性禽流感和新城疫监测计划</w:t>
      </w:r>
    </w:p>
    <w:p>
      <w:pPr>
        <w:spacing w:line="600" w:lineRule="exact"/>
        <w:ind w:firstLine="220" w:firstLineChars="50"/>
        <w:jc w:val="left"/>
        <w:rPr>
          <w:rFonts w:ascii="Times New Roman" w:hAnsi="Times New Roman" w:eastAsia="黑体"/>
          <w:sz w:val="44"/>
          <w:szCs w:val="44"/>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了解高致病性禽流感</w:t>
      </w:r>
      <w:r>
        <w:rPr>
          <w:rFonts w:hint="eastAsia" w:ascii="Times New Roman" w:hAnsi="Times New Roman" w:eastAsia="仿宋_GB2312"/>
          <w:sz w:val="32"/>
          <w:szCs w:val="32"/>
        </w:rPr>
        <w:t>（</w:t>
      </w:r>
      <w:r>
        <w:rPr>
          <w:rFonts w:ascii="Times New Roman" w:hAnsi="Times New Roman" w:eastAsia="仿宋_GB2312"/>
          <w:sz w:val="32"/>
          <w:szCs w:val="32"/>
        </w:rPr>
        <w:t>H5</w:t>
      </w:r>
      <w:r>
        <w:rPr>
          <w:rFonts w:hint="eastAsia" w:ascii="Times New Roman" w:hAnsi="Times New Roman" w:eastAsia="仿宋_GB2312"/>
          <w:sz w:val="32"/>
          <w:szCs w:val="32"/>
        </w:rPr>
        <w:t>和</w:t>
      </w:r>
      <w:r>
        <w:rPr>
          <w:rFonts w:ascii="Times New Roman" w:hAnsi="Times New Roman" w:eastAsia="仿宋_GB2312"/>
          <w:sz w:val="32"/>
          <w:szCs w:val="32"/>
        </w:rPr>
        <w:t>H7亚型</w:t>
      </w:r>
      <w:r>
        <w:rPr>
          <w:rFonts w:hint="eastAsia" w:ascii="Times New Roman" w:hAnsi="Times New Roman" w:eastAsia="仿宋_GB2312"/>
          <w:sz w:val="32"/>
          <w:szCs w:val="32"/>
        </w:rPr>
        <w:t>）</w:t>
      </w:r>
      <w:r>
        <w:rPr>
          <w:rFonts w:ascii="Times New Roman" w:hAnsi="Times New Roman" w:eastAsia="仿宋_GB2312"/>
          <w:sz w:val="32"/>
          <w:szCs w:val="32"/>
        </w:rPr>
        <w:t>、新城疫</w:t>
      </w:r>
      <w:r>
        <w:rPr>
          <w:rFonts w:hint="eastAsia" w:ascii="Times New Roman" w:hAnsi="Times New Roman" w:eastAsia="仿宋_GB2312"/>
          <w:sz w:val="32"/>
          <w:szCs w:val="32"/>
        </w:rPr>
        <w:t>病毒</w:t>
      </w:r>
      <w:r>
        <w:rPr>
          <w:rFonts w:ascii="Times New Roman" w:hAnsi="Times New Roman" w:eastAsia="仿宋_GB2312"/>
          <w:sz w:val="32"/>
          <w:szCs w:val="32"/>
        </w:rPr>
        <w:t>变异及流行</w:t>
      </w:r>
      <w:r>
        <w:rPr>
          <w:rFonts w:hint="eastAsia" w:ascii="Times New Roman" w:hAnsi="Times New Roman" w:eastAsia="仿宋_GB2312"/>
          <w:sz w:val="32"/>
          <w:szCs w:val="32"/>
        </w:rPr>
        <w:t>情</w:t>
      </w:r>
      <w:r>
        <w:rPr>
          <w:rFonts w:ascii="Times New Roman" w:hAnsi="Times New Roman" w:eastAsia="仿宋_GB2312"/>
          <w:sz w:val="32"/>
          <w:szCs w:val="32"/>
        </w:rPr>
        <w:t>况，追踪</w:t>
      </w:r>
      <w:r>
        <w:rPr>
          <w:rFonts w:hint="eastAsia" w:ascii="Times New Roman" w:hAnsi="Times New Roman" w:eastAsia="仿宋_GB2312"/>
          <w:sz w:val="32"/>
          <w:szCs w:val="32"/>
        </w:rPr>
        <w:t>、掌握</w:t>
      </w:r>
      <w:r>
        <w:rPr>
          <w:rFonts w:ascii="Times New Roman" w:hAnsi="Times New Roman" w:eastAsia="仿宋_GB2312"/>
          <w:sz w:val="32"/>
          <w:szCs w:val="32"/>
        </w:rPr>
        <w:t>病毒变异特点与趋势，评估免疫抗体水平，掌握群体免疫状况。</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二、监测</w:t>
      </w:r>
      <w:r>
        <w:rPr>
          <w:rFonts w:hint="eastAsia" w:ascii="Times New Roman" w:hAnsi="Times New Roman" w:eastAsia="黑体"/>
          <w:sz w:val="32"/>
          <w:szCs w:val="32"/>
        </w:rPr>
        <w:t>对象</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鸡、鸭、鹅和其它家禽及野生禽鸟。</w:t>
      </w:r>
    </w:p>
    <w:p>
      <w:pPr>
        <w:adjustRightInd w:val="0"/>
        <w:snapToGri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监测</w:t>
      </w:r>
      <w:r>
        <w:rPr>
          <w:rFonts w:hint="eastAsia" w:ascii="Times New Roman" w:hAnsi="Times New Roman" w:eastAsia="黑体"/>
          <w:sz w:val="32"/>
          <w:szCs w:val="32"/>
        </w:rPr>
        <w:t>范围</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全区14个设区市及其</w:t>
      </w:r>
      <w:r>
        <w:rPr>
          <w:rFonts w:ascii="Times New Roman" w:hAnsi="Times New Roman" w:eastAsia="仿宋_GB2312"/>
          <w:sz w:val="32"/>
          <w:szCs w:val="32"/>
        </w:rPr>
        <w:t>所辖县（市、区）</w:t>
      </w:r>
      <w:r>
        <w:rPr>
          <w:rFonts w:hint="eastAsia"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重点对种禽场、规模</w:t>
      </w:r>
      <w:r>
        <w:rPr>
          <w:rFonts w:hint="eastAsia" w:ascii="Times New Roman" w:hAnsi="Times New Roman" w:eastAsia="仿宋_GB2312"/>
          <w:sz w:val="32"/>
          <w:szCs w:val="32"/>
        </w:rPr>
        <w:t>养</w:t>
      </w:r>
      <w:r>
        <w:rPr>
          <w:rFonts w:ascii="Times New Roman" w:hAnsi="Times New Roman" w:eastAsia="仿宋_GB2312"/>
          <w:sz w:val="32"/>
          <w:szCs w:val="32"/>
        </w:rPr>
        <w:t>禽场、活禽</w:t>
      </w:r>
      <w:r>
        <w:rPr>
          <w:rFonts w:hint="eastAsia" w:ascii="Times New Roman" w:hAnsi="Times New Roman" w:eastAsia="仿宋_GB2312"/>
          <w:sz w:val="32"/>
          <w:szCs w:val="32"/>
        </w:rPr>
        <w:t>批发（交易）</w:t>
      </w:r>
      <w:r>
        <w:rPr>
          <w:rFonts w:ascii="Times New Roman" w:hAnsi="Times New Roman" w:eastAsia="仿宋_GB2312"/>
          <w:sz w:val="32"/>
          <w:szCs w:val="32"/>
        </w:rPr>
        <w:t>市场、</w:t>
      </w:r>
      <w:r>
        <w:rPr>
          <w:rFonts w:hint="eastAsia" w:ascii="Times New Roman" w:hAnsi="Times New Roman" w:eastAsia="仿宋_GB2312"/>
          <w:sz w:val="32"/>
          <w:szCs w:val="32"/>
        </w:rPr>
        <w:t>农贸市场、</w:t>
      </w:r>
      <w:r>
        <w:rPr>
          <w:rFonts w:ascii="Times New Roman" w:hAnsi="Times New Roman" w:eastAsia="仿宋_GB2312"/>
          <w:sz w:val="32"/>
          <w:szCs w:val="32"/>
        </w:rPr>
        <w:t>候鸟密集活动区和边境地区家禽进行监测。</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、监测要求</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w:t>
      </w:r>
      <w:r>
        <w:rPr>
          <w:rFonts w:ascii="Times New Roman" w:hAnsi="Times New Roman" w:eastAsia="楷体_GB2312"/>
          <w:sz w:val="32"/>
          <w:szCs w:val="32"/>
        </w:rPr>
        <w:t>日常监测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1.县级监测：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辖区内养</w:t>
      </w:r>
      <w:r>
        <w:rPr>
          <w:rFonts w:hint="eastAsia" w:ascii="Times New Roman" w:hAnsi="Times New Roman" w:eastAsia="仿宋_GB2312"/>
          <w:sz w:val="32"/>
          <w:szCs w:val="32"/>
        </w:rPr>
        <w:t>禽</w:t>
      </w:r>
      <w:r>
        <w:rPr>
          <w:rFonts w:ascii="Times New Roman" w:hAnsi="Times New Roman" w:eastAsia="仿宋_GB2312"/>
          <w:sz w:val="32"/>
          <w:szCs w:val="32"/>
        </w:rPr>
        <w:t>场进行监测，每季度自行采集和检测家禽（兼顾鸡和水禽）血清样品60份</w:t>
      </w:r>
      <w:r>
        <w:rPr>
          <w:rFonts w:hint="eastAsia" w:ascii="Times New Roman" w:hAnsi="Times New Roman" w:eastAsia="仿宋_GB2312"/>
          <w:sz w:val="32"/>
          <w:szCs w:val="32"/>
        </w:rPr>
        <w:t>。</w:t>
      </w:r>
      <w:r>
        <w:rPr>
          <w:rFonts w:ascii="Times New Roman" w:hAnsi="Times New Roman" w:eastAsia="仿宋_GB2312"/>
          <w:sz w:val="32"/>
          <w:szCs w:val="32"/>
        </w:rPr>
        <w:t>鸡血清样品检测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w:t>
      </w:r>
      <w:r>
        <w:rPr>
          <w:rFonts w:hint="eastAsia" w:ascii="Times New Roman" w:hAnsi="Times New Roman" w:eastAsia="仿宋_GB2312"/>
          <w:sz w:val="32"/>
          <w:szCs w:val="32"/>
        </w:rPr>
        <w:t>、</w:t>
      </w:r>
      <w:r>
        <w:rPr>
          <w:rFonts w:ascii="Times New Roman" w:hAnsi="Times New Roman" w:eastAsia="仿宋_GB2312"/>
          <w:sz w:val="32"/>
          <w:szCs w:val="32"/>
        </w:rPr>
        <w:t>新城疫抗体</w:t>
      </w:r>
      <w:r>
        <w:rPr>
          <w:rFonts w:hint="eastAsia" w:ascii="Times New Roman" w:hAnsi="Times New Roman" w:eastAsia="仿宋_GB2312"/>
          <w:sz w:val="32"/>
          <w:szCs w:val="32"/>
        </w:rPr>
        <w:t>；</w:t>
      </w:r>
      <w:r>
        <w:rPr>
          <w:rFonts w:ascii="Times New Roman" w:hAnsi="Times New Roman" w:eastAsia="仿宋_GB2312"/>
          <w:sz w:val="32"/>
          <w:szCs w:val="32"/>
        </w:rPr>
        <w:t>水禽血清样品检测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2.市级监测：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（1）规模</w:t>
      </w:r>
      <w:r>
        <w:rPr>
          <w:rFonts w:hint="eastAsia" w:ascii="Times New Roman" w:hAnsi="Times New Roman" w:eastAsia="仿宋_GB2312"/>
          <w:sz w:val="32"/>
          <w:szCs w:val="32"/>
        </w:rPr>
        <w:t>养禽</w:t>
      </w:r>
      <w:r>
        <w:rPr>
          <w:rFonts w:ascii="Times New Roman" w:hAnsi="Times New Roman" w:eastAsia="仿宋_GB2312"/>
          <w:sz w:val="32"/>
          <w:szCs w:val="32"/>
        </w:rPr>
        <w:t>场监测：每季度监测辖区</w:t>
      </w:r>
      <w:r>
        <w:rPr>
          <w:rFonts w:hint="eastAsia" w:ascii="Times New Roman" w:hAnsi="Times New Roman" w:eastAsia="仿宋_GB2312"/>
          <w:sz w:val="32"/>
          <w:szCs w:val="32"/>
        </w:rPr>
        <w:t>内2</w:t>
      </w:r>
      <w:r>
        <w:rPr>
          <w:rFonts w:ascii="Times New Roman" w:hAnsi="Times New Roman" w:eastAsia="仿宋_GB2312"/>
          <w:sz w:val="32"/>
          <w:szCs w:val="32"/>
        </w:rPr>
        <w:t>个规模场（鸡和水禽</w:t>
      </w:r>
      <w:r>
        <w:rPr>
          <w:rFonts w:hint="eastAsia" w:ascii="Times New Roman" w:hAnsi="Times New Roman" w:eastAsia="仿宋_GB2312"/>
          <w:sz w:val="32"/>
          <w:szCs w:val="32"/>
        </w:rPr>
        <w:t>各1个</w:t>
      </w:r>
      <w:r>
        <w:rPr>
          <w:rFonts w:ascii="Times New Roman" w:hAnsi="Times New Roman" w:eastAsia="仿宋_GB2312"/>
          <w:sz w:val="32"/>
          <w:szCs w:val="32"/>
        </w:rPr>
        <w:t>），每个规模场每次采集家禽血清和棉拭子样品各30份。全年监测规模</w:t>
      </w:r>
      <w:r>
        <w:rPr>
          <w:rFonts w:hint="eastAsia" w:ascii="Times New Roman" w:hAnsi="Times New Roman" w:eastAsia="仿宋_GB2312"/>
          <w:sz w:val="32"/>
          <w:szCs w:val="32"/>
        </w:rPr>
        <w:t>养禽</w:t>
      </w:r>
      <w:r>
        <w:rPr>
          <w:rFonts w:ascii="Times New Roman" w:hAnsi="Times New Roman" w:eastAsia="仿宋_GB2312"/>
          <w:sz w:val="32"/>
          <w:szCs w:val="32"/>
        </w:rPr>
        <w:t>场血清和棉拭子样品各</w:t>
      </w:r>
      <w:r>
        <w:rPr>
          <w:rFonts w:hint="eastAsia" w:ascii="Times New Roman" w:hAnsi="Times New Roman" w:eastAsia="仿宋_GB2312"/>
          <w:sz w:val="32"/>
          <w:szCs w:val="32"/>
        </w:rPr>
        <w:t>24</w:t>
      </w:r>
      <w:r>
        <w:rPr>
          <w:rFonts w:ascii="Times New Roman" w:hAnsi="Times New Roman" w:eastAsia="仿宋_GB2312"/>
          <w:sz w:val="32"/>
          <w:szCs w:val="32"/>
        </w:rPr>
        <w:t>0份。血清样品检测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禽流感H5、H7亚型抗体，棉拭子样品检测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禽流感H5、H7亚型病原。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（2）活禽</w:t>
      </w:r>
      <w:r>
        <w:rPr>
          <w:rFonts w:hint="eastAsia" w:ascii="Times New Roman" w:hAnsi="Times New Roman" w:eastAsia="仿宋_GB2312"/>
          <w:sz w:val="32"/>
          <w:szCs w:val="32"/>
        </w:rPr>
        <w:t>批发（交易）</w:t>
      </w:r>
      <w:r>
        <w:rPr>
          <w:rFonts w:ascii="Times New Roman" w:hAnsi="Times New Roman" w:eastAsia="仿宋_GB2312"/>
          <w:sz w:val="32"/>
          <w:szCs w:val="32"/>
        </w:rPr>
        <w:t>市场监测：每季度</w:t>
      </w:r>
      <w:r>
        <w:rPr>
          <w:rFonts w:hint="eastAsia" w:ascii="Times New Roman" w:hAnsi="Times New Roman" w:eastAsia="仿宋_GB2312"/>
          <w:sz w:val="32"/>
          <w:szCs w:val="32"/>
        </w:rPr>
        <w:t>对</w:t>
      </w:r>
      <w:r>
        <w:rPr>
          <w:rFonts w:ascii="Times New Roman" w:hAnsi="Times New Roman" w:eastAsia="仿宋_GB2312"/>
          <w:sz w:val="32"/>
          <w:szCs w:val="32"/>
        </w:rPr>
        <w:t>辖区</w:t>
      </w:r>
      <w:r>
        <w:rPr>
          <w:rFonts w:hint="eastAsia" w:ascii="Times New Roman" w:hAnsi="Times New Roman" w:eastAsia="仿宋_GB2312"/>
          <w:sz w:val="32"/>
          <w:szCs w:val="32"/>
        </w:rPr>
        <w:t>内</w:t>
      </w:r>
      <w:r>
        <w:rPr>
          <w:rFonts w:ascii="Times New Roman" w:hAnsi="Times New Roman" w:eastAsia="仿宋_GB2312"/>
          <w:sz w:val="32"/>
          <w:szCs w:val="32"/>
        </w:rPr>
        <w:t>1个活禽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w:t>
      </w:r>
      <w:r>
        <w:rPr>
          <w:rFonts w:hint="eastAsia" w:ascii="Times New Roman" w:hAnsi="Times New Roman" w:eastAsia="仿宋_GB2312"/>
          <w:sz w:val="32"/>
          <w:szCs w:val="32"/>
        </w:rPr>
        <w:t>进行监测</w:t>
      </w:r>
      <w:r>
        <w:rPr>
          <w:rFonts w:ascii="Times New Roman" w:hAnsi="Times New Roman" w:eastAsia="仿宋_GB2312"/>
          <w:sz w:val="32"/>
          <w:szCs w:val="32"/>
        </w:rPr>
        <w:t>，</w:t>
      </w:r>
      <w:r>
        <w:rPr>
          <w:rFonts w:hint="eastAsia" w:ascii="Times New Roman" w:hAnsi="Times New Roman" w:eastAsia="仿宋_GB2312"/>
          <w:sz w:val="32"/>
          <w:szCs w:val="32"/>
        </w:rPr>
        <w:t>采集</w:t>
      </w:r>
      <w:r>
        <w:rPr>
          <w:rFonts w:ascii="Times New Roman" w:hAnsi="Times New Roman" w:eastAsia="仿宋_GB2312"/>
          <w:sz w:val="32"/>
          <w:szCs w:val="32"/>
        </w:rPr>
        <w:t>棉拭子样品80份（水禽40份</w:t>
      </w:r>
      <w:r>
        <w:rPr>
          <w:rFonts w:hint="eastAsia" w:ascii="Times New Roman" w:hAnsi="Times New Roman" w:eastAsia="仿宋_GB2312"/>
          <w:sz w:val="32"/>
          <w:szCs w:val="32"/>
        </w:rPr>
        <w:t>、</w:t>
      </w:r>
      <w:r>
        <w:rPr>
          <w:rFonts w:ascii="Times New Roman" w:hAnsi="Times New Roman" w:eastAsia="仿宋_GB2312"/>
          <w:sz w:val="32"/>
          <w:szCs w:val="32"/>
        </w:rPr>
        <w:t>鸡30份</w:t>
      </w:r>
      <w:r>
        <w:rPr>
          <w:rFonts w:hint="eastAsia" w:ascii="Times New Roman" w:hAnsi="Times New Roman" w:eastAsia="仿宋_GB2312"/>
          <w:sz w:val="32"/>
          <w:szCs w:val="32"/>
        </w:rPr>
        <w:t>、环境1</w:t>
      </w:r>
      <w:r>
        <w:rPr>
          <w:rFonts w:ascii="Times New Roman" w:hAnsi="Times New Roman" w:eastAsia="仿宋_GB2312"/>
          <w:sz w:val="32"/>
          <w:szCs w:val="32"/>
        </w:rPr>
        <w:t>0</w:t>
      </w:r>
      <w:r>
        <w:rPr>
          <w:rFonts w:hint="eastAsia" w:ascii="Times New Roman" w:hAnsi="Times New Roman" w:eastAsia="仿宋_GB2312"/>
          <w:sz w:val="32"/>
          <w:szCs w:val="32"/>
        </w:rPr>
        <w:t>份</w:t>
      </w:r>
      <w:r>
        <w:rPr>
          <w:rFonts w:ascii="Times New Roman" w:hAnsi="Times New Roman" w:eastAsia="仿宋_GB2312"/>
          <w:sz w:val="32"/>
          <w:szCs w:val="32"/>
        </w:rPr>
        <w:t>）。</w:t>
      </w:r>
      <w:r>
        <w:rPr>
          <w:rFonts w:hint="eastAsia" w:ascii="Times New Roman" w:hAnsi="Times New Roman" w:eastAsia="仿宋_GB2312"/>
          <w:sz w:val="32"/>
          <w:szCs w:val="32"/>
        </w:rPr>
        <w:t>全年共监测棉拭子样品</w:t>
      </w:r>
      <w:r>
        <w:rPr>
          <w:rFonts w:ascii="Times New Roman" w:hAnsi="Times New Roman" w:eastAsia="仿宋_GB2312"/>
          <w:sz w:val="32"/>
          <w:szCs w:val="32"/>
        </w:rPr>
        <w:t>32</w:t>
      </w:r>
      <w:r>
        <w:rPr>
          <w:rFonts w:hint="eastAsia" w:ascii="Times New Roman" w:hAnsi="Times New Roman" w:eastAsia="仿宋_GB2312"/>
          <w:sz w:val="32"/>
          <w:szCs w:val="32"/>
        </w:rPr>
        <w:t>0份。</w:t>
      </w:r>
      <w:r>
        <w:rPr>
          <w:rFonts w:ascii="Times New Roman" w:hAnsi="Times New Roman" w:eastAsia="仿宋_GB2312"/>
          <w:sz w:val="32"/>
          <w:szCs w:val="32"/>
        </w:rPr>
        <w:t>鸡棉拭子</w:t>
      </w:r>
      <w:r>
        <w:rPr>
          <w:rFonts w:hint="eastAsia" w:ascii="Times New Roman" w:hAnsi="Times New Roman" w:eastAsia="仿宋_GB2312"/>
          <w:sz w:val="32"/>
          <w:szCs w:val="32"/>
        </w:rPr>
        <w:t>和环境</w:t>
      </w:r>
      <w:r>
        <w:rPr>
          <w:rFonts w:ascii="Times New Roman" w:hAnsi="Times New Roman" w:eastAsia="仿宋_GB2312"/>
          <w:sz w:val="32"/>
          <w:szCs w:val="32"/>
        </w:rPr>
        <w:t>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r>
        <w:rPr>
          <w:rFonts w:ascii="Times New Roman" w:hAnsi="Times New Roman" w:eastAsia="仿宋_GB2312"/>
          <w:sz w:val="32"/>
          <w:szCs w:val="32"/>
        </w:rPr>
        <w:t>新城疫病原；水禽棉拭子样品检测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禽流感H5、H7亚型病原</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农贸</w:t>
      </w:r>
      <w:r>
        <w:rPr>
          <w:rFonts w:ascii="Times New Roman" w:hAnsi="Times New Roman" w:eastAsia="仿宋_GB2312"/>
          <w:sz w:val="32"/>
          <w:szCs w:val="32"/>
        </w:rPr>
        <w:t>市场监测：每季度</w:t>
      </w:r>
      <w:r>
        <w:rPr>
          <w:rFonts w:hint="eastAsia" w:ascii="Times New Roman" w:hAnsi="Times New Roman" w:eastAsia="仿宋_GB2312"/>
          <w:sz w:val="32"/>
          <w:szCs w:val="32"/>
        </w:rPr>
        <w:t>对</w:t>
      </w:r>
      <w:r>
        <w:rPr>
          <w:rFonts w:ascii="Times New Roman" w:hAnsi="Times New Roman" w:eastAsia="仿宋_GB2312"/>
          <w:sz w:val="32"/>
          <w:szCs w:val="32"/>
        </w:rPr>
        <w:t>辖区</w:t>
      </w:r>
      <w:r>
        <w:rPr>
          <w:rFonts w:hint="eastAsia" w:ascii="Times New Roman" w:hAnsi="Times New Roman" w:eastAsia="仿宋_GB2312"/>
          <w:sz w:val="32"/>
          <w:szCs w:val="32"/>
        </w:rPr>
        <w:t>内</w:t>
      </w:r>
      <w:r>
        <w:rPr>
          <w:rFonts w:ascii="Times New Roman" w:hAnsi="Times New Roman" w:eastAsia="仿宋_GB2312"/>
          <w:sz w:val="32"/>
          <w:szCs w:val="32"/>
        </w:rPr>
        <w:t>1个</w:t>
      </w:r>
      <w:r>
        <w:rPr>
          <w:rFonts w:hint="eastAsia" w:ascii="Times New Roman" w:hAnsi="Times New Roman" w:eastAsia="仿宋_GB2312"/>
          <w:sz w:val="32"/>
          <w:szCs w:val="32"/>
        </w:rPr>
        <w:t>农贸</w:t>
      </w:r>
      <w:r>
        <w:rPr>
          <w:rFonts w:ascii="Times New Roman" w:hAnsi="Times New Roman" w:eastAsia="仿宋_GB2312"/>
          <w:sz w:val="32"/>
          <w:szCs w:val="32"/>
        </w:rPr>
        <w:t>市场</w:t>
      </w:r>
      <w:r>
        <w:rPr>
          <w:rFonts w:hint="eastAsia" w:ascii="Times New Roman" w:hAnsi="Times New Roman" w:eastAsia="仿宋_GB2312"/>
          <w:sz w:val="32"/>
          <w:szCs w:val="32"/>
        </w:rPr>
        <w:t>进行监测</w:t>
      </w:r>
      <w:r>
        <w:rPr>
          <w:rFonts w:ascii="Times New Roman" w:hAnsi="Times New Roman" w:eastAsia="仿宋_GB2312"/>
          <w:sz w:val="32"/>
          <w:szCs w:val="32"/>
        </w:rPr>
        <w:t>，</w:t>
      </w:r>
    </w:p>
    <w:p>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采集</w:t>
      </w:r>
      <w:r>
        <w:rPr>
          <w:rFonts w:ascii="Times New Roman" w:hAnsi="Times New Roman" w:eastAsia="仿宋_GB2312"/>
          <w:sz w:val="32"/>
          <w:szCs w:val="32"/>
        </w:rPr>
        <w:t>棉拭子样品50份（水禽20份</w:t>
      </w:r>
      <w:r>
        <w:rPr>
          <w:rFonts w:hint="eastAsia" w:ascii="Times New Roman" w:hAnsi="Times New Roman" w:eastAsia="仿宋_GB2312"/>
          <w:sz w:val="32"/>
          <w:szCs w:val="32"/>
        </w:rPr>
        <w:t>、</w:t>
      </w:r>
      <w:r>
        <w:rPr>
          <w:rFonts w:ascii="Times New Roman" w:hAnsi="Times New Roman" w:eastAsia="仿宋_GB2312"/>
          <w:sz w:val="32"/>
          <w:szCs w:val="32"/>
        </w:rPr>
        <w:t>鸡20份</w:t>
      </w:r>
      <w:r>
        <w:rPr>
          <w:rFonts w:hint="eastAsia" w:ascii="Times New Roman" w:hAnsi="Times New Roman" w:eastAsia="仿宋_GB2312"/>
          <w:sz w:val="32"/>
          <w:szCs w:val="32"/>
        </w:rPr>
        <w:t>、环境1</w:t>
      </w:r>
      <w:r>
        <w:rPr>
          <w:rFonts w:ascii="Times New Roman" w:hAnsi="Times New Roman" w:eastAsia="仿宋_GB2312"/>
          <w:sz w:val="32"/>
          <w:szCs w:val="32"/>
        </w:rPr>
        <w:t>0</w:t>
      </w:r>
      <w:r>
        <w:rPr>
          <w:rFonts w:hint="eastAsia" w:ascii="Times New Roman" w:hAnsi="Times New Roman" w:eastAsia="仿宋_GB2312"/>
          <w:sz w:val="32"/>
          <w:szCs w:val="32"/>
        </w:rPr>
        <w:t>份</w:t>
      </w:r>
      <w:r>
        <w:rPr>
          <w:rFonts w:ascii="Times New Roman" w:hAnsi="Times New Roman" w:eastAsia="仿宋_GB2312"/>
          <w:sz w:val="32"/>
          <w:szCs w:val="32"/>
        </w:rPr>
        <w:t>）。</w:t>
      </w:r>
      <w:r>
        <w:rPr>
          <w:rFonts w:hint="eastAsia" w:ascii="Times New Roman" w:hAnsi="Times New Roman" w:eastAsia="仿宋_GB2312"/>
          <w:sz w:val="32"/>
          <w:szCs w:val="32"/>
        </w:rPr>
        <w:t>全年共监测棉拭子样品200份。</w:t>
      </w:r>
      <w:r>
        <w:rPr>
          <w:rFonts w:ascii="Times New Roman" w:hAnsi="Times New Roman" w:eastAsia="仿宋_GB2312"/>
          <w:sz w:val="32"/>
          <w:szCs w:val="32"/>
        </w:rPr>
        <w:t>鸡棉拭子</w:t>
      </w:r>
      <w:r>
        <w:rPr>
          <w:rFonts w:hint="eastAsia" w:ascii="Times New Roman" w:hAnsi="Times New Roman" w:eastAsia="仿宋_GB2312"/>
          <w:sz w:val="32"/>
          <w:szCs w:val="32"/>
        </w:rPr>
        <w:t>和环境</w:t>
      </w:r>
      <w:r>
        <w:rPr>
          <w:rFonts w:ascii="Times New Roman" w:hAnsi="Times New Roman" w:eastAsia="仿宋_GB2312"/>
          <w:sz w:val="32"/>
          <w:szCs w:val="32"/>
        </w:rPr>
        <w:t>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禽流感H5、H7亚型病原以及新城疫病原；水禽棉拭子样品检测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禽流感H5、H7亚型病原</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自治区级监测：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对全区1</w:t>
      </w:r>
      <w:r>
        <w:rPr>
          <w:rFonts w:ascii="Times New Roman" w:hAnsi="Times New Roman" w:eastAsia="仿宋_GB2312"/>
          <w:sz w:val="32"/>
          <w:szCs w:val="32"/>
        </w:rPr>
        <w:t>0</w:t>
      </w:r>
      <w:r>
        <w:rPr>
          <w:rFonts w:hint="eastAsia" w:ascii="Times New Roman" w:hAnsi="Times New Roman" w:eastAsia="仿宋_GB2312"/>
          <w:sz w:val="32"/>
          <w:szCs w:val="32"/>
        </w:rPr>
        <w:t>个市级活禽批发（交易）市场和农贸</w:t>
      </w:r>
      <w:r>
        <w:rPr>
          <w:rFonts w:ascii="Times New Roman" w:hAnsi="Times New Roman" w:eastAsia="仿宋_GB2312"/>
          <w:sz w:val="32"/>
          <w:szCs w:val="32"/>
        </w:rPr>
        <w:t>市场</w:t>
      </w:r>
      <w:r>
        <w:rPr>
          <w:rFonts w:hint="eastAsia" w:ascii="Times New Roman" w:hAnsi="Times New Roman" w:eastAsia="仿宋_GB2312"/>
          <w:sz w:val="32"/>
          <w:szCs w:val="32"/>
        </w:rPr>
        <w:t>进行专项监测（南宁市、钦州市、北海市以及防城港市除外）</w:t>
      </w:r>
      <w:r>
        <w:rPr>
          <w:rFonts w:ascii="Times New Roman" w:hAnsi="Times New Roman" w:eastAsia="仿宋_GB2312"/>
          <w:sz w:val="32"/>
          <w:szCs w:val="32"/>
        </w:rPr>
        <w:t>，每个活禽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市场采集棉拭子样品100份（鸡50份、水禽40份</w:t>
      </w:r>
      <w:r>
        <w:rPr>
          <w:rFonts w:hint="eastAsia" w:ascii="Times New Roman" w:hAnsi="Times New Roman" w:eastAsia="仿宋_GB2312"/>
          <w:sz w:val="32"/>
          <w:szCs w:val="32"/>
        </w:rPr>
        <w:t>、环境1</w:t>
      </w:r>
      <w:r>
        <w:rPr>
          <w:rFonts w:ascii="Times New Roman" w:hAnsi="Times New Roman" w:eastAsia="仿宋_GB2312"/>
          <w:sz w:val="32"/>
          <w:szCs w:val="32"/>
        </w:rPr>
        <w:t>0</w:t>
      </w:r>
      <w:r>
        <w:rPr>
          <w:rFonts w:hint="eastAsia" w:ascii="Times New Roman" w:hAnsi="Times New Roman" w:eastAsia="仿宋_GB2312"/>
          <w:sz w:val="32"/>
          <w:szCs w:val="32"/>
        </w:rPr>
        <w:t>份</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每个</w:t>
      </w:r>
      <w:r>
        <w:rPr>
          <w:rFonts w:hint="eastAsia" w:ascii="Times New Roman" w:hAnsi="Times New Roman" w:eastAsia="仿宋_GB2312"/>
          <w:sz w:val="32"/>
          <w:szCs w:val="32"/>
        </w:rPr>
        <w:t>农贸</w:t>
      </w:r>
      <w:r>
        <w:rPr>
          <w:rFonts w:ascii="Times New Roman" w:hAnsi="Times New Roman" w:eastAsia="仿宋_GB2312"/>
          <w:sz w:val="32"/>
          <w:szCs w:val="32"/>
        </w:rPr>
        <w:t>市场采集棉拭子样品50份（鸡20份</w:t>
      </w:r>
      <w:r>
        <w:rPr>
          <w:rFonts w:hint="eastAsia" w:ascii="Times New Roman" w:hAnsi="Times New Roman" w:eastAsia="仿宋_GB2312"/>
          <w:sz w:val="32"/>
          <w:szCs w:val="32"/>
        </w:rPr>
        <w:t>、</w:t>
      </w:r>
      <w:r>
        <w:rPr>
          <w:rFonts w:ascii="Times New Roman" w:hAnsi="Times New Roman" w:eastAsia="仿宋_GB2312"/>
          <w:sz w:val="32"/>
          <w:szCs w:val="32"/>
        </w:rPr>
        <w:t>水禽20份</w:t>
      </w:r>
      <w:r>
        <w:rPr>
          <w:rFonts w:hint="eastAsia" w:ascii="Times New Roman" w:hAnsi="Times New Roman" w:eastAsia="仿宋_GB2312"/>
          <w:sz w:val="32"/>
          <w:szCs w:val="32"/>
        </w:rPr>
        <w:t>、环境1</w:t>
      </w:r>
      <w:r>
        <w:rPr>
          <w:rFonts w:ascii="Times New Roman" w:hAnsi="Times New Roman" w:eastAsia="仿宋_GB2312"/>
          <w:sz w:val="32"/>
          <w:szCs w:val="32"/>
        </w:rPr>
        <w:t>0</w:t>
      </w:r>
      <w:r>
        <w:rPr>
          <w:rFonts w:hint="eastAsia" w:ascii="Times New Roman" w:hAnsi="Times New Roman" w:eastAsia="仿宋_GB2312"/>
          <w:sz w:val="32"/>
          <w:szCs w:val="32"/>
        </w:rPr>
        <w:t>份</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鸡棉拭子</w:t>
      </w:r>
      <w:r>
        <w:rPr>
          <w:rFonts w:hint="eastAsia" w:ascii="Times New Roman" w:hAnsi="Times New Roman" w:eastAsia="仿宋_GB2312"/>
          <w:sz w:val="32"/>
          <w:szCs w:val="32"/>
        </w:rPr>
        <w:t>和环境</w:t>
      </w:r>
      <w:r>
        <w:rPr>
          <w:rFonts w:ascii="Times New Roman" w:hAnsi="Times New Roman" w:eastAsia="仿宋_GB2312"/>
          <w:sz w:val="32"/>
          <w:szCs w:val="32"/>
        </w:rPr>
        <w:t>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r>
        <w:rPr>
          <w:rFonts w:ascii="Times New Roman" w:hAnsi="Times New Roman" w:eastAsia="仿宋_GB2312"/>
          <w:sz w:val="32"/>
          <w:szCs w:val="32"/>
        </w:rPr>
        <w:t>新城疫病原；水禽棉拭子样品检测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具体</w:t>
      </w:r>
      <w:r>
        <w:rPr>
          <w:rFonts w:ascii="Times New Roman" w:hAnsi="Times New Roman" w:eastAsia="仿宋_GB2312"/>
          <w:sz w:val="32"/>
          <w:szCs w:val="32"/>
        </w:rPr>
        <w:t>采样时间</w:t>
      </w:r>
      <w:r>
        <w:rPr>
          <w:rFonts w:hint="eastAsia" w:ascii="Times New Roman" w:hAnsi="Times New Roman" w:eastAsia="仿宋_GB2312"/>
          <w:sz w:val="32"/>
          <w:szCs w:val="32"/>
        </w:rPr>
        <w:t>和</w:t>
      </w:r>
      <w:r>
        <w:rPr>
          <w:rFonts w:ascii="Times New Roman" w:hAnsi="Times New Roman" w:eastAsia="仿宋_GB2312"/>
          <w:sz w:val="32"/>
          <w:szCs w:val="32"/>
        </w:rPr>
        <w:t>地点由自治区动物疫病预防控制中心</w:t>
      </w:r>
      <w:r>
        <w:rPr>
          <w:rFonts w:hint="eastAsia" w:ascii="Times New Roman" w:hAnsi="Times New Roman" w:eastAsia="仿宋_GB2312"/>
          <w:sz w:val="32"/>
          <w:szCs w:val="32"/>
        </w:rPr>
        <w:t>商</w:t>
      </w:r>
      <w:r>
        <w:rPr>
          <w:rFonts w:ascii="Times New Roman" w:hAnsi="Times New Roman" w:eastAsia="仿宋_GB2312"/>
          <w:sz w:val="32"/>
          <w:szCs w:val="32"/>
        </w:rPr>
        <w:t>相关单位确</w:t>
      </w:r>
      <w:r>
        <w:rPr>
          <w:rFonts w:hint="eastAsia" w:ascii="Times New Roman" w:hAnsi="Times New Roman" w:eastAsia="仿宋_GB2312"/>
          <w:sz w:val="32"/>
          <w:szCs w:val="32"/>
        </w:rPr>
        <w:t>定</w:t>
      </w:r>
      <w:r>
        <w:rPr>
          <w:rFonts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（二）集中监测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全年</w:t>
      </w:r>
      <w:r>
        <w:rPr>
          <w:rFonts w:ascii="Times New Roman" w:hAnsi="Times New Roman" w:eastAsia="仿宋_GB2312"/>
          <w:sz w:val="32"/>
          <w:szCs w:val="32"/>
        </w:rPr>
        <w:t>春、秋季各集中监测一次，监测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w:t>
      </w:r>
      <w:r>
        <w:rPr>
          <w:rFonts w:hint="eastAsia" w:ascii="Times New Roman" w:hAnsi="Times New Roman" w:eastAsia="仿宋_GB2312"/>
          <w:sz w:val="32"/>
          <w:szCs w:val="32"/>
        </w:rPr>
        <w:t>、</w:t>
      </w:r>
      <w:r>
        <w:rPr>
          <w:rFonts w:ascii="Times New Roman" w:hAnsi="Times New Roman" w:eastAsia="仿宋_GB2312"/>
          <w:sz w:val="32"/>
          <w:szCs w:val="32"/>
        </w:rPr>
        <w:t>新城疫抗体。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1.市级集中监测：监测禽流感和新城疫抗体。每次集中监测的血清学样品数量不少于300份，监测范围应覆盖所辖县（市、区）。市级动物疫病预防控制中心自行检测，监测时间自定。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2.自治区集中监测：监测禽流感和新城疫抗体。监测具体方案另行通知。</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、采样要求</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采集的血清与棉拭子须一一对应，采集的棉拭子及时放入装有1</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mL保存液的离心管</w:t>
      </w:r>
      <w:r>
        <w:rPr>
          <w:rFonts w:hint="eastAsia" w:ascii="Times New Roman" w:hAnsi="Times New Roman" w:eastAsia="仿宋_GB2312"/>
          <w:kern w:val="0"/>
          <w:sz w:val="32"/>
          <w:szCs w:val="32"/>
        </w:rPr>
        <w:t>（规格：</w:t>
      </w: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mL</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中，如样品在24小时内检测</w:t>
      </w:r>
      <w:r>
        <w:rPr>
          <w:rFonts w:hint="eastAsia" w:ascii="Times New Roman" w:hAnsi="Times New Roman" w:eastAsia="仿宋_GB2312"/>
          <w:kern w:val="0"/>
          <w:sz w:val="32"/>
          <w:szCs w:val="32"/>
        </w:rPr>
        <w:t>可</w:t>
      </w:r>
      <w:r>
        <w:rPr>
          <w:rFonts w:ascii="Times New Roman" w:hAnsi="Times New Roman" w:eastAsia="仿宋_GB2312"/>
          <w:kern w:val="0"/>
          <w:sz w:val="32"/>
          <w:szCs w:val="32"/>
        </w:rPr>
        <w:t>置于4</w:t>
      </w:r>
      <w:r>
        <w:rPr>
          <w:rFonts w:hint="eastAsia" w:ascii="Times New Roman" w:hAnsi="Times New Roman" w:cs="宋体"/>
          <w:kern w:val="0"/>
          <w:sz w:val="32"/>
          <w:szCs w:val="32"/>
        </w:rPr>
        <w:t>℃</w:t>
      </w:r>
      <w:r>
        <w:rPr>
          <w:rFonts w:ascii="Times New Roman" w:hAnsi="Times New Roman" w:eastAsia="仿宋_GB2312"/>
          <w:kern w:val="0"/>
          <w:sz w:val="32"/>
          <w:szCs w:val="32"/>
        </w:rPr>
        <w:t>冰箱短暂保存，无需冻结；否则，样品应</w:t>
      </w:r>
      <w:r>
        <w:rPr>
          <w:rFonts w:hint="eastAsia" w:ascii="Times New Roman" w:hAnsi="Times New Roman" w:eastAsia="仿宋_GB2312"/>
          <w:kern w:val="0"/>
          <w:sz w:val="32"/>
          <w:szCs w:val="32"/>
        </w:rPr>
        <w:t>-20</w:t>
      </w:r>
      <w:r>
        <w:rPr>
          <w:rFonts w:hint="eastAsia" w:ascii="Times New Roman" w:hAnsi="Times New Roman" w:cs="宋体"/>
          <w:kern w:val="0"/>
          <w:sz w:val="32"/>
          <w:szCs w:val="32"/>
        </w:rPr>
        <w:t>℃以下</w:t>
      </w:r>
      <w:r>
        <w:rPr>
          <w:rFonts w:ascii="Times New Roman" w:hAnsi="Times New Roman" w:eastAsia="仿宋_GB2312"/>
          <w:kern w:val="0"/>
          <w:sz w:val="32"/>
          <w:szCs w:val="32"/>
        </w:rPr>
        <w:t>冷冻保存或运输。</w:t>
      </w:r>
    </w:p>
    <w:p>
      <w:pPr>
        <w:adjustRightInd w:val="0"/>
        <w:snapToGrid w:val="0"/>
        <w:spacing w:line="600" w:lineRule="exact"/>
        <w:ind w:firstLine="640" w:firstLineChars="200"/>
        <w:rPr>
          <w:rFonts w:ascii="Times New Roman" w:hAnsi="Times New Roman" w:eastAsia="仿宋_GB2312"/>
          <w:b/>
          <w:kern w:val="0"/>
          <w:sz w:val="32"/>
          <w:szCs w:val="32"/>
        </w:rPr>
      </w:pPr>
      <w:r>
        <w:rPr>
          <w:rFonts w:ascii="Times New Roman" w:hAnsi="Times New Roman" w:eastAsia="仿宋_GB2312"/>
          <w:kern w:val="0"/>
          <w:sz w:val="32"/>
          <w:szCs w:val="32"/>
        </w:rPr>
        <w:t>1000</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mL保存液配方：甘油200</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mL，0.01 M PBS（pH值7.2） 800 mL，3 g头孢西丁钠。</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、检测方法</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（一）血清学检测方法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血清检测</w:t>
      </w:r>
      <w:r>
        <w:rPr>
          <w:rFonts w:hint="eastAsia" w:ascii="Times New Roman" w:hAnsi="Times New Roman" w:eastAsia="仿宋_GB2312"/>
          <w:sz w:val="32"/>
          <w:szCs w:val="32"/>
        </w:rPr>
        <w:t>采</w:t>
      </w:r>
      <w:r>
        <w:rPr>
          <w:rFonts w:ascii="Times New Roman" w:hAnsi="Times New Roman" w:eastAsia="仿宋_GB2312"/>
          <w:sz w:val="32"/>
          <w:szCs w:val="32"/>
        </w:rPr>
        <w:t>用血凝（HA）和血凝抑制（HI）方法。其中，禽流感抗体检测</w:t>
      </w:r>
      <w:r>
        <w:rPr>
          <w:rFonts w:hint="eastAsia" w:ascii="Times New Roman" w:hAnsi="Times New Roman" w:eastAsia="仿宋_GB2312"/>
          <w:sz w:val="32"/>
          <w:szCs w:val="32"/>
        </w:rPr>
        <w:t>依据</w:t>
      </w:r>
      <w:r>
        <w:rPr>
          <w:rFonts w:ascii="Times New Roman" w:hAnsi="Times New Roman" w:eastAsia="仿宋_GB2312"/>
          <w:sz w:val="32"/>
          <w:szCs w:val="32"/>
        </w:rPr>
        <w:t>参照《GB/T 18936</w:t>
      </w:r>
      <w:r>
        <w:rPr>
          <w:rFonts w:ascii="Times New Roman" w:hAnsi="Times New Roman" w:eastAsia="仿宋_GB2312"/>
          <w:sz w:val="32"/>
          <w:szCs w:val="32"/>
          <w:lang w:val="en"/>
        </w:rPr>
        <w:t>-</w:t>
      </w:r>
      <w:r>
        <w:rPr>
          <w:rFonts w:ascii="Times New Roman" w:hAnsi="Times New Roman" w:eastAsia="仿宋_GB2312"/>
          <w:sz w:val="32"/>
          <w:szCs w:val="32"/>
        </w:rPr>
        <w:t>2020高致病性禽流感诊断技术</w:t>
      </w:r>
      <w:r>
        <w:rPr>
          <w:rFonts w:hint="eastAsia" w:ascii="Times New Roman" w:hAnsi="Times New Roman" w:eastAsia="仿宋_GB2312"/>
          <w:sz w:val="32"/>
          <w:szCs w:val="32"/>
        </w:rPr>
        <w:t>血凝（HA）和血凝抑制（HI）试验</w:t>
      </w:r>
      <w:r>
        <w:rPr>
          <w:rFonts w:ascii="Times New Roman" w:hAnsi="Times New Roman" w:eastAsia="仿宋_GB2312"/>
          <w:sz w:val="32"/>
          <w:szCs w:val="32"/>
        </w:rPr>
        <w:t>》</w:t>
      </w:r>
      <w:r>
        <w:rPr>
          <w:rFonts w:hint="eastAsia" w:ascii="Times New Roman" w:hAnsi="Times New Roman" w:eastAsia="仿宋_GB2312"/>
          <w:sz w:val="32"/>
          <w:szCs w:val="32"/>
        </w:rPr>
        <w:t>进行；</w:t>
      </w:r>
      <w:r>
        <w:rPr>
          <w:rFonts w:ascii="Times New Roman" w:hAnsi="Times New Roman" w:eastAsia="仿宋_GB2312"/>
          <w:sz w:val="32"/>
          <w:szCs w:val="32"/>
        </w:rPr>
        <w:t>新城疫抗体检测</w:t>
      </w:r>
      <w:r>
        <w:rPr>
          <w:rFonts w:hint="eastAsia" w:ascii="Times New Roman" w:hAnsi="Times New Roman" w:eastAsia="仿宋_GB2312"/>
          <w:sz w:val="32"/>
          <w:szCs w:val="32"/>
        </w:rPr>
        <w:t>依据</w:t>
      </w:r>
      <w:r>
        <w:rPr>
          <w:rFonts w:ascii="Times New Roman" w:hAnsi="Times New Roman" w:eastAsia="仿宋_GB2312"/>
          <w:sz w:val="32"/>
          <w:szCs w:val="32"/>
        </w:rPr>
        <w:t>参照《GB/T 16550</w:t>
      </w:r>
      <w:r>
        <w:rPr>
          <w:rFonts w:ascii="宋体" w:hAnsi="宋体" w:cs="宋体"/>
          <w:sz w:val="32"/>
          <w:szCs w:val="32"/>
          <w:lang w:val="en"/>
        </w:rPr>
        <w:t>-</w:t>
      </w:r>
      <w:r>
        <w:rPr>
          <w:rFonts w:ascii="Times New Roman" w:hAnsi="Times New Roman" w:eastAsia="仿宋_GB2312"/>
          <w:sz w:val="32"/>
          <w:szCs w:val="32"/>
        </w:rPr>
        <w:t>2020新城疫诊断技术</w:t>
      </w:r>
      <w:r>
        <w:rPr>
          <w:rFonts w:hint="eastAsia" w:ascii="Times New Roman" w:hAnsi="Times New Roman" w:eastAsia="仿宋_GB2312"/>
          <w:sz w:val="32"/>
          <w:szCs w:val="32"/>
        </w:rPr>
        <w:t>血凝（HA）和血凝抑制（HI）试验</w:t>
      </w:r>
      <w:r>
        <w:rPr>
          <w:rFonts w:ascii="Times New Roman" w:hAnsi="Times New Roman" w:eastAsia="仿宋_GB2312"/>
          <w:sz w:val="32"/>
          <w:szCs w:val="32"/>
        </w:rPr>
        <w:t>》进行。</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（二）病原学检测方法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病原</w:t>
      </w:r>
      <w:r>
        <w:rPr>
          <w:rFonts w:ascii="Times New Roman" w:hAnsi="Times New Roman" w:eastAsia="仿宋_GB2312"/>
          <w:spacing w:val="-6"/>
          <w:sz w:val="32"/>
          <w:szCs w:val="32"/>
        </w:rPr>
        <w:t>检测</w:t>
      </w:r>
      <w:r>
        <w:rPr>
          <w:rFonts w:hint="eastAsia" w:ascii="Times New Roman" w:hAnsi="Times New Roman" w:eastAsia="仿宋_GB2312"/>
          <w:spacing w:val="-6"/>
          <w:sz w:val="32"/>
          <w:szCs w:val="32"/>
        </w:rPr>
        <w:t>采</w:t>
      </w:r>
      <w:r>
        <w:rPr>
          <w:rFonts w:ascii="Times New Roman" w:hAnsi="Times New Roman" w:eastAsia="仿宋_GB2312"/>
          <w:spacing w:val="-6"/>
          <w:sz w:val="32"/>
          <w:szCs w:val="32"/>
        </w:rPr>
        <w:t>用荧光RT</w:t>
      </w:r>
      <w:r>
        <w:rPr>
          <w:rFonts w:hint="eastAsia" w:ascii="宋体" w:hAnsi="宋体" w:cs="宋体"/>
          <w:spacing w:val="-6"/>
          <w:sz w:val="32"/>
          <w:szCs w:val="32"/>
        </w:rPr>
        <w:t>-</w:t>
      </w:r>
      <w:r>
        <w:rPr>
          <w:rFonts w:ascii="Times New Roman" w:hAnsi="Times New Roman" w:eastAsia="仿宋_GB2312"/>
          <w:spacing w:val="-6"/>
          <w:sz w:val="32"/>
          <w:szCs w:val="32"/>
        </w:rPr>
        <w:t>PCR方法。其中，禽流感病原、</w:t>
      </w:r>
      <w:r>
        <w:rPr>
          <w:rFonts w:hint="eastAsia" w:ascii="Times New Roman" w:hAnsi="Times New Roman" w:eastAsia="仿宋_GB2312"/>
          <w:spacing w:val="-6"/>
          <w:sz w:val="32"/>
          <w:szCs w:val="32"/>
        </w:rPr>
        <w:t>高致病性</w:t>
      </w:r>
      <w:r>
        <w:rPr>
          <w:rFonts w:ascii="Times New Roman" w:hAnsi="Times New Roman" w:eastAsia="仿宋_GB2312"/>
          <w:spacing w:val="-6"/>
          <w:sz w:val="32"/>
          <w:szCs w:val="32"/>
        </w:rPr>
        <w:t>H5</w:t>
      </w:r>
      <w:r>
        <w:rPr>
          <w:rFonts w:hint="eastAsia" w:ascii="Times New Roman" w:hAnsi="Times New Roman" w:eastAsia="仿宋_GB2312"/>
          <w:spacing w:val="-6"/>
          <w:sz w:val="32"/>
          <w:szCs w:val="32"/>
        </w:rPr>
        <w:t>和</w:t>
      </w:r>
      <w:r>
        <w:rPr>
          <w:rFonts w:ascii="Times New Roman" w:hAnsi="Times New Roman" w:eastAsia="仿宋_GB2312"/>
          <w:spacing w:val="-6"/>
          <w:sz w:val="32"/>
          <w:szCs w:val="32"/>
        </w:rPr>
        <w:t>H7亚型病原的荧光RT</w:t>
      </w:r>
      <w:r>
        <w:rPr>
          <w:rFonts w:hint="eastAsia" w:ascii="宋体" w:hAnsi="宋体" w:cs="宋体"/>
          <w:spacing w:val="-6"/>
          <w:sz w:val="32"/>
          <w:szCs w:val="32"/>
        </w:rPr>
        <w:t>-</w:t>
      </w:r>
      <w:r>
        <w:rPr>
          <w:rFonts w:ascii="Times New Roman" w:hAnsi="Times New Roman" w:eastAsia="仿宋_GB2312"/>
          <w:spacing w:val="-6"/>
          <w:sz w:val="32"/>
          <w:szCs w:val="32"/>
        </w:rPr>
        <w:t>PCR检测</w:t>
      </w:r>
      <w:r>
        <w:rPr>
          <w:rFonts w:hint="eastAsia" w:ascii="Times New Roman" w:hAnsi="Times New Roman" w:eastAsia="仿宋_GB2312"/>
          <w:spacing w:val="-6"/>
          <w:sz w:val="32"/>
          <w:szCs w:val="32"/>
        </w:rPr>
        <w:t>依据</w:t>
      </w:r>
      <w:r>
        <w:rPr>
          <w:rFonts w:ascii="Times New Roman" w:hAnsi="Times New Roman" w:eastAsia="仿宋_GB2312"/>
          <w:spacing w:val="-6"/>
          <w:sz w:val="32"/>
          <w:szCs w:val="32"/>
        </w:rPr>
        <w:t>参照《GB/T 18936</w:t>
      </w:r>
      <w:r>
        <w:rPr>
          <w:rFonts w:ascii="宋体" w:hAnsi="宋体" w:cs="宋体"/>
          <w:spacing w:val="-6"/>
          <w:sz w:val="32"/>
          <w:szCs w:val="32"/>
          <w:lang w:val="en"/>
        </w:rPr>
        <w:t>-</w:t>
      </w:r>
      <w:r>
        <w:rPr>
          <w:rFonts w:ascii="Times New Roman" w:hAnsi="Times New Roman" w:eastAsia="仿宋_GB2312"/>
          <w:spacing w:val="-6"/>
          <w:sz w:val="32"/>
          <w:szCs w:val="32"/>
        </w:rPr>
        <w:t>2020高致病性禽流感诊断技术</w:t>
      </w:r>
      <w:r>
        <w:rPr>
          <w:rFonts w:hint="eastAsia" w:ascii="Times New Roman" w:hAnsi="Times New Roman" w:eastAsia="仿宋_GB2312"/>
          <w:spacing w:val="-6"/>
          <w:sz w:val="32"/>
          <w:szCs w:val="32"/>
        </w:rPr>
        <w:t>禽流感病毒实时荧光</w:t>
      </w:r>
      <w:r>
        <w:rPr>
          <w:rFonts w:ascii="Times New Roman" w:hAnsi="Times New Roman" w:eastAsia="仿宋_GB2312"/>
          <w:spacing w:val="-6"/>
          <w:sz w:val="32"/>
          <w:szCs w:val="32"/>
        </w:rPr>
        <w:t>RT</w:t>
      </w:r>
      <w:r>
        <w:rPr>
          <w:rFonts w:hint="eastAsia" w:ascii="宋体" w:hAnsi="宋体" w:cs="宋体"/>
          <w:spacing w:val="-6"/>
          <w:sz w:val="32"/>
          <w:szCs w:val="32"/>
        </w:rPr>
        <w:t>-</w:t>
      </w:r>
      <w:r>
        <w:rPr>
          <w:rFonts w:ascii="Times New Roman" w:hAnsi="Times New Roman" w:eastAsia="仿宋_GB2312"/>
          <w:spacing w:val="-6"/>
          <w:sz w:val="32"/>
          <w:szCs w:val="32"/>
        </w:rPr>
        <w:t>PCR</w:t>
      </w:r>
      <w:r>
        <w:rPr>
          <w:rFonts w:hint="eastAsia" w:ascii="Times New Roman" w:hAnsi="Times New Roman" w:eastAsia="仿宋_GB2312"/>
          <w:spacing w:val="-6"/>
          <w:sz w:val="32"/>
          <w:szCs w:val="32"/>
        </w:rPr>
        <w:t>试验</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进行；</w:t>
      </w:r>
      <w:r>
        <w:rPr>
          <w:rFonts w:ascii="Times New Roman" w:hAnsi="Times New Roman" w:eastAsia="仿宋_GB2312"/>
          <w:spacing w:val="-6"/>
          <w:sz w:val="32"/>
          <w:szCs w:val="32"/>
        </w:rPr>
        <w:t>新城疫病原荧光RT</w:t>
      </w:r>
      <w:r>
        <w:rPr>
          <w:rFonts w:hint="eastAsia" w:ascii="宋体" w:hAnsi="宋体" w:cs="宋体"/>
          <w:spacing w:val="-6"/>
          <w:sz w:val="32"/>
          <w:szCs w:val="32"/>
        </w:rPr>
        <w:t>-</w:t>
      </w:r>
      <w:r>
        <w:rPr>
          <w:rFonts w:ascii="Times New Roman" w:hAnsi="Times New Roman" w:eastAsia="仿宋_GB2312"/>
          <w:spacing w:val="-6"/>
          <w:sz w:val="32"/>
          <w:szCs w:val="32"/>
        </w:rPr>
        <w:t>PCR检测</w:t>
      </w:r>
      <w:r>
        <w:rPr>
          <w:rFonts w:hint="eastAsia" w:ascii="Times New Roman" w:hAnsi="Times New Roman" w:eastAsia="仿宋_GB2312"/>
          <w:spacing w:val="-6"/>
          <w:sz w:val="32"/>
          <w:szCs w:val="32"/>
        </w:rPr>
        <w:t>依据</w:t>
      </w:r>
      <w:r>
        <w:rPr>
          <w:rFonts w:ascii="Times New Roman" w:hAnsi="Times New Roman" w:eastAsia="仿宋_GB2312"/>
          <w:spacing w:val="-6"/>
          <w:sz w:val="32"/>
          <w:szCs w:val="32"/>
        </w:rPr>
        <w:t>参照《GB/T 16550</w:t>
      </w:r>
      <w:r>
        <w:rPr>
          <w:rFonts w:ascii="宋体" w:hAnsi="宋体" w:cs="宋体"/>
          <w:spacing w:val="-6"/>
          <w:sz w:val="32"/>
          <w:szCs w:val="32"/>
          <w:lang w:val="en"/>
        </w:rPr>
        <w:t>-</w:t>
      </w:r>
      <w:r>
        <w:rPr>
          <w:rFonts w:ascii="Times New Roman" w:hAnsi="Times New Roman" w:eastAsia="仿宋_GB2312"/>
          <w:spacing w:val="-6"/>
          <w:sz w:val="32"/>
          <w:szCs w:val="32"/>
        </w:rPr>
        <w:t>2020新城疫诊断技术</w:t>
      </w:r>
      <w:r>
        <w:rPr>
          <w:rFonts w:hint="eastAsia" w:ascii="Times New Roman" w:hAnsi="Times New Roman" w:eastAsia="仿宋_GB2312"/>
          <w:spacing w:val="-6"/>
          <w:sz w:val="32"/>
          <w:szCs w:val="32"/>
        </w:rPr>
        <w:t>实时荧光</w:t>
      </w:r>
      <w:r>
        <w:rPr>
          <w:rFonts w:ascii="Times New Roman" w:hAnsi="Times New Roman" w:eastAsia="仿宋_GB2312"/>
          <w:spacing w:val="-6"/>
          <w:sz w:val="32"/>
          <w:szCs w:val="32"/>
        </w:rPr>
        <w:t>RT</w:t>
      </w:r>
      <w:r>
        <w:rPr>
          <w:rFonts w:hint="eastAsia" w:ascii="宋体" w:hAnsi="宋体" w:cs="宋体"/>
          <w:spacing w:val="-6"/>
          <w:sz w:val="32"/>
          <w:szCs w:val="32"/>
        </w:rPr>
        <w:t>-</w:t>
      </w:r>
      <w:r>
        <w:rPr>
          <w:rFonts w:ascii="Times New Roman" w:hAnsi="Times New Roman" w:eastAsia="仿宋_GB2312"/>
          <w:spacing w:val="-6"/>
          <w:sz w:val="32"/>
          <w:szCs w:val="32"/>
        </w:rPr>
        <w:t>PCR</w:t>
      </w:r>
      <w:r>
        <w:rPr>
          <w:rFonts w:hint="eastAsia" w:ascii="Times New Roman" w:hAnsi="Times New Roman" w:eastAsia="仿宋_GB2312"/>
          <w:spacing w:val="-6"/>
          <w:sz w:val="32"/>
          <w:szCs w:val="32"/>
        </w:rPr>
        <w:t>试验</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进行</w:t>
      </w:r>
      <w:r>
        <w:rPr>
          <w:rFonts w:ascii="Times New Roman" w:hAnsi="Times New Roman" w:eastAsia="仿宋_GB2312"/>
          <w:spacing w:val="-6"/>
          <w:sz w:val="32"/>
          <w:szCs w:val="32"/>
        </w:rPr>
        <w:t>。</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、判定标准</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（一）血清监测结果判定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1.免疫合格个体：</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w:t>
      </w:r>
      <w:r>
        <w:rPr>
          <w:rFonts w:hint="eastAsia" w:ascii="Times New Roman" w:hAnsi="Times New Roman" w:eastAsia="仿宋_GB2312"/>
          <w:sz w:val="32"/>
          <w:szCs w:val="32"/>
        </w:rPr>
        <w:t>、</w:t>
      </w:r>
      <w:r>
        <w:rPr>
          <w:rFonts w:ascii="Times New Roman" w:hAnsi="Times New Roman" w:eastAsia="仿宋_GB2312"/>
          <w:sz w:val="32"/>
          <w:szCs w:val="32"/>
        </w:rPr>
        <w:t>新城疫抗体</w:t>
      </w:r>
      <w:r>
        <w:rPr>
          <w:rFonts w:ascii="Times New Roman" w:hAnsi="Times New Roman" w:eastAsia="仿宋_GB2312"/>
          <w:kern w:val="0"/>
          <w:sz w:val="32"/>
        </w:rPr>
        <w:t>经血凝抑制试验（HI）检测，对免疫灭活疫苗的家禽，免疫21天后HI抗体效价</w:t>
      </w:r>
      <w:r>
        <w:rPr>
          <w:rFonts w:hint="eastAsia" w:ascii="Times New Roman" w:hAnsi="Times New Roman" w:eastAsia="仿宋_GB2312"/>
          <w:kern w:val="0"/>
          <w:sz w:val="32"/>
        </w:rPr>
        <w:t>≥</w:t>
      </w:r>
      <w:r>
        <w:rPr>
          <w:rFonts w:ascii="Times New Roman" w:hAnsi="Times New Roman" w:eastAsia="仿宋_GB2312"/>
          <w:kern w:val="0"/>
          <w:sz w:val="32"/>
        </w:rPr>
        <w:t>2</w:t>
      </w:r>
      <w:r>
        <w:rPr>
          <w:rFonts w:ascii="Times New Roman" w:hAnsi="Times New Roman" w:eastAsia="仿宋_GB2312"/>
          <w:kern w:val="0"/>
          <w:sz w:val="32"/>
          <w:vertAlign w:val="superscript"/>
        </w:rPr>
        <w:t>4</w:t>
      </w:r>
      <w:r>
        <w:rPr>
          <w:rFonts w:ascii="Times New Roman" w:hAnsi="Times New Roman" w:eastAsia="仿宋_GB2312"/>
          <w:kern w:val="0"/>
          <w:sz w:val="32"/>
        </w:rPr>
        <w:t>判定为免疫合格</w:t>
      </w:r>
      <w:r>
        <w:rPr>
          <w:rFonts w:hint="eastAsia" w:ascii="Times New Roman" w:hAnsi="Times New Roman" w:eastAsia="仿宋_GB2312"/>
          <w:kern w:val="0"/>
          <w:sz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2.免疫合格群体：</w:t>
      </w:r>
      <w:r>
        <w:rPr>
          <w:rFonts w:hint="eastAsia" w:ascii="Times New Roman" w:hAnsi="Times New Roman" w:eastAsia="仿宋_GB2312"/>
          <w:sz w:val="32"/>
          <w:szCs w:val="32"/>
        </w:rPr>
        <w:t>监测</w:t>
      </w:r>
      <w:r>
        <w:rPr>
          <w:rFonts w:ascii="Times New Roman" w:hAnsi="Times New Roman" w:eastAsia="仿宋_GB2312"/>
          <w:sz w:val="32"/>
          <w:szCs w:val="32"/>
        </w:rPr>
        <w:t>免疫合格个体数量占</w:t>
      </w:r>
      <w:r>
        <w:rPr>
          <w:rFonts w:hint="eastAsia" w:ascii="Times New Roman" w:hAnsi="Times New Roman" w:eastAsia="仿宋_GB2312"/>
          <w:sz w:val="32"/>
          <w:szCs w:val="32"/>
        </w:rPr>
        <w:t>监测</w:t>
      </w:r>
      <w:r>
        <w:rPr>
          <w:rFonts w:ascii="Times New Roman" w:hAnsi="Times New Roman" w:eastAsia="仿宋_GB2312"/>
          <w:sz w:val="32"/>
          <w:szCs w:val="32"/>
        </w:rPr>
        <w:t>群体总数的70%（含）以上。</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（二）病原</w:t>
      </w:r>
      <w:r>
        <w:rPr>
          <w:rFonts w:hint="eastAsia" w:ascii="Times New Roman" w:hAnsi="Times New Roman" w:eastAsia="楷体_GB2312"/>
          <w:sz w:val="32"/>
          <w:szCs w:val="32"/>
        </w:rPr>
        <w:t>监</w:t>
      </w:r>
      <w:r>
        <w:rPr>
          <w:rFonts w:ascii="Times New Roman" w:hAnsi="Times New Roman" w:eastAsia="楷体_GB2312"/>
          <w:sz w:val="32"/>
          <w:szCs w:val="32"/>
        </w:rPr>
        <w:t>测结果判定</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1.疑似</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H7亚型病原阳性个体判定：</w:t>
      </w:r>
      <w:r>
        <w:rPr>
          <w:rFonts w:hint="eastAsia" w:ascii="Times New Roman" w:hAnsi="Times New Roman" w:eastAsia="仿宋_GB2312"/>
          <w:sz w:val="32"/>
          <w:szCs w:val="32"/>
        </w:rPr>
        <w:t>依据</w:t>
      </w:r>
      <w:r>
        <w:rPr>
          <w:rFonts w:ascii="Times New Roman" w:hAnsi="Times New Roman" w:eastAsia="仿宋_GB2312"/>
          <w:sz w:val="32"/>
          <w:szCs w:val="32"/>
        </w:rPr>
        <w:t>国家标准检测，市级检测</w:t>
      </w:r>
      <w:r>
        <w:rPr>
          <w:rFonts w:hint="eastAsia" w:ascii="Times New Roman" w:hAnsi="Times New Roman" w:eastAsia="仿宋_GB2312"/>
          <w:sz w:val="32"/>
          <w:szCs w:val="32"/>
        </w:rPr>
        <w:t>疑似</w:t>
      </w:r>
      <w:r>
        <w:rPr>
          <w:rFonts w:ascii="Times New Roman" w:hAnsi="Times New Roman" w:eastAsia="仿宋_GB2312"/>
          <w:sz w:val="32"/>
          <w:szCs w:val="32"/>
        </w:rPr>
        <w:t>阳性结果送自治区动物疫病预防控制中心复核为阳性的；或</w:t>
      </w:r>
      <w:r>
        <w:rPr>
          <w:rFonts w:hint="eastAsia" w:ascii="Times New Roman" w:hAnsi="Times New Roman" w:eastAsia="仿宋_GB2312"/>
          <w:sz w:val="32"/>
          <w:szCs w:val="32"/>
        </w:rPr>
        <w:t>经</w:t>
      </w:r>
      <w:r>
        <w:rPr>
          <w:rFonts w:ascii="Times New Roman" w:hAnsi="Times New Roman" w:eastAsia="仿宋_GB2312"/>
          <w:sz w:val="32"/>
          <w:szCs w:val="32"/>
        </w:rPr>
        <w:t>自治区动物疫病预防控制中心检测结果为阳性的。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2.疑似新城疫病原阳性个体判定：</w:t>
      </w:r>
      <w:r>
        <w:rPr>
          <w:rFonts w:hint="eastAsia" w:ascii="Times New Roman" w:hAnsi="Times New Roman" w:eastAsia="仿宋_GB2312"/>
          <w:sz w:val="32"/>
          <w:szCs w:val="32"/>
        </w:rPr>
        <w:t>依据国家</w:t>
      </w:r>
      <w:r>
        <w:rPr>
          <w:rFonts w:ascii="Times New Roman" w:hAnsi="Times New Roman" w:eastAsia="仿宋_GB2312"/>
          <w:sz w:val="32"/>
          <w:szCs w:val="32"/>
        </w:rPr>
        <w:t>标准检测，市级</w:t>
      </w:r>
      <w:r>
        <w:rPr>
          <w:rFonts w:hint="eastAsia" w:ascii="Times New Roman" w:hAnsi="Times New Roman" w:eastAsia="仿宋_GB2312"/>
          <w:sz w:val="32"/>
          <w:szCs w:val="32"/>
        </w:rPr>
        <w:t>实验室或</w:t>
      </w:r>
      <w:r>
        <w:rPr>
          <w:rFonts w:ascii="Times New Roman" w:hAnsi="Times New Roman" w:eastAsia="仿宋_GB2312"/>
          <w:sz w:val="32"/>
          <w:szCs w:val="32"/>
        </w:rPr>
        <w:t>自治区动物疫病预防控制中心检测新城疫病原结果为阳性的。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3.确诊判定：自治区动物疫病预防控制中心检测结果为</w:t>
      </w:r>
      <w:r>
        <w:rPr>
          <w:rFonts w:hint="eastAsia" w:ascii="Times New Roman" w:hAnsi="Times New Roman" w:eastAsia="仿宋_GB2312"/>
          <w:sz w:val="32"/>
          <w:szCs w:val="32"/>
        </w:rPr>
        <w:t>高致病性</w:t>
      </w:r>
      <w:r>
        <w:rPr>
          <w:rFonts w:ascii="Times New Roman" w:hAnsi="Times New Roman" w:eastAsia="仿宋_GB2312"/>
          <w:sz w:val="32"/>
          <w:szCs w:val="32"/>
        </w:rPr>
        <w:t>禽流感H5亚型或H7亚型病原疑似阳性样品，送国家禽流感参考实验室检测为阳性的；自治区动物疫病预防控制中心检测结果为新城疫病原学阳性的。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阳性群体判定：群体内至少检出1个确诊阳性个体。</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八、高致病性禽流感病原监测阳性结果处置</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（一）市、县级动物疫病预防控制机构检出高致病性禽流感病原疑似阳性的，立即送自治区动物疫病预防控制中心进行复核检测。同时报同级农业农村主管部门，并通报同级动物卫生监督机构。</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（二）及时对疑似阳性禽群进行隔离，必要时对疑似阳性禽群进行扑杀。</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（三）对确诊阳性禽群进行扑杀和无害化处理。</w:t>
      </w:r>
    </w:p>
    <w:p>
      <w:pPr>
        <w:spacing w:line="600" w:lineRule="exact"/>
        <w:ind w:firstLine="640" w:firstLineChars="200"/>
        <w:jc w:val="left"/>
        <w:rPr>
          <w:rFonts w:ascii="Times New Roman" w:hAnsi="Times New Roman" w:eastAsia="仿宋_GB2312"/>
          <w:spacing w:val="-10"/>
          <w:sz w:val="32"/>
          <w:szCs w:val="32"/>
        </w:rPr>
      </w:pPr>
      <w:r>
        <w:rPr>
          <w:rFonts w:hint="eastAsia" w:ascii="Times New Roman" w:hAnsi="Times New Roman" w:eastAsia="仿宋_GB2312"/>
          <w:sz w:val="32"/>
          <w:szCs w:val="32"/>
        </w:rPr>
        <w:t>（</w:t>
      </w:r>
      <w:r>
        <w:rPr>
          <w:rFonts w:hint="eastAsia" w:ascii="Times New Roman" w:hAnsi="Times New Roman" w:eastAsia="仿宋_GB2312"/>
          <w:spacing w:val="-10"/>
          <w:sz w:val="32"/>
          <w:szCs w:val="32"/>
        </w:rPr>
        <w:t>四）对阳性禽群追溯来源，调查禽群免疫、检疫及其他情况。</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（五）活禽批发（交易）市场检出高致病性禽流感病原阳性的，应进行休市，并彻底清洗消毒。</w:t>
      </w:r>
    </w:p>
    <w:p>
      <w:pPr>
        <w:spacing w:line="600" w:lineRule="exact"/>
        <w:ind w:firstLine="640" w:firstLineChars="200"/>
        <w:jc w:val="left"/>
        <w:rPr>
          <w:rFonts w:ascii="Times New Roman" w:hAnsi="Times New Roman" w:eastAsia="黑体"/>
          <w:sz w:val="32"/>
          <w:szCs w:val="32"/>
        </w:rPr>
      </w:pPr>
      <w:r>
        <w:rPr>
          <w:rFonts w:hint="eastAsia" w:ascii="Times New Roman" w:hAnsi="Times New Roman" w:eastAsia="仿宋_GB2312"/>
          <w:sz w:val="32"/>
          <w:szCs w:val="32"/>
        </w:rPr>
        <w:t>（六）临床病例检出阳性的，按照高致病性禽流感防治技术规范处置。</w:t>
      </w:r>
      <w:r>
        <w:rPr>
          <w:rFonts w:hint="eastAsia" w:ascii="Times New Roman" w:hAnsi="Times New Roman" w:eastAsia="黑体"/>
          <w:sz w:val="32"/>
          <w:szCs w:val="32"/>
        </w:rPr>
        <w:br w:type="page"/>
      </w:r>
      <w:r>
        <w:rPr>
          <w:rFonts w:hint="eastAsia" w:ascii="Times New Roman" w:hAnsi="Times New Roman" w:eastAsia="黑体"/>
          <w:sz w:val="32"/>
          <w:szCs w:val="32"/>
        </w:rPr>
        <w:t>附件3</w:t>
      </w:r>
    </w:p>
    <w:p>
      <w:pPr>
        <w:spacing w:line="600" w:lineRule="exact"/>
        <w:jc w:val="lef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口蹄疫、猪繁殖与呼吸综合征和猪瘟监测计划</w:t>
      </w:r>
    </w:p>
    <w:p>
      <w:pPr>
        <w:adjustRightInd w:val="0"/>
        <w:snapToGrid w:val="0"/>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了解口蹄疫病原感染及高风险区域的发病情况，掌握</w:t>
      </w:r>
      <w:r>
        <w:rPr>
          <w:rFonts w:hint="eastAsia" w:ascii="Times New Roman" w:hAnsi="Times New Roman" w:eastAsia="仿宋_GB2312"/>
          <w:sz w:val="32"/>
          <w:szCs w:val="32"/>
        </w:rPr>
        <w:t>猪繁殖与呼吸综合征</w:t>
      </w:r>
      <w:r>
        <w:rPr>
          <w:rFonts w:ascii="Times New Roman" w:hAnsi="Times New Roman" w:eastAsia="仿宋_GB2312"/>
          <w:sz w:val="32"/>
          <w:szCs w:val="32"/>
        </w:rPr>
        <w:t>和猪瘟流行情况，查找传播风险因素，评估免疫效果。</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、监测</w:t>
      </w:r>
      <w:r>
        <w:rPr>
          <w:rFonts w:hint="eastAsia" w:ascii="Times New Roman" w:hAnsi="Times New Roman" w:eastAsia="黑体"/>
          <w:sz w:val="32"/>
          <w:szCs w:val="32"/>
        </w:rPr>
        <w:t>对象</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猪</w:t>
      </w:r>
      <w:r>
        <w:rPr>
          <w:rFonts w:hint="eastAsia" w:ascii="Times New Roman" w:hAnsi="Times New Roman" w:eastAsia="仿宋_GB2312"/>
          <w:sz w:val="32"/>
          <w:szCs w:val="32"/>
        </w:rPr>
        <w:t>、</w:t>
      </w:r>
      <w:r>
        <w:rPr>
          <w:rFonts w:ascii="Times New Roman" w:hAnsi="Times New Roman" w:eastAsia="仿宋_GB2312"/>
          <w:sz w:val="32"/>
          <w:szCs w:val="32"/>
        </w:rPr>
        <w:t>牛、羊</w:t>
      </w:r>
      <w:r>
        <w:rPr>
          <w:rFonts w:hint="eastAsia" w:ascii="Times New Roman" w:hAnsi="Times New Roman" w:eastAsia="仿宋_GB2312"/>
          <w:sz w:val="32"/>
          <w:szCs w:val="32"/>
        </w:rPr>
        <w:t>等动物。</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、监测范围</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全区14个设区市及其</w:t>
      </w:r>
      <w:r>
        <w:rPr>
          <w:rFonts w:ascii="Times New Roman" w:hAnsi="Times New Roman" w:eastAsia="仿宋_GB2312"/>
          <w:sz w:val="32"/>
          <w:szCs w:val="32"/>
        </w:rPr>
        <w:t>所辖县（市、区）</w:t>
      </w:r>
      <w:r>
        <w:rPr>
          <w:rFonts w:hint="eastAsia"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监测环节包括</w:t>
      </w:r>
      <w:r>
        <w:rPr>
          <w:rFonts w:ascii="Times New Roman" w:hAnsi="Times New Roman" w:eastAsia="仿宋_GB2312"/>
          <w:sz w:val="32"/>
          <w:szCs w:val="32"/>
        </w:rPr>
        <w:t>种畜场、规模养殖场、</w:t>
      </w:r>
      <w:r>
        <w:rPr>
          <w:rFonts w:hint="eastAsia" w:ascii="Times New Roman" w:hAnsi="Times New Roman" w:eastAsia="仿宋_GB2312"/>
          <w:sz w:val="32"/>
          <w:szCs w:val="32"/>
        </w:rPr>
        <w:t>散养户、</w:t>
      </w:r>
      <w:r>
        <w:rPr>
          <w:rFonts w:ascii="Times New Roman" w:hAnsi="Times New Roman" w:eastAsia="仿宋_GB2312"/>
          <w:sz w:val="32"/>
          <w:szCs w:val="32"/>
        </w:rPr>
        <w:t>屠宰场、</w:t>
      </w:r>
      <w:r>
        <w:rPr>
          <w:rFonts w:hint="eastAsia" w:ascii="Times New Roman" w:hAnsi="Times New Roman" w:eastAsia="仿宋_GB2312"/>
          <w:sz w:val="32"/>
          <w:szCs w:val="32"/>
        </w:rPr>
        <w:t>活畜</w:t>
      </w:r>
      <w:r>
        <w:rPr>
          <w:rFonts w:ascii="Times New Roman" w:hAnsi="Times New Roman" w:eastAsia="仿宋_GB2312"/>
          <w:sz w:val="32"/>
          <w:szCs w:val="32"/>
        </w:rPr>
        <w:t>交易市场</w:t>
      </w:r>
      <w:r>
        <w:rPr>
          <w:rFonts w:hint="eastAsia" w:ascii="Times New Roman" w:hAnsi="Times New Roman" w:eastAsia="仿宋_GB2312"/>
          <w:sz w:val="32"/>
          <w:szCs w:val="32"/>
        </w:rPr>
        <w:t>和无害化处理厂等；重点对</w:t>
      </w:r>
      <w:r>
        <w:rPr>
          <w:rFonts w:ascii="Times New Roman" w:hAnsi="Times New Roman" w:eastAsia="仿宋_GB2312"/>
          <w:sz w:val="32"/>
          <w:szCs w:val="32"/>
        </w:rPr>
        <w:t>发生过疫情地区以及边境地区的易感家畜进行监测。</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监测要求</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被动</w:t>
      </w:r>
      <w:r>
        <w:rPr>
          <w:rFonts w:ascii="Times New Roman" w:hAnsi="Times New Roman" w:eastAsia="楷体_GB2312"/>
          <w:sz w:val="32"/>
          <w:szCs w:val="32"/>
        </w:rPr>
        <w:t>监测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任何单位和个人发现猪、牛、羊等偶蹄动物或野生动物出现水泡、跛行、烂蹄等类似口蹄疫的症状，应及时向当地农业农村主管部门、动物卫生监督机构或动物疫病预防控制机构报告，动物疫病预防控制机构应及时采样进行监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发现猪瘟、猪繁殖与呼吸综合征疑似病例，随时采样，及时检测。</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）日常监测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县级监测：</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每县</w:t>
      </w:r>
      <w:r>
        <w:rPr>
          <w:rFonts w:eastAsia="仿宋_GB2312"/>
          <w:sz w:val="32"/>
          <w:szCs w:val="32"/>
        </w:rPr>
        <w:t>每季度监测</w:t>
      </w:r>
      <w:r>
        <w:rPr>
          <w:rFonts w:hint="eastAsia" w:ascii="Times New Roman" w:hAnsi="Times New Roman" w:eastAsia="仿宋_GB2312" w:cs="Times New Roman"/>
          <w:sz w:val="32"/>
          <w:szCs w:val="32"/>
        </w:rPr>
        <w:t>20份家畜血清学样品（其中，猪</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0份，牛羊10份）。猪血清检测</w:t>
      </w:r>
      <w:r>
        <w:rPr>
          <w:rFonts w:ascii="Times New Roman" w:hAnsi="Times New Roman" w:eastAsia="仿宋_GB2312"/>
          <w:sz w:val="32"/>
          <w:szCs w:val="32"/>
        </w:rPr>
        <w:t>O</w:t>
      </w:r>
      <w:r>
        <w:rPr>
          <w:rFonts w:hint="eastAsia" w:ascii="Times New Roman" w:hAnsi="Times New Roman" w:eastAsia="仿宋_GB2312" w:cs="Times New Roman"/>
          <w:sz w:val="32"/>
          <w:szCs w:val="32"/>
        </w:rPr>
        <w:t>型口蹄疫、猪瘟免疫抗体，牛、羊血清检测</w:t>
      </w:r>
      <w:r>
        <w:rPr>
          <w:rFonts w:ascii="Times New Roman" w:hAnsi="Times New Roman" w:eastAsia="仿宋_GB2312"/>
          <w:sz w:val="32"/>
          <w:szCs w:val="32"/>
        </w:rPr>
        <w:t>O</w:t>
      </w:r>
      <w:r>
        <w:rPr>
          <w:rFonts w:eastAsia="仿宋_GB2312"/>
          <w:sz w:val="32"/>
          <w:szCs w:val="32"/>
        </w:rPr>
        <w:t>型口蹄疫免疫抗体。采样场点尽量兼顾种畜场、规模养殖场、屠宰场和交易市场的比例。</w:t>
      </w:r>
    </w:p>
    <w:p>
      <w:pPr>
        <w:adjustRightInd w:val="0"/>
        <w:snapToGrid w:val="0"/>
        <w:spacing w:line="540" w:lineRule="exact"/>
        <w:ind w:firstLine="640" w:firstLineChars="200"/>
        <w:rPr>
          <w:rFonts w:eastAsia="仿宋_GB2312"/>
          <w:sz w:val="32"/>
          <w:szCs w:val="32"/>
        </w:rPr>
      </w:pPr>
      <w:r>
        <w:rPr>
          <w:rFonts w:eastAsia="仿宋_GB2312"/>
          <w:sz w:val="32"/>
          <w:szCs w:val="32"/>
        </w:rPr>
        <w:t>各县（</w:t>
      </w:r>
      <w:r>
        <w:rPr>
          <w:rFonts w:hint="eastAsia" w:eastAsia="仿宋_GB2312"/>
          <w:sz w:val="32"/>
          <w:szCs w:val="32"/>
        </w:rPr>
        <w:t>市、</w:t>
      </w:r>
      <w:r>
        <w:rPr>
          <w:rFonts w:eastAsia="仿宋_GB2312"/>
          <w:sz w:val="32"/>
          <w:szCs w:val="32"/>
        </w:rPr>
        <w:t>区）采集的样品由各县（</w:t>
      </w:r>
      <w:r>
        <w:rPr>
          <w:rFonts w:hint="eastAsia" w:eastAsia="仿宋_GB2312"/>
          <w:sz w:val="32"/>
          <w:szCs w:val="32"/>
        </w:rPr>
        <w:t>市、</w:t>
      </w:r>
      <w:r>
        <w:rPr>
          <w:rFonts w:eastAsia="仿宋_GB2312"/>
          <w:sz w:val="32"/>
          <w:szCs w:val="32"/>
        </w:rPr>
        <w:t>区）动物疫病预防控制中心兽医实验室自行完成检测。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市级监测：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w:t>
      </w:r>
      <w:r>
        <w:rPr>
          <w:rFonts w:hint="eastAsia" w:ascii="Times New Roman" w:hAnsi="Times New Roman" w:eastAsia="仿宋_GB2312"/>
          <w:sz w:val="32"/>
          <w:szCs w:val="32"/>
        </w:rPr>
        <w:t>全年需完成400</w:t>
      </w:r>
      <w:r>
        <w:rPr>
          <w:rFonts w:ascii="Times New Roman" w:hAnsi="Times New Roman" w:eastAsia="仿宋_GB2312"/>
          <w:sz w:val="32"/>
          <w:szCs w:val="32"/>
        </w:rPr>
        <w:t>份家畜</w:t>
      </w:r>
      <w:r>
        <w:rPr>
          <w:rFonts w:hint="eastAsia" w:ascii="Times New Roman" w:hAnsi="Times New Roman" w:eastAsia="仿宋_GB2312"/>
          <w:sz w:val="32"/>
          <w:szCs w:val="32"/>
        </w:rPr>
        <w:t>口蹄疫病原</w:t>
      </w:r>
      <w:r>
        <w:rPr>
          <w:rFonts w:ascii="Times New Roman" w:hAnsi="Times New Roman" w:eastAsia="仿宋_GB2312"/>
          <w:sz w:val="32"/>
          <w:szCs w:val="32"/>
        </w:rPr>
        <w:t>学样品</w:t>
      </w:r>
      <w:r>
        <w:rPr>
          <w:rFonts w:hint="eastAsia" w:ascii="Times New Roman" w:hAnsi="Times New Roman" w:eastAsia="仿宋_GB2312"/>
          <w:sz w:val="32"/>
          <w:szCs w:val="32"/>
        </w:rPr>
        <w:t>的监测任务，</w:t>
      </w:r>
      <w:r>
        <w:rPr>
          <w:rFonts w:ascii="Times New Roman" w:hAnsi="Times New Roman" w:eastAsia="仿宋_GB2312"/>
          <w:sz w:val="32"/>
          <w:szCs w:val="32"/>
        </w:rPr>
        <w:t>其中，牛羊样品不少于</w:t>
      </w:r>
      <w:r>
        <w:rPr>
          <w:rFonts w:hint="eastAsia" w:ascii="Times New Roman" w:hAnsi="Times New Roman" w:eastAsia="仿宋_GB2312"/>
          <w:sz w:val="32"/>
          <w:szCs w:val="32"/>
        </w:rPr>
        <w:t>100</w:t>
      </w:r>
      <w:r>
        <w:rPr>
          <w:rFonts w:ascii="Times New Roman" w:hAnsi="Times New Roman" w:eastAsia="仿宋_GB2312"/>
          <w:sz w:val="32"/>
          <w:szCs w:val="32"/>
        </w:rPr>
        <w:t>份</w:t>
      </w:r>
      <w:r>
        <w:rPr>
          <w:rFonts w:hint="eastAsia" w:ascii="Times New Roman" w:hAnsi="Times New Roman" w:eastAsia="仿宋_GB2312"/>
          <w:sz w:val="32"/>
          <w:szCs w:val="32"/>
        </w:rPr>
        <w:t>。</w:t>
      </w:r>
      <w:r>
        <w:rPr>
          <w:rFonts w:ascii="Times New Roman" w:hAnsi="Times New Roman" w:eastAsia="仿宋_GB2312"/>
          <w:sz w:val="32"/>
          <w:szCs w:val="32"/>
        </w:rPr>
        <w:t>采样场点</w:t>
      </w:r>
      <w:r>
        <w:rPr>
          <w:rFonts w:hint="eastAsia" w:ascii="Times New Roman" w:hAnsi="Times New Roman" w:eastAsia="仿宋_GB2312"/>
          <w:sz w:val="32"/>
          <w:szCs w:val="32"/>
        </w:rPr>
        <w:t>应当</w:t>
      </w:r>
      <w:r>
        <w:rPr>
          <w:rFonts w:ascii="Times New Roman" w:hAnsi="Times New Roman" w:eastAsia="仿宋_GB2312"/>
          <w:sz w:val="32"/>
          <w:szCs w:val="32"/>
        </w:rPr>
        <w:t>兼顾种畜场、规模养殖场、</w:t>
      </w:r>
      <w:r>
        <w:rPr>
          <w:rFonts w:hint="eastAsia" w:ascii="Times New Roman" w:hAnsi="Times New Roman" w:eastAsia="仿宋_GB2312"/>
          <w:sz w:val="32"/>
          <w:szCs w:val="32"/>
        </w:rPr>
        <w:t>散养户、</w:t>
      </w:r>
      <w:r>
        <w:rPr>
          <w:rFonts w:ascii="Times New Roman" w:hAnsi="Times New Roman" w:eastAsia="仿宋_GB2312"/>
          <w:sz w:val="32"/>
          <w:szCs w:val="32"/>
        </w:rPr>
        <w:t>屠宰场和交易市场</w:t>
      </w:r>
      <w:r>
        <w:rPr>
          <w:rFonts w:hint="eastAsia" w:ascii="Times New Roman" w:hAnsi="Times New Roman" w:eastAsia="仿宋_GB2312"/>
          <w:sz w:val="32"/>
          <w:szCs w:val="32"/>
        </w:rPr>
        <w:t>等</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各市将全年监测任务按季度完成，每年开展3</w:t>
      </w:r>
      <w:r>
        <w:rPr>
          <w:rFonts w:ascii="Times New Roman" w:hAnsi="Times New Roman" w:eastAsia="仿宋_GB2312"/>
          <w:sz w:val="32"/>
          <w:szCs w:val="32"/>
          <w:lang w:val="en"/>
        </w:rPr>
        <w:t>—</w:t>
      </w:r>
      <w:r>
        <w:rPr>
          <w:rFonts w:hint="eastAsia" w:ascii="Times New Roman" w:hAnsi="Times New Roman" w:eastAsia="仿宋_GB2312"/>
          <w:sz w:val="32"/>
          <w:szCs w:val="32"/>
        </w:rPr>
        <w:t>4次监测，每次监测数量不少于全年监测任务的25%</w:t>
      </w:r>
      <w:r>
        <w:rPr>
          <w:rFonts w:ascii="Times New Roman" w:hAnsi="Times New Roman" w:eastAsia="仿宋_GB2312"/>
          <w:sz w:val="32"/>
          <w:szCs w:val="32"/>
        </w:rPr>
        <w:t>；</w:t>
      </w:r>
      <w:r>
        <w:rPr>
          <w:rFonts w:hint="eastAsia" w:ascii="Times New Roman" w:hAnsi="Times New Roman" w:eastAsia="仿宋_GB2312"/>
          <w:sz w:val="32"/>
          <w:szCs w:val="32"/>
        </w:rPr>
        <w:t>每次采集的样品均需检测口蹄疫病原，每次抽30份猪组织</w:t>
      </w:r>
      <w:r>
        <w:rPr>
          <w:rFonts w:ascii="Times New Roman" w:hAnsi="Times New Roman" w:eastAsia="仿宋_GB2312"/>
          <w:sz w:val="32"/>
          <w:szCs w:val="32"/>
        </w:rPr>
        <w:t>样品</w:t>
      </w:r>
      <w:r>
        <w:rPr>
          <w:rFonts w:hint="eastAsia" w:ascii="Times New Roman" w:hAnsi="Times New Roman" w:eastAsia="仿宋_GB2312"/>
          <w:sz w:val="32"/>
          <w:szCs w:val="32"/>
        </w:rPr>
        <w:t>同时检测猪繁殖与呼吸综合征</w:t>
      </w:r>
      <w:r>
        <w:rPr>
          <w:rFonts w:ascii="Times New Roman" w:hAnsi="Times New Roman" w:eastAsia="仿宋_GB2312"/>
          <w:sz w:val="32"/>
          <w:szCs w:val="32"/>
        </w:rPr>
        <w:t>和猪瘟</w:t>
      </w:r>
      <w:r>
        <w:rPr>
          <w:rFonts w:hint="eastAsia" w:ascii="Times New Roman" w:hAnsi="Times New Roman" w:eastAsia="仿宋_GB2312"/>
          <w:sz w:val="32"/>
          <w:szCs w:val="32"/>
        </w:rPr>
        <w:t>病原</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各市采集的样品由各市动物疫病预防控制中心兽医实验室自行完成检测。</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）定点监测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自治区设定点监测点，监测计划见附件14。具体工作方案由自治区动物疫病预防控制中心制定并组织实施。</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各市结合实际制定本市定点监测方案并组织实施。</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）集中监测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春、秋季各集中监测1次，监测口蹄疫O型、A型免疫抗体、猪瘟抗体。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市级集中监测：监测口蹄疫和猪瘟免疫抗体。每次集中监测的血清学样品数量应不少于300份，监测范围应覆盖所辖县（市、区），口蹄疫免疫抗体监测应涵盖猪、牛、羊。市级动物疫病预防控制中心自行检测，监测时间自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2.自治区集中监测：监测口蹄疫和猪瘟免疫抗体。每次集中监测的血清学样品数量不少于1400份。具体</w:t>
      </w:r>
      <w:r>
        <w:rPr>
          <w:rFonts w:hint="eastAsia" w:ascii="Times New Roman" w:hAnsi="Times New Roman" w:eastAsia="仿宋_GB2312"/>
          <w:sz w:val="32"/>
          <w:szCs w:val="32"/>
        </w:rPr>
        <w:t>监测</w:t>
      </w:r>
      <w:r>
        <w:rPr>
          <w:rFonts w:ascii="Times New Roman" w:hAnsi="Times New Roman" w:eastAsia="仿宋_GB2312"/>
          <w:sz w:val="32"/>
          <w:szCs w:val="32"/>
        </w:rPr>
        <w:t>方案</w:t>
      </w:r>
      <w:r>
        <w:rPr>
          <w:rFonts w:hint="eastAsia" w:ascii="Times New Roman" w:hAnsi="Times New Roman" w:eastAsia="仿宋_GB2312"/>
          <w:sz w:val="32"/>
          <w:szCs w:val="32"/>
        </w:rPr>
        <w:t>由</w:t>
      </w:r>
      <w:r>
        <w:rPr>
          <w:rFonts w:ascii="Times New Roman" w:hAnsi="Times New Roman" w:eastAsia="仿宋_GB2312"/>
          <w:sz w:val="32"/>
          <w:szCs w:val="32"/>
        </w:rPr>
        <w:t>自治区动物疫病预防控制中心另行通知。</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五、采样要求</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病原</w:t>
      </w:r>
      <w:r>
        <w:rPr>
          <w:rFonts w:ascii="Times New Roman" w:hAnsi="Times New Roman" w:eastAsia="仿宋_GB2312"/>
          <w:sz w:val="32"/>
          <w:szCs w:val="32"/>
        </w:rPr>
        <w:t>学</w:t>
      </w:r>
      <w:r>
        <w:rPr>
          <w:rFonts w:hint="eastAsia" w:ascii="Times New Roman" w:hAnsi="Times New Roman" w:eastAsia="仿宋_GB2312"/>
          <w:sz w:val="32"/>
          <w:szCs w:val="32"/>
        </w:rPr>
        <w:t>样品</w:t>
      </w:r>
      <w:r>
        <w:rPr>
          <w:rFonts w:ascii="Times New Roman" w:hAnsi="Times New Roman" w:eastAsia="仿宋_GB2312"/>
          <w:sz w:val="32"/>
          <w:szCs w:val="32"/>
        </w:rPr>
        <w:t>重点采集有临床症状动物、出现死亡动物</w:t>
      </w:r>
      <w:r>
        <w:rPr>
          <w:rFonts w:hint="eastAsia" w:ascii="Times New Roman" w:hAnsi="Times New Roman" w:eastAsia="仿宋_GB2312"/>
          <w:sz w:val="32"/>
          <w:szCs w:val="32"/>
        </w:rPr>
        <w:t>及</w:t>
      </w:r>
      <w:r>
        <w:rPr>
          <w:rFonts w:ascii="Times New Roman" w:hAnsi="Times New Roman" w:eastAsia="仿宋_GB2312"/>
          <w:sz w:val="32"/>
          <w:szCs w:val="32"/>
        </w:rPr>
        <w:t>怀疑发病动物群体，重点采集曾经发生过疫情地区及受威胁区域动物样品，采集样品要严格按照设定区间、时间、动物种类。免疫效果监测</w:t>
      </w:r>
      <w:r>
        <w:rPr>
          <w:rFonts w:hint="eastAsia" w:ascii="Times New Roman" w:hAnsi="Times New Roman" w:eastAsia="仿宋_GB2312"/>
          <w:sz w:val="32"/>
          <w:szCs w:val="32"/>
        </w:rPr>
        <w:t>需在</w:t>
      </w:r>
      <w:r>
        <w:rPr>
          <w:rFonts w:ascii="Times New Roman" w:hAnsi="Times New Roman" w:eastAsia="仿宋_GB2312"/>
          <w:sz w:val="32"/>
          <w:szCs w:val="32"/>
        </w:rPr>
        <w:t>猪免疫28天后，其他畜免疫21天后进行血清采集。</w:t>
      </w:r>
    </w:p>
    <w:p>
      <w:pPr>
        <w:numPr>
          <w:ilvl w:val="0"/>
          <w:numId w:val="1"/>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血清学样品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w:t>
      </w:r>
      <w:r>
        <w:rPr>
          <w:rFonts w:ascii="Times New Roman" w:hAnsi="Times New Roman" w:eastAsia="仿宋_GB2312"/>
          <w:spacing w:val="-6"/>
          <w:sz w:val="32"/>
          <w:szCs w:val="32"/>
        </w:rPr>
        <w:t>份不少于</w:t>
      </w:r>
      <w:r>
        <w:rPr>
          <w:rFonts w:hint="eastAsia" w:ascii="Times New Roman" w:hAnsi="Times New Roman" w:eastAsia="仿宋_GB2312"/>
          <w:spacing w:val="-6"/>
          <w:sz w:val="32"/>
          <w:szCs w:val="32"/>
        </w:rPr>
        <w:t>1.5mL</w:t>
      </w:r>
      <w:r>
        <w:rPr>
          <w:rFonts w:ascii="Times New Roman" w:hAnsi="Times New Roman" w:eastAsia="仿宋_GB2312"/>
          <w:spacing w:val="-6"/>
          <w:sz w:val="32"/>
          <w:szCs w:val="32"/>
        </w:rPr>
        <w:t>，要求清亮、无污染，冷冻保存，冷藏送检。</w:t>
      </w:r>
    </w:p>
    <w:p>
      <w:pPr>
        <w:numPr>
          <w:ilvl w:val="0"/>
          <w:numId w:val="1"/>
        </w:num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组织样品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猪组织样品：每份样品包括颌下淋巴结2个、</w:t>
      </w:r>
      <w:r>
        <w:rPr>
          <w:rFonts w:hint="eastAsia" w:ascii="Times New Roman" w:hAnsi="Times New Roman" w:eastAsia="仿宋_GB2312"/>
          <w:sz w:val="32"/>
          <w:szCs w:val="32"/>
        </w:rPr>
        <w:t>扁桃体1个、</w:t>
      </w:r>
      <w:r>
        <w:rPr>
          <w:rFonts w:ascii="Times New Roman" w:hAnsi="Times New Roman" w:eastAsia="仿宋_GB2312"/>
          <w:sz w:val="32"/>
          <w:szCs w:val="32"/>
        </w:rPr>
        <w:t>脾脏</w:t>
      </w:r>
      <w:r>
        <w:rPr>
          <w:rFonts w:hint="eastAsia" w:ascii="Times New Roman" w:hAnsi="Times New Roman" w:eastAsia="仿宋_GB2312"/>
          <w:sz w:val="32"/>
          <w:szCs w:val="32"/>
        </w:rPr>
        <w:t>2</w:t>
      </w:r>
      <w:r>
        <w:rPr>
          <w:rFonts w:ascii="Times New Roman" w:hAnsi="Times New Roman" w:eastAsia="仿宋_GB2312"/>
          <w:sz w:val="32"/>
          <w:szCs w:val="32"/>
        </w:rPr>
        <w:t>0克和肺脏</w:t>
      </w:r>
      <w:r>
        <w:rPr>
          <w:rFonts w:hint="eastAsia" w:ascii="Times New Roman" w:hAnsi="Times New Roman" w:eastAsia="仿宋_GB2312"/>
          <w:sz w:val="32"/>
          <w:szCs w:val="32"/>
        </w:rPr>
        <w:t>2</w:t>
      </w:r>
      <w:r>
        <w:rPr>
          <w:rFonts w:ascii="Times New Roman" w:hAnsi="Times New Roman" w:eastAsia="仿宋_GB2312"/>
          <w:sz w:val="32"/>
          <w:szCs w:val="32"/>
        </w:rPr>
        <w:t>0克；牛、羊组织样品：每份样品包含颌下淋巴结或腹股沟淋巴结2个、</w:t>
      </w:r>
      <w:r>
        <w:rPr>
          <w:rFonts w:hint="eastAsia" w:ascii="Times New Roman" w:hAnsi="Times New Roman" w:eastAsia="仿宋_GB2312"/>
          <w:sz w:val="32"/>
          <w:szCs w:val="32"/>
        </w:rPr>
        <w:t>牛羊食道</w:t>
      </w:r>
      <w:r>
        <w:rPr>
          <w:rFonts w:ascii="Times New Roman" w:hAnsi="Times New Roman" w:eastAsia="仿宋_GB2312"/>
          <w:sz w:val="32"/>
          <w:szCs w:val="32"/>
          <w:lang w:val="en"/>
        </w:rPr>
        <w:t>—</w:t>
      </w:r>
      <w:r>
        <w:rPr>
          <w:rFonts w:hint="eastAsia" w:ascii="Times New Roman" w:hAnsi="Times New Roman" w:eastAsia="仿宋_GB2312"/>
          <w:sz w:val="32"/>
          <w:szCs w:val="32"/>
        </w:rPr>
        <w:t>咽部分泌物（</w:t>
      </w:r>
      <w:r>
        <w:rPr>
          <w:rFonts w:ascii="Times New Roman" w:hAnsi="Times New Roman" w:eastAsia="仿宋_GB2312"/>
          <w:sz w:val="32"/>
          <w:szCs w:val="32"/>
        </w:rPr>
        <w:t>O</w:t>
      </w:r>
      <w:r>
        <w:rPr>
          <w:rFonts w:ascii="Times New Roman" w:hAnsi="Times New Roman" w:eastAsia="仿宋_GB2312"/>
          <w:sz w:val="32"/>
          <w:szCs w:val="32"/>
          <w:lang w:val="en"/>
        </w:rPr>
        <w:t>—</w:t>
      </w:r>
      <w:r>
        <w:rPr>
          <w:rFonts w:ascii="Times New Roman" w:hAnsi="Times New Roman" w:eastAsia="仿宋_GB2312"/>
          <w:sz w:val="32"/>
          <w:szCs w:val="32"/>
        </w:rPr>
        <w:t>P液</w:t>
      </w:r>
      <w:r>
        <w:rPr>
          <w:rFonts w:hint="eastAsia" w:ascii="Times New Roman" w:hAnsi="Times New Roman" w:eastAsia="仿宋_GB2312"/>
          <w:sz w:val="32"/>
          <w:szCs w:val="32"/>
        </w:rPr>
        <w:t>）</w:t>
      </w:r>
      <w:r>
        <w:rPr>
          <w:rFonts w:ascii="Times New Roman" w:hAnsi="Times New Roman" w:eastAsia="仿宋_GB2312"/>
          <w:sz w:val="32"/>
          <w:szCs w:val="32"/>
        </w:rPr>
        <w:t>不少于5</w:t>
      </w:r>
      <w:r>
        <w:rPr>
          <w:rFonts w:hint="eastAsia" w:ascii="Times New Roman" w:hAnsi="Times New Roman" w:eastAsia="仿宋_GB2312"/>
          <w:sz w:val="32"/>
          <w:szCs w:val="32"/>
        </w:rPr>
        <w:t>mL</w:t>
      </w:r>
      <w:r>
        <w:rPr>
          <w:rFonts w:ascii="Times New Roman" w:hAnsi="Times New Roman" w:eastAsia="仿宋_GB2312"/>
          <w:sz w:val="32"/>
          <w:szCs w:val="32"/>
        </w:rPr>
        <w:t>。样品置于消毒容器中，冷冻保存，冷藏送检。</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、检测方法</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（一）口蹄疫</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血清学检测方法</w:t>
      </w:r>
      <w:r>
        <w:rPr>
          <w:rFonts w:hint="eastAsia" w:ascii="Times New Roman" w:hAnsi="Times New Roman" w:eastAsia="仿宋_GB2312"/>
          <w:sz w:val="32"/>
          <w:szCs w:val="32"/>
        </w:rPr>
        <w:t>及判定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（1）方法：</w:t>
      </w:r>
      <w:r>
        <w:rPr>
          <w:rFonts w:ascii="Times New Roman" w:hAnsi="Times New Roman" w:eastAsia="仿宋_GB2312"/>
          <w:sz w:val="32"/>
          <w:szCs w:val="32"/>
        </w:rPr>
        <w:t>液相阻断ELISA或</w:t>
      </w:r>
      <w:r>
        <w:rPr>
          <w:rFonts w:hint="eastAsia" w:ascii="Times New Roman" w:hAnsi="Times New Roman" w:eastAsia="仿宋_GB2312"/>
          <w:sz w:val="32"/>
          <w:szCs w:val="32"/>
        </w:rPr>
        <w:t>固</w:t>
      </w:r>
      <w:r>
        <w:rPr>
          <w:rFonts w:ascii="Times New Roman" w:hAnsi="Times New Roman" w:eastAsia="仿宋_GB2312"/>
          <w:sz w:val="32"/>
          <w:szCs w:val="32"/>
        </w:rPr>
        <w:t>相</w:t>
      </w:r>
      <w:r>
        <w:rPr>
          <w:rFonts w:hint="eastAsia" w:ascii="Times New Roman" w:hAnsi="Times New Roman" w:eastAsia="仿宋_GB2312"/>
          <w:sz w:val="32"/>
          <w:szCs w:val="32"/>
        </w:rPr>
        <w:t>竞争</w:t>
      </w:r>
      <w:r>
        <w:rPr>
          <w:rFonts w:ascii="Times New Roman" w:hAnsi="Times New Roman" w:eastAsia="仿宋_GB2312"/>
          <w:sz w:val="32"/>
          <w:szCs w:val="32"/>
        </w:rPr>
        <w:t>ELISA，合成肽疫苗采用VP1结构蛋白ELISA进行检测。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（2）判定：</w:t>
      </w:r>
      <w:r>
        <w:rPr>
          <w:rFonts w:ascii="Times New Roman" w:hAnsi="Times New Roman" w:eastAsia="仿宋_GB2312"/>
          <w:sz w:val="32"/>
          <w:szCs w:val="32"/>
        </w:rPr>
        <w:t>液相阻断ELISA：牛、羊抗体效价</w:t>
      </w:r>
      <w:r>
        <w:rPr>
          <w:rFonts w:hint="eastAsia" w:ascii="Times New Roman" w:hAnsi="Times New Roman" w:eastAsia="仿宋_GB2312"/>
          <w:kern w:val="0"/>
          <w:sz w:val="32"/>
        </w:rPr>
        <w:t>≥</w:t>
      </w:r>
      <w:r>
        <w:rPr>
          <w:rFonts w:ascii="Times New Roman" w:hAnsi="Times New Roman" w:eastAsia="仿宋_GB2312"/>
          <w:sz w:val="32"/>
          <w:szCs w:val="32"/>
        </w:rPr>
        <w:t>2</w:t>
      </w:r>
      <w:r>
        <w:rPr>
          <w:rFonts w:ascii="Times New Roman" w:hAnsi="Times New Roman" w:eastAsia="仿宋_GB2312"/>
          <w:sz w:val="32"/>
          <w:szCs w:val="32"/>
          <w:vertAlign w:val="superscript"/>
        </w:rPr>
        <w:t>7</w:t>
      </w:r>
      <w:r>
        <w:rPr>
          <w:rFonts w:ascii="Times New Roman" w:hAnsi="Times New Roman" w:eastAsia="仿宋_GB2312"/>
          <w:sz w:val="32"/>
          <w:szCs w:val="32"/>
        </w:rPr>
        <w:t>，猪抗体效价</w:t>
      </w:r>
      <w:r>
        <w:rPr>
          <w:rFonts w:hint="eastAsia" w:ascii="Times New Roman" w:hAnsi="Times New Roman" w:eastAsia="仿宋_GB2312"/>
          <w:kern w:val="0"/>
          <w:sz w:val="32"/>
        </w:rPr>
        <w:t>≥</w:t>
      </w:r>
      <w:r>
        <w:rPr>
          <w:rFonts w:ascii="Times New Roman" w:hAnsi="Times New Roman" w:eastAsia="仿宋_GB2312"/>
          <w:sz w:val="32"/>
          <w:szCs w:val="32"/>
        </w:rPr>
        <w:t>2</w:t>
      </w:r>
      <w:r>
        <w:rPr>
          <w:rFonts w:ascii="Times New Roman" w:hAnsi="Times New Roman" w:eastAsia="仿宋_GB2312"/>
          <w:sz w:val="32"/>
          <w:szCs w:val="32"/>
          <w:vertAlign w:val="superscript"/>
        </w:rPr>
        <w:t>6</w:t>
      </w:r>
      <w:r>
        <w:rPr>
          <w:rFonts w:ascii="Times New Roman" w:hAnsi="Times New Roman" w:eastAsia="仿宋_GB2312"/>
          <w:sz w:val="32"/>
          <w:szCs w:val="32"/>
        </w:rPr>
        <w:t>，判定为</w:t>
      </w:r>
      <w:r>
        <w:rPr>
          <w:rFonts w:hint="eastAsia" w:ascii="Times New Roman" w:hAnsi="Times New Roman" w:eastAsia="仿宋_GB2312"/>
          <w:sz w:val="32"/>
          <w:szCs w:val="32"/>
        </w:rPr>
        <w:t>免疫</w:t>
      </w:r>
      <w:r>
        <w:rPr>
          <w:rFonts w:ascii="Times New Roman" w:hAnsi="Times New Roman" w:eastAsia="仿宋_GB2312"/>
          <w:sz w:val="32"/>
          <w:szCs w:val="32"/>
        </w:rPr>
        <w:t>合格；固相竞争ELISA：抗体效价</w:t>
      </w:r>
      <w:r>
        <w:rPr>
          <w:rFonts w:hint="eastAsia" w:ascii="Times New Roman" w:hAnsi="Times New Roman" w:eastAsia="仿宋_GB2312"/>
          <w:kern w:val="0"/>
          <w:sz w:val="32"/>
        </w:rPr>
        <w:t>≥</w:t>
      </w:r>
      <w:r>
        <w:rPr>
          <w:rFonts w:ascii="Times New Roman" w:hAnsi="Times New Roman" w:eastAsia="仿宋_GB2312"/>
          <w:sz w:val="32"/>
          <w:szCs w:val="32"/>
        </w:rPr>
        <w:t>2</w:t>
      </w:r>
      <w:r>
        <w:rPr>
          <w:rFonts w:ascii="Times New Roman" w:hAnsi="Times New Roman" w:eastAsia="仿宋_GB2312"/>
          <w:sz w:val="32"/>
          <w:szCs w:val="32"/>
          <w:vertAlign w:val="superscript"/>
        </w:rPr>
        <w:t>6</w:t>
      </w:r>
      <w:r>
        <w:rPr>
          <w:rFonts w:ascii="Times New Roman" w:hAnsi="Times New Roman" w:eastAsia="仿宋_GB2312"/>
          <w:sz w:val="32"/>
          <w:szCs w:val="32"/>
        </w:rPr>
        <w:t>，判定为</w:t>
      </w:r>
      <w:r>
        <w:rPr>
          <w:rFonts w:hint="eastAsia" w:ascii="Times New Roman" w:hAnsi="Times New Roman" w:eastAsia="仿宋_GB2312"/>
          <w:sz w:val="32"/>
          <w:szCs w:val="32"/>
        </w:rPr>
        <w:t>免疫</w:t>
      </w:r>
      <w:r>
        <w:rPr>
          <w:rFonts w:ascii="Times New Roman" w:hAnsi="Times New Roman" w:eastAsia="仿宋_GB2312"/>
          <w:sz w:val="32"/>
          <w:szCs w:val="32"/>
        </w:rPr>
        <w:t>合格；VP1结构蛋白ELISA：根据试剂说明书判定抗体阳性，判定为</w:t>
      </w:r>
      <w:r>
        <w:rPr>
          <w:rFonts w:hint="eastAsia" w:ascii="Times New Roman" w:hAnsi="Times New Roman" w:eastAsia="仿宋_GB2312"/>
          <w:sz w:val="32"/>
          <w:szCs w:val="32"/>
        </w:rPr>
        <w:t>免疫</w:t>
      </w:r>
      <w:r>
        <w:rPr>
          <w:rFonts w:ascii="Times New Roman" w:hAnsi="Times New Roman" w:eastAsia="仿宋_GB2312"/>
          <w:sz w:val="32"/>
          <w:szCs w:val="32"/>
        </w:rPr>
        <w:t>合格。</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免疫合格个体数量占群体总数的70%（含）以上，判定免疫合格群体。</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2.病原学检测方法及判定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（1）方法：O</w:t>
      </w:r>
      <w:r>
        <w:rPr>
          <w:rFonts w:ascii="Times New Roman" w:hAnsi="Times New Roman" w:eastAsia="仿宋_GB2312"/>
          <w:sz w:val="32"/>
          <w:szCs w:val="32"/>
          <w:lang w:val="en"/>
        </w:rPr>
        <w:t>—</w:t>
      </w:r>
      <w:r>
        <w:rPr>
          <w:rFonts w:hint="eastAsia" w:ascii="Times New Roman" w:hAnsi="Times New Roman" w:eastAsia="仿宋_GB2312"/>
          <w:sz w:val="32"/>
          <w:szCs w:val="32"/>
        </w:rPr>
        <w:t>P液、组织样品采用RT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PCR方法检测口蹄疫病原。</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（2）判定：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监测阳性个体：O</w:t>
      </w:r>
      <w:r>
        <w:rPr>
          <w:rFonts w:ascii="Times New Roman" w:hAnsi="Times New Roman" w:eastAsia="仿宋_GB2312"/>
          <w:sz w:val="32"/>
          <w:szCs w:val="32"/>
          <w:lang w:val="en"/>
        </w:rPr>
        <w:t>—</w:t>
      </w:r>
      <w:r>
        <w:rPr>
          <w:rFonts w:hint="eastAsia" w:ascii="Times New Roman" w:hAnsi="Times New Roman" w:eastAsia="仿宋_GB2312"/>
          <w:sz w:val="32"/>
          <w:szCs w:val="32"/>
        </w:rPr>
        <w:t>P液、组织样品采用RT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PCR方法检测，结果为阳性的，判定监测阳性个体。</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确诊阳性个体：监测阳性个体经自治区动物疫病预防控制中心检测结果为阳性的，判定确诊阳性个体。</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确诊阳性群体：群体内至少检出1个确诊阳性个体，判定阳性群体。</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猪繁殖与呼吸综合征</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血清学检测方法与判定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采用ELISA方法检测抗体阳性的，判定</w:t>
      </w:r>
      <w:r>
        <w:rPr>
          <w:rFonts w:hint="eastAsia" w:ascii="Times New Roman" w:hAnsi="Times New Roman" w:eastAsia="仿宋_GB2312"/>
          <w:sz w:val="32"/>
          <w:szCs w:val="32"/>
        </w:rPr>
        <w:t>抗体阳性</w:t>
      </w:r>
      <w:r>
        <w:rPr>
          <w:rFonts w:ascii="Times New Roman" w:hAnsi="Times New Roman" w:eastAsia="仿宋_GB2312"/>
          <w:sz w:val="32"/>
          <w:szCs w:val="32"/>
        </w:rPr>
        <w:t>个体。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免疫合格个体数量占群体总数的70%（含）以上，判定免疫合格群体。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病原学检测方法与判定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采用RT</w:t>
      </w:r>
      <w:r>
        <w:rPr>
          <w:rFonts w:hint="eastAsia" w:ascii="宋体" w:hAnsi="宋体" w:cs="宋体"/>
          <w:sz w:val="32"/>
          <w:szCs w:val="32"/>
        </w:rPr>
        <w:t>-</w:t>
      </w:r>
      <w:r>
        <w:rPr>
          <w:rFonts w:ascii="Times New Roman" w:hAnsi="Times New Roman" w:eastAsia="仿宋_GB2312"/>
          <w:sz w:val="32"/>
          <w:szCs w:val="32"/>
        </w:rPr>
        <w:t>PCR或荧光RT</w:t>
      </w:r>
      <w:r>
        <w:rPr>
          <w:rFonts w:hint="eastAsia" w:ascii="宋体" w:hAnsi="宋体" w:cs="宋体"/>
          <w:sz w:val="32"/>
          <w:szCs w:val="32"/>
        </w:rPr>
        <w:t>-</w:t>
      </w:r>
      <w:r>
        <w:rPr>
          <w:rFonts w:ascii="Times New Roman" w:hAnsi="Times New Roman" w:eastAsia="仿宋_GB2312"/>
          <w:sz w:val="32"/>
          <w:szCs w:val="32"/>
        </w:rPr>
        <w:t>PCR检测方法，排除疫苗免疫阳性，结果为阳性的，判定为确诊阳性个体。群体内至少检出1个确诊阳性个体判定为阳性群体。</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（三）猪瘟</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1.血清学检测方法与判定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采用阻断ELISA或间接ELISA方法</w:t>
      </w:r>
      <w:r>
        <w:rPr>
          <w:rFonts w:hint="eastAsia" w:ascii="Times New Roman" w:hAnsi="Times New Roman" w:eastAsia="仿宋_GB2312"/>
          <w:sz w:val="32"/>
          <w:szCs w:val="32"/>
        </w:rPr>
        <w:t>，</w:t>
      </w:r>
      <w:r>
        <w:rPr>
          <w:rFonts w:ascii="Times New Roman" w:hAnsi="Times New Roman" w:eastAsia="仿宋_GB2312"/>
          <w:sz w:val="32"/>
          <w:szCs w:val="32"/>
        </w:rPr>
        <w:t>抗体阳性即判定为免疫合格个体。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免疫合格个体数量占群体总数的70%（含）以上，判定免疫合格群体。</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病原学检测方法与判定</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采用RT</w:t>
      </w:r>
      <w:r>
        <w:rPr>
          <w:rFonts w:hint="eastAsia" w:ascii="宋体" w:hAnsi="宋体" w:cs="宋体"/>
          <w:sz w:val="32"/>
          <w:szCs w:val="32"/>
        </w:rPr>
        <w:t>-</w:t>
      </w:r>
      <w:r>
        <w:rPr>
          <w:rFonts w:ascii="Times New Roman" w:hAnsi="Times New Roman" w:eastAsia="仿宋_GB2312"/>
          <w:sz w:val="32"/>
          <w:szCs w:val="32"/>
        </w:rPr>
        <w:t>PCR方法、荧光RT</w:t>
      </w:r>
      <w:r>
        <w:rPr>
          <w:rFonts w:hint="eastAsia" w:ascii="宋体" w:hAnsi="宋体" w:cs="宋体"/>
          <w:sz w:val="32"/>
          <w:szCs w:val="32"/>
        </w:rPr>
        <w:t>-</w:t>
      </w:r>
      <w:r>
        <w:rPr>
          <w:rFonts w:ascii="Times New Roman" w:hAnsi="Times New Roman" w:eastAsia="仿宋_GB2312"/>
          <w:sz w:val="32"/>
          <w:szCs w:val="32"/>
        </w:rPr>
        <w:t>PCR方法或荧光抗体检测法检测</w:t>
      </w:r>
      <w:r>
        <w:rPr>
          <w:rFonts w:hint="eastAsia" w:ascii="Times New Roman" w:hAnsi="Times New Roman" w:eastAsia="仿宋_GB2312"/>
          <w:sz w:val="32"/>
          <w:szCs w:val="32"/>
        </w:rPr>
        <w:t>，</w:t>
      </w:r>
      <w:r>
        <w:rPr>
          <w:rFonts w:ascii="Times New Roman" w:hAnsi="Times New Roman" w:eastAsia="仿宋_GB2312"/>
          <w:sz w:val="32"/>
          <w:szCs w:val="32"/>
        </w:rPr>
        <w:t>结果为阳性的</w:t>
      </w:r>
      <w:r>
        <w:rPr>
          <w:rFonts w:hint="eastAsia" w:ascii="Times New Roman" w:hAnsi="Times New Roman" w:eastAsia="仿宋_GB2312"/>
          <w:sz w:val="32"/>
          <w:szCs w:val="32"/>
        </w:rPr>
        <w:t>，</w:t>
      </w:r>
      <w:r>
        <w:rPr>
          <w:rFonts w:ascii="Times New Roman" w:hAnsi="Times New Roman" w:eastAsia="仿宋_GB2312"/>
          <w:sz w:val="32"/>
          <w:szCs w:val="32"/>
        </w:rPr>
        <w:t>判定确诊阳性个体。群体内至少检出1个确诊阳性个体判定为阳性群体。</w:t>
      </w:r>
    </w:p>
    <w:p>
      <w:pPr>
        <w:adjustRightInd w:val="0"/>
        <w:snapToGrid w:val="0"/>
        <w:spacing w:line="576" w:lineRule="exact"/>
        <w:ind w:firstLine="640" w:firstLineChars="200"/>
        <w:rPr>
          <w:rFonts w:ascii="黑体" w:hAnsi="黑体" w:eastAsia="黑体"/>
          <w:sz w:val="32"/>
          <w:szCs w:val="32"/>
        </w:rPr>
      </w:pPr>
      <w:r>
        <w:rPr>
          <w:rFonts w:hint="eastAsia" w:ascii="黑体" w:hAnsi="黑体" w:eastAsia="黑体"/>
          <w:sz w:val="32"/>
          <w:szCs w:val="32"/>
        </w:rPr>
        <w:t>七、口蹄疫病原学检测阳性结果处置</w:t>
      </w:r>
    </w:p>
    <w:p>
      <w:pPr>
        <w:adjustRightInd w:val="0"/>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（一）市、县级动物疫病预防控制机构监测病原学样品结果为阳性的，将监测阳性样品送自治区动物疫病预防控制中心进行复核，同时报同级农业农村主管部门，并通报同级动物卫生监督机构。</w:t>
      </w:r>
    </w:p>
    <w:p>
      <w:pPr>
        <w:adjustRightInd w:val="0"/>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（二）及时对监测阳性畜及同群畜进行隔离。</w:t>
      </w:r>
    </w:p>
    <w:p>
      <w:pPr>
        <w:adjustRightInd w:val="0"/>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（三）对确诊阳性畜进行扑杀和无害化处理，必要时对同群畜扑杀并进行无害化处理。</w:t>
      </w:r>
    </w:p>
    <w:p>
      <w:pPr>
        <w:adjustRightInd w:val="0"/>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（四）对阳性畜来源进行追溯，追查畜群免疫、检疫及其他情况。</w:t>
      </w:r>
    </w:p>
    <w:p>
      <w:pPr>
        <w:adjustRightInd w:val="0"/>
        <w:snapToGrid w:val="0"/>
        <w:spacing w:line="57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（五）临床病例病原学检测阳性按照《口蹄疫防治技术规范》处置。</w:t>
      </w:r>
    </w:p>
    <w:p>
      <w:pPr>
        <w:widowControl/>
        <w:spacing w:line="600" w:lineRule="exact"/>
        <w:jc w:val="left"/>
        <w:rPr>
          <w:rFonts w:ascii="Times New Roman" w:hAnsi="Times New Roman" w:eastAsia="黑体"/>
          <w:sz w:val="32"/>
          <w:szCs w:val="32"/>
        </w:rPr>
      </w:pPr>
      <w:r>
        <w:rPr>
          <w:rFonts w:ascii="Times New Roman" w:hAnsi="Times New Roman" w:eastAsia="仿宋_GB2312"/>
          <w:kern w:val="0"/>
          <w:sz w:val="32"/>
          <w:szCs w:val="32"/>
        </w:rPr>
        <w:br w:type="page"/>
      </w:r>
      <w:r>
        <w:rPr>
          <w:rFonts w:hint="eastAsia" w:ascii="Times New Roman" w:hAnsi="Times New Roman" w:eastAsia="黑体"/>
          <w:sz w:val="32"/>
          <w:szCs w:val="32"/>
        </w:rPr>
        <w:t>附件4</w:t>
      </w:r>
    </w:p>
    <w:p>
      <w:pPr>
        <w:widowControl/>
        <w:spacing w:line="600" w:lineRule="exact"/>
        <w:jc w:val="left"/>
        <w:rPr>
          <w:rFonts w:ascii="Times New Roman" w:hAnsi="Times New Roman" w:eastAsia="黑体"/>
          <w:sz w:val="32"/>
          <w:szCs w:val="32"/>
        </w:rPr>
      </w:pPr>
    </w:p>
    <w:p>
      <w:pPr>
        <w:spacing w:line="600" w:lineRule="exact"/>
        <w:jc w:val="center"/>
        <w:rPr>
          <w:rFonts w:ascii="Times New Roman" w:hAnsi="Times New Roman" w:eastAsia="方正小标宋简体" w:cs="宋体"/>
          <w:sz w:val="44"/>
          <w:szCs w:val="44"/>
        </w:rPr>
      </w:pPr>
      <w:r>
        <w:rPr>
          <w:rFonts w:hint="eastAsia" w:ascii="Times New Roman" w:hAnsi="Times New Roman" w:eastAsia="方正小标宋简体"/>
          <w:sz w:val="44"/>
          <w:szCs w:val="44"/>
        </w:rPr>
        <w:t>小反刍兽疫监测计划</w:t>
      </w:r>
    </w:p>
    <w:p>
      <w:pPr>
        <w:autoSpaceDE w:val="0"/>
        <w:autoSpaceDN w:val="0"/>
        <w:spacing w:line="600" w:lineRule="exact"/>
        <w:ind w:firstLine="640" w:firstLineChars="200"/>
        <w:outlineLvl w:val="0"/>
        <w:rPr>
          <w:rFonts w:ascii="Times New Roman" w:hAnsi="Times New Roman" w:eastAsia="黑体"/>
          <w:sz w:val="32"/>
          <w:szCs w:val="32"/>
        </w:rPr>
      </w:pPr>
    </w:p>
    <w:p>
      <w:pPr>
        <w:autoSpaceDE w:val="0"/>
        <w:autoSpaceDN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一、监测目的</w:t>
      </w:r>
    </w:p>
    <w:p>
      <w:pPr>
        <w:autoSpaceDE w:val="0"/>
        <w:autoSpaceDN w:val="0"/>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进一步了解小反刍兽疫病毒</w:t>
      </w:r>
      <w:r>
        <w:rPr>
          <w:rFonts w:hint="eastAsia" w:ascii="Times New Roman" w:hAnsi="Times New Roman" w:eastAsia="仿宋_GB2312"/>
          <w:sz w:val="32"/>
          <w:szCs w:val="32"/>
        </w:rPr>
        <w:t>感染情况</w:t>
      </w:r>
      <w:r>
        <w:rPr>
          <w:rFonts w:ascii="Times New Roman" w:hAnsi="Times New Roman" w:eastAsia="仿宋_GB2312"/>
          <w:sz w:val="32"/>
          <w:szCs w:val="32"/>
        </w:rPr>
        <w:t xml:space="preserve">和羊群免疫状况，科学评估疫情风险，规范开展监测与流行病学调查工作，推进小反刍兽疫消灭计划。 </w:t>
      </w:r>
    </w:p>
    <w:p>
      <w:pPr>
        <w:numPr>
          <w:ilvl w:val="0"/>
          <w:numId w:val="2"/>
        </w:numPr>
        <w:autoSpaceDE w:val="0"/>
        <w:autoSpaceDN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监测范围</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全区14个设区市及其所辖县（市、区）。</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监测环节包括种畜场、规模养殖场、散养户、屠宰场、活畜交易市场和无害化处理厂等；重点对发生过疫情地区以及边境地区的易感家畜进行监测。</w:t>
      </w:r>
    </w:p>
    <w:p>
      <w:pPr>
        <w:numPr>
          <w:ilvl w:val="0"/>
          <w:numId w:val="2"/>
        </w:numPr>
        <w:autoSpaceDE w:val="0"/>
        <w:autoSpaceDN w:val="0"/>
        <w:spacing w:line="60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监测对象</w:t>
      </w:r>
    </w:p>
    <w:p>
      <w:pPr>
        <w:autoSpaceDE w:val="0"/>
        <w:autoSpaceDN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山羊、绵羊。重点是出现口腔溃疡、眼鼻分泌物增多、体温升高和腹泻等症状的羊只。</w:t>
      </w:r>
    </w:p>
    <w:p>
      <w:pPr>
        <w:numPr>
          <w:ilvl w:val="0"/>
          <w:numId w:val="2"/>
        </w:numPr>
        <w:autoSpaceDE w:val="0"/>
        <w:autoSpaceDN w:val="0"/>
        <w:spacing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监测要求</w:t>
      </w:r>
    </w:p>
    <w:p>
      <w:pPr>
        <w:pStyle w:val="10"/>
        <w:spacing w:line="600" w:lineRule="exact"/>
        <w:ind w:firstLine="640" w:firstLineChars="200"/>
        <w:rPr>
          <w:rFonts w:ascii="Times New Roman" w:hAnsi="Times New Roman" w:eastAsia="楷体_GB2312" w:cs="Times New Roman"/>
          <w:sz w:val="32"/>
          <w:szCs w:val="32"/>
          <w:lang w:val="en-US" w:eastAsia="zh-CN" w:bidi="ar-SA"/>
        </w:rPr>
      </w:pPr>
      <w:r>
        <w:rPr>
          <w:rFonts w:ascii="Times New Roman" w:hAnsi="Times New Roman" w:eastAsia="楷体_GB2312" w:cs="Times New Roman"/>
          <w:sz w:val="32"/>
          <w:szCs w:val="32"/>
          <w:lang w:val="en-US" w:eastAsia="zh-CN" w:bidi="ar-SA"/>
        </w:rPr>
        <w:t>（一）被动监测</w:t>
      </w:r>
    </w:p>
    <w:p>
      <w:pPr>
        <w:pStyle w:val="10"/>
        <w:spacing w:line="60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接到疑似疫情报告后，当地动物疫病预防控制机构应及时采样送检，按规定报告。</w:t>
      </w:r>
    </w:p>
    <w:p>
      <w:pPr>
        <w:pStyle w:val="1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lang w:val="en-US" w:eastAsia="zh-CN"/>
        </w:rPr>
        <w:t>二</w:t>
      </w:r>
      <w:r>
        <w:rPr>
          <w:rFonts w:ascii="Times New Roman" w:hAnsi="Times New Roman" w:eastAsia="楷体_GB2312"/>
          <w:sz w:val="32"/>
          <w:szCs w:val="32"/>
        </w:rPr>
        <w:t>）日常监测</w:t>
      </w:r>
    </w:p>
    <w:p>
      <w:pPr>
        <w:autoSpaceDE w:val="0"/>
        <w:autoSpaceDN w:val="0"/>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市级动物疫病预防控制机构负责小反刍兽疫日常监测。每市</w:t>
      </w:r>
      <w:r>
        <w:rPr>
          <w:rFonts w:hint="eastAsia" w:ascii="Times New Roman" w:hAnsi="Times New Roman" w:eastAsia="仿宋_GB2312"/>
          <w:sz w:val="32"/>
          <w:szCs w:val="32"/>
        </w:rPr>
        <w:t>全年</w:t>
      </w:r>
      <w:r>
        <w:rPr>
          <w:rFonts w:ascii="Times New Roman" w:hAnsi="Times New Roman" w:eastAsia="仿宋_GB2312"/>
          <w:sz w:val="32"/>
          <w:szCs w:val="32"/>
        </w:rPr>
        <w:t>监测病原学和血清学样品</w:t>
      </w:r>
      <w:r>
        <w:rPr>
          <w:rFonts w:hint="eastAsia" w:ascii="Times New Roman" w:hAnsi="Times New Roman" w:eastAsia="仿宋_GB2312"/>
          <w:sz w:val="32"/>
          <w:szCs w:val="32"/>
        </w:rPr>
        <w:t>各200份，各市将全年监测任务按季度完成，每年开展3</w:t>
      </w:r>
      <w:r>
        <w:rPr>
          <w:rFonts w:ascii="Times New Roman" w:hAnsi="Times New Roman" w:eastAsia="仿宋_GB2312"/>
          <w:sz w:val="32"/>
          <w:szCs w:val="32"/>
          <w:lang w:val="en"/>
        </w:rPr>
        <w:t>—</w:t>
      </w:r>
      <w:r>
        <w:rPr>
          <w:rFonts w:hint="eastAsia" w:ascii="Times New Roman" w:hAnsi="Times New Roman" w:eastAsia="仿宋_GB2312"/>
          <w:sz w:val="32"/>
          <w:szCs w:val="32"/>
        </w:rPr>
        <w:t>4次监测，每次监测数量不少于全年监测任务的25%</w:t>
      </w:r>
      <w:r>
        <w:rPr>
          <w:rFonts w:ascii="Times New Roman" w:hAnsi="Times New Roman" w:eastAsia="仿宋_GB2312"/>
          <w:sz w:val="32"/>
          <w:szCs w:val="32"/>
        </w:rPr>
        <w:t>。各市采集的样品由各市自行完成检测。</w:t>
      </w:r>
    </w:p>
    <w:p>
      <w:pPr>
        <w:autoSpaceDE w:val="0"/>
        <w:autoSpaceDN w:val="0"/>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自治区动物疫病预防控制中心负责对各市检测结果为疑似阳性的病原学样品进行复核。</w:t>
      </w:r>
    </w:p>
    <w:p>
      <w:pPr>
        <w:autoSpaceDE w:val="0"/>
        <w:autoSpaceDN w:val="0"/>
        <w:spacing w:line="60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）市级集中监测</w:t>
      </w:r>
    </w:p>
    <w:p>
      <w:pPr>
        <w:autoSpaceDE w:val="0"/>
        <w:autoSpaceDN w:val="0"/>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每年开展两次，结合春秋防免疫效果评估进行。</w:t>
      </w:r>
    </w:p>
    <w:p>
      <w:pPr>
        <w:autoSpaceDE w:val="0"/>
        <w:autoSpaceDN w:val="0"/>
        <w:spacing w:line="60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）自治区集中监测</w:t>
      </w:r>
    </w:p>
    <w:p>
      <w:pPr>
        <w:autoSpaceDE w:val="0"/>
        <w:autoSpaceDN w:val="0"/>
        <w:spacing w:line="600" w:lineRule="exact"/>
        <w:ind w:firstLine="640" w:firstLineChars="200"/>
        <w:outlineLvl w:val="0"/>
        <w:rPr>
          <w:rFonts w:ascii="Times New Roman" w:hAnsi="Times New Roman" w:eastAsia="黑体"/>
          <w:sz w:val="32"/>
          <w:szCs w:val="32"/>
        </w:rPr>
      </w:pPr>
      <w:r>
        <w:rPr>
          <w:rFonts w:ascii="Times New Roman" w:hAnsi="Times New Roman" w:eastAsia="仿宋_GB2312"/>
          <w:sz w:val="32"/>
          <w:szCs w:val="32"/>
        </w:rPr>
        <w:t>每年开展两次，结合春秋防免疫效果评估进行。</w:t>
      </w:r>
    </w:p>
    <w:p>
      <w:pPr>
        <w:autoSpaceDE w:val="0"/>
        <w:autoSpaceDN w:val="0"/>
        <w:spacing w:line="60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、采样要求</w:t>
      </w:r>
    </w:p>
    <w:p>
      <w:pPr>
        <w:autoSpaceDE w:val="0"/>
        <w:autoSpaceDN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重点采集曾经发生疫情的区域、场点以及引进养殖的场点。</w:t>
      </w:r>
      <w:r>
        <w:rPr>
          <w:rFonts w:hint="eastAsia" w:ascii="Times New Roman" w:hAnsi="Times New Roman" w:eastAsia="仿宋_GB2312"/>
          <w:sz w:val="32"/>
          <w:szCs w:val="32"/>
        </w:rPr>
        <w:t>样品要求见附件</w:t>
      </w:r>
      <w:r>
        <w:rPr>
          <w:rFonts w:ascii="Times New Roman" w:hAnsi="Times New Roman" w:eastAsia="仿宋_GB2312"/>
          <w:sz w:val="32"/>
          <w:szCs w:val="32"/>
        </w:rPr>
        <w:t>。</w:t>
      </w:r>
    </w:p>
    <w:p>
      <w:pPr>
        <w:autoSpaceDE w:val="0"/>
        <w:autoSpaceDN w:val="0"/>
        <w:spacing w:line="60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、检测方法及判定</w:t>
      </w:r>
    </w:p>
    <w:p>
      <w:pPr>
        <w:autoSpaceDE w:val="0"/>
        <w:autoSpaceDN w:val="0"/>
        <w:spacing w:line="60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（一）抗体检测</w:t>
      </w:r>
    </w:p>
    <w:p>
      <w:pPr>
        <w:autoSpaceDE w:val="0"/>
        <w:autoSpaceDN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疫苗免疫</w:t>
      </w:r>
      <w:r>
        <w:rPr>
          <w:rFonts w:hint="eastAsia" w:ascii="Times New Roman" w:hAnsi="Times New Roman" w:eastAsia="仿宋_GB2312"/>
          <w:sz w:val="32"/>
          <w:szCs w:val="32"/>
        </w:rPr>
        <w:t>后</w:t>
      </w:r>
      <w:r>
        <w:rPr>
          <w:rFonts w:ascii="Times New Roman" w:hAnsi="Times New Roman" w:eastAsia="仿宋_GB2312"/>
          <w:sz w:val="32"/>
          <w:szCs w:val="32"/>
        </w:rPr>
        <w:t>1</w:t>
      </w:r>
      <w:r>
        <w:rPr>
          <w:rFonts w:ascii="宋体" w:hAnsi="宋体" w:cs="宋体"/>
          <w:sz w:val="32"/>
          <w:szCs w:val="32"/>
          <w:lang w:val="en"/>
        </w:rPr>
        <w:t>—</w:t>
      </w:r>
      <w:r>
        <w:rPr>
          <w:rFonts w:ascii="Times New Roman" w:hAnsi="Times New Roman" w:eastAsia="仿宋_GB2312"/>
          <w:sz w:val="32"/>
          <w:szCs w:val="32"/>
        </w:rPr>
        <w:t>3个月内，采集血清监测。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采用ELISA方法检测</w:t>
      </w:r>
      <w:r>
        <w:rPr>
          <w:rFonts w:hint="eastAsia" w:ascii="Times New Roman" w:hAnsi="Times New Roman" w:eastAsia="仿宋_GB2312"/>
          <w:sz w:val="32"/>
          <w:szCs w:val="32"/>
        </w:rPr>
        <w:t>，</w:t>
      </w:r>
      <w:r>
        <w:rPr>
          <w:rFonts w:ascii="Times New Roman" w:hAnsi="Times New Roman" w:eastAsia="仿宋_GB2312"/>
          <w:sz w:val="32"/>
          <w:szCs w:val="32"/>
        </w:rPr>
        <w:t>结果阳性判定免疫个体合格。免疫合格个体数量占群体总数的70%（含）以上，判定免疫合格群体。</w:t>
      </w:r>
    </w:p>
    <w:p>
      <w:pPr>
        <w:autoSpaceDE w:val="0"/>
        <w:autoSpaceDN w:val="0"/>
        <w:spacing w:line="600" w:lineRule="exact"/>
        <w:ind w:firstLine="640" w:firstLineChars="200"/>
        <w:outlineLvl w:val="0"/>
        <w:rPr>
          <w:rFonts w:ascii="Times New Roman" w:hAnsi="Times New Roman" w:eastAsia="楷体_GB2312"/>
          <w:sz w:val="32"/>
          <w:szCs w:val="32"/>
        </w:rPr>
      </w:pPr>
      <w:r>
        <w:rPr>
          <w:rFonts w:ascii="Times New Roman" w:hAnsi="Times New Roman" w:eastAsia="楷体_GB2312"/>
          <w:sz w:val="32"/>
          <w:szCs w:val="32"/>
        </w:rPr>
        <w:t>（二）病原检测</w:t>
      </w:r>
    </w:p>
    <w:p>
      <w:pPr>
        <w:autoSpaceDE w:val="0"/>
        <w:autoSpaceDN w:val="0"/>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采用RT</w:t>
      </w:r>
      <w:r>
        <w:rPr>
          <w:rFonts w:hint="eastAsia" w:ascii="宋体" w:hAnsi="宋体" w:cs="宋体"/>
          <w:sz w:val="32"/>
          <w:szCs w:val="32"/>
        </w:rPr>
        <w:t>-</w:t>
      </w:r>
      <w:r>
        <w:rPr>
          <w:rFonts w:ascii="Times New Roman" w:hAnsi="Times New Roman" w:eastAsia="仿宋_GB2312"/>
          <w:sz w:val="32"/>
          <w:szCs w:val="32"/>
        </w:rPr>
        <w:t>PCR 或者荧光RT</w:t>
      </w:r>
      <w:r>
        <w:rPr>
          <w:rFonts w:hint="eastAsia" w:ascii="宋体" w:hAnsi="宋体" w:cs="宋体"/>
          <w:sz w:val="32"/>
          <w:szCs w:val="32"/>
        </w:rPr>
        <w:t>-</w:t>
      </w:r>
      <w:r>
        <w:rPr>
          <w:rFonts w:ascii="Times New Roman" w:hAnsi="Times New Roman" w:eastAsia="仿宋_GB2312"/>
          <w:sz w:val="32"/>
          <w:szCs w:val="32"/>
        </w:rPr>
        <w:t>PCR方法检测</w:t>
      </w:r>
      <w:r>
        <w:rPr>
          <w:rFonts w:hint="eastAsia" w:ascii="Times New Roman" w:hAnsi="Times New Roman" w:eastAsia="仿宋_GB2312"/>
          <w:sz w:val="32"/>
          <w:szCs w:val="32"/>
        </w:rPr>
        <w:t>。</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当</w:t>
      </w:r>
      <w:r>
        <w:rPr>
          <w:rFonts w:ascii="Times New Roman" w:hAnsi="Times New Roman" w:eastAsia="仿宋_GB2312"/>
          <w:sz w:val="32"/>
          <w:szCs w:val="32"/>
        </w:rPr>
        <w:t>RT</w:t>
      </w:r>
      <w:r>
        <w:rPr>
          <w:rFonts w:hint="eastAsia" w:ascii="宋体" w:hAnsi="宋体" w:cs="宋体"/>
          <w:sz w:val="32"/>
          <w:szCs w:val="32"/>
        </w:rPr>
        <w:t>-</w:t>
      </w:r>
      <w:r>
        <w:rPr>
          <w:rFonts w:ascii="Times New Roman" w:hAnsi="Times New Roman" w:eastAsia="仿宋_GB2312"/>
          <w:sz w:val="32"/>
          <w:szCs w:val="32"/>
        </w:rPr>
        <w:t>PCR 或者荧光RT</w:t>
      </w:r>
      <w:r>
        <w:rPr>
          <w:rFonts w:hint="eastAsia" w:ascii="宋体" w:hAnsi="宋体" w:cs="宋体"/>
          <w:sz w:val="32"/>
          <w:szCs w:val="32"/>
        </w:rPr>
        <w:t>-</w:t>
      </w:r>
      <w:r>
        <w:rPr>
          <w:rFonts w:ascii="Times New Roman" w:hAnsi="Times New Roman" w:eastAsia="仿宋_GB2312"/>
          <w:sz w:val="32"/>
          <w:szCs w:val="32"/>
        </w:rPr>
        <w:t>PCR方法检测结果为阳性的，判定为</w:t>
      </w:r>
      <w:r>
        <w:rPr>
          <w:rFonts w:hint="eastAsia" w:ascii="Times New Roman" w:hAnsi="Times New Roman" w:eastAsia="仿宋_GB2312"/>
          <w:sz w:val="32"/>
          <w:szCs w:val="32"/>
        </w:rPr>
        <w:t>监测</w:t>
      </w:r>
      <w:r>
        <w:rPr>
          <w:rFonts w:ascii="Times New Roman" w:hAnsi="Times New Roman" w:eastAsia="仿宋_GB2312"/>
          <w:sz w:val="32"/>
          <w:szCs w:val="32"/>
        </w:rPr>
        <w:t>阳性</w:t>
      </w:r>
      <w:r>
        <w:rPr>
          <w:rFonts w:hint="eastAsia" w:ascii="Times New Roman" w:hAnsi="Times New Roman" w:eastAsia="仿宋_GB2312"/>
          <w:sz w:val="32"/>
          <w:szCs w:val="32"/>
        </w:rPr>
        <w:t>个体</w:t>
      </w:r>
      <w:r>
        <w:rPr>
          <w:rFonts w:ascii="Times New Roman" w:hAnsi="Times New Roman" w:eastAsia="仿宋_GB2312"/>
          <w:sz w:val="32"/>
          <w:szCs w:val="32"/>
        </w:rPr>
        <w:t>。</w:t>
      </w:r>
      <w:r>
        <w:rPr>
          <w:rFonts w:hint="eastAsia" w:ascii="Times New Roman" w:hAnsi="Times New Roman" w:eastAsia="仿宋_GB2312"/>
          <w:sz w:val="32"/>
          <w:szCs w:val="32"/>
        </w:rPr>
        <w:t>监测</w:t>
      </w:r>
      <w:r>
        <w:rPr>
          <w:rFonts w:ascii="Times New Roman" w:hAnsi="Times New Roman" w:eastAsia="仿宋_GB2312"/>
          <w:sz w:val="32"/>
          <w:szCs w:val="32"/>
        </w:rPr>
        <w:t>阳性个体经自治区动物疫病预防控制中心检测，结果为阳性的，判定为确诊阳性个体。群体内至少检出1个确诊阳性个体判为</w:t>
      </w:r>
      <w:r>
        <w:rPr>
          <w:rFonts w:hint="eastAsia" w:ascii="Times New Roman" w:hAnsi="Times New Roman" w:eastAsia="仿宋_GB2312"/>
          <w:sz w:val="32"/>
          <w:szCs w:val="32"/>
        </w:rPr>
        <w:t>确诊</w:t>
      </w:r>
      <w:r>
        <w:rPr>
          <w:rFonts w:ascii="Times New Roman" w:hAnsi="Times New Roman" w:eastAsia="仿宋_GB2312"/>
          <w:sz w:val="32"/>
          <w:szCs w:val="32"/>
        </w:rPr>
        <w:t>阳性</w:t>
      </w:r>
      <w:r>
        <w:rPr>
          <w:rFonts w:hint="eastAsia" w:ascii="Times New Roman" w:hAnsi="Times New Roman" w:eastAsia="仿宋_GB2312"/>
          <w:sz w:val="32"/>
          <w:szCs w:val="32"/>
        </w:rPr>
        <w:t>群体</w:t>
      </w:r>
      <w:r>
        <w:rPr>
          <w:rFonts w:ascii="Times New Roman" w:hAnsi="Times New Roman" w:eastAsia="仿宋_GB2312"/>
          <w:sz w:val="32"/>
          <w:szCs w:val="32"/>
        </w:rPr>
        <w:t>。</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黑体"/>
          <w:sz w:val="32"/>
          <w:szCs w:val="32"/>
        </w:rPr>
        <w:t>七、小反刍兽疫病原学检测阳性处置</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（一）市、县级动物疫病预防控制机构发现监测阳性个体时，应将样品送自治区动物疫病预防控制中心进行检测。同时报同级农业农村主管部门，并通报同级动物卫生监督机构。</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（二）及时对监测阳性畜及同群畜进行隔离。</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（三）对确诊阳性畜及同群畜进行扑杀和无害化处理。</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（四）对阳性畜来源进行追溯，追查畜群免疫、检疫及其他情况。</w:t>
      </w:r>
    </w:p>
    <w:p>
      <w:pPr>
        <w:autoSpaceDE w:val="0"/>
        <w:autoSpaceDN w:val="0"/>
        <w:spacing w:line="60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（五）临床病例监测阳性按照《小反刍兽疫防治技术规范》处置。</w:t>
      </w:r>
    </w:p>
    <w:p>
      <w:pPr>
        <w:autoSpaceDE w:val="0"/>
        <w:autoSpaceDN w:val="0"/>
        <w:spacing w:line="600" w:lineRule="exact"/>
        <w:ind w:firstLine="960" w:firstLineChars="300"/>
        <w:outlineLvl w:val="0"/>
        <w:rPr>
          <w:rFonts w:ascii="Times New Roman" w:hAnsi="Times New Roman" w:eastAsia="仿宋_GB2312"/>
          <w:sz w:val="32"/>
          <w:szCs w:val="32"/>
        </w:rPr>
      </w:pPr>
    </w:p>
    <w:p>
      <w:pPr>
        <w:autoSpaceDE w:val="0"/>
        <w:autoSpaceDN w:val="0"/>
        <w:spacing w:line="600" w:lineRule="exact"/>
        <w:ind w:firstLine="960" w:firstLineChars="300"/>
        <w:outlineLvl w:val="0"/>
        <w:rPr>
          <w:rFonts w:ascii="Times New Roman" w:hAnsi="Times New Roman" w:eastAsia="仿宋_GB2312"/>
          <w:sz w:val="32"/>
          <w:szCs w:val="32"/>
        </w:rPr>
      </w:pPr>
      <w:r>
        <w:rPr>
          <w:rFonts w:hint="eastAsia" w:ascii="Times New Roman" w:hAnsi="Times New Roman" w:eastAsia="仿宋_GB2312"/>
          <w:sz w:val="32"/>
          <w:szCs w:val="32"/>
        </w:rPr>
        <w:t>附件：小反刍兽疫样品采集和运输要求</w:t>
      </w:r>
    </w:p>
    <w:p>
      <w:pPr>
        <w:widowControl/>
        <w:jc w:val="left"/>
        <w:rPr>
          <w:rFonts w:ascii="Times New Roman" w:hAnsi="Times New Roman" w:eastAsia="黑体"/>
          <w:kern w:val="0"/>
          <w:sz w:val="32"/>
          <w:szCs w:val="32"/>
        </w:rPr>
      </w:pPr>
      <w:r>
        <w:rPr>
          <w:rFonts w:ascii="Times New Roman" w:hAnsi="Times New Roman" w:eastAsia="黑体"/>
          <w:kern w:val="0"/>
          <w:sz w:val="32"/>
          <w:szCs w:val="32"/>
        </w:rPr>
        <w:br w:type="page"/>
      </w:r>
      <w:r>
        <w:rPr>
          <w:rFonts w:hint="eastAsia" w:ascii="Times New Roman" w:hAnsi="Times New Roman" w:eastAsia="黑体"/>
          <w:kern w:val="0"/>
          <w:sz w:val="32"/>
          <w:szCs w:val="32"/>
        </w:rPr>
        <w:t>附件</w:t>
      </w:r>
    </w:p>
    <w:p>
      <w:pPr>
        <w:spacing w:line="550" w:lineRule="exact"/>
        <w:jc w:val="center"/>
        <w:rPr>
          <w:rFonts w:ascii="Times New Roman" w:hAnsi="Times New Roman" w:eastAsia="方正小标宋简体"/>
          <w:kern w:val="0"/>
          <w:sz w:val="44"/>
          <w:szCs w:val="44"/>
        </w:rPr>
      </w:pPr>
    </w:p>
    <w:p>
      <w:pPr>
        <w:spacing w:line="55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小反刍兽疫样品采集和运输要求</w:t>
      </w:r>
    </w:p>
    <w:p>
      <w:pPr>
        <w:spacing w:line="550" w:lineRule="exact"/>
        <w:rPr>
          <w:rFonts w:ascii="Times New Roman" w:hAnsi="Times New Roman"/>
          <w:sz w:val="32"/>
          <w:szCs w:val="32"/>
        </w:rPr>
      </w:pP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样品的采集</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 血清</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采集的血清总量不少于1</w:t>
      </w:r>
      <w:r>
        <w:rPr>
          <w:rFonts w:hint="eastAsia" w:ascii="Times New Roman" w:hAnsi="Times New Roman" w:eastAsia="仿宋_GB2312"/>
          <w:sz w:val="32"/>
          <w:szCs w:val="32"/>
        </w:rPr>
        <w:t>mL</w:t>
      </w:r>
      <w:r>
        <w:rPr>
          <w:rFonts w:ascii="Times New Roman" w:hAnsi="Times New Roman" w:eastAsia="仿宋_GB2312"/>
          <w:sz w:val="32"/>
          <w:szCs w:val="32"/>
        </w:rPr>
        <w:t>。</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 眼结膜棉拭子</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采集眼结膜棉拭子2个，同时放入2</w:t>
      </w:r>
      <w:r>
        <w:rPr>
          <w:rFonts w:hint="eastAsia" w:ascii="Times New Roman" w:hAnsi="Times New Roman" w:eastAsia="仿宋_GB2312"/>
          <w:sz w:val="32"/>
          <w:szCs w:val="32"/>
        </w:rPr>
        <w:t>mL</w:t>
      </w:r>
      <w:r>
        <w:rPr>
          <w:rFonts w:ascii="Times New Roman" w:hAnsi="Times New Roman" w:eastAsia="仿宋_GB2312"/>
          <w:sz w:val="32"/>
          <w:szCs w:val="32"/>
        </w:rPr>
        <w:t>的离心管中，离心管事先加1</w:t>
      </w:r>
      <w:r>
        <w:rPr>
          <w:rFonts w:hint="eastAsia" w:ascii="Times New Roman" w:hAnsi="Times New Roman" w:eastAsia="仿宋_GB2312"/>
          <w:sz w:val="32"/>
          <w:szCs w:val="32"/>
        </w:rPr>
        <w:t xml:space="preserve">mL </w:t>
      </w:r>
      <w:r>
        <w:rPr>
          <w:rFonts w:ascii="Times New Roman" w:hAnsi="Times New Roman" w:eastAsia="仿宋_GB2312"/>
          <w:sz w:val="32"/>
          <w:szCs w:val="32"/>
        </w:rPr>
        <w:t>PBS缓冲液（pH7.2），缓冲液中无需加甘油等保护剂，含有PBS的离心管事先置于4</w:t>
      </w:r>
      <w:r>
        <w:rPr>
          <w:rFonts w:hint="eastAsia" w:ascii="Times New Roman" w:hAnsi="Times New Roman" w:cs="宋体"/>
          <w:sz w:val="32"/>
          <w:szCs w:val="32"/>
        </w:rPr>
        <w:t>℃</w:t>
      </w:r>
      <w:r>
        <w:rPr>
          <w:rFonts w:ascii="Times New Roman" w:hAnsi="Times New Roman" w:eastAsia="仿宋_GB2312"/>
          <w:sz w:val="32"/>
          <w:szCs w:val="32"/>
        </w:rPr>
        <w:t>，采样过程中置于保温盒中，盒中放冰块。拭子与血清样品标记一一对应。</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 病料</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 每个发病羊群最少选择5只病畜采集样品。</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1.3.2 选择处于发热期（体温40</w:t>
      </w:r>
      <w:r>
        <w:rPr>
          <w:rFonts w:hint="eastAsia" w:ascii="Times New Roman" w:hAnsi="Times New Roman" w:cs="宋体"/>
          <w:sz w:val="32"/>
          <w:szCs w:val="32"/>
        </w:rPr>
        <w:t>℃</w:t>
      </w:r>
      <w:r>
        <w:rPr>
          <w:rFonts w:ascii="Times New Roman" w:hAnsi="Times New Roman" w:eastAsia="仿宋_GB2312"/>
          <w:kern w:val="0"/>
          <w:sz w:val="32"/>
          <w:szCs w:val="32"/>
          <w:lang w:val="en"/>
        </w:rPr>
        <w:t>—</w:t>
      </w:r>
      <w:r>
        <w:rPr>
          <w:rFonts w:ascii="Times New Roman" w:hAnsi="Times New Roman" w:eastAsia="仿宋_GB2312"/>
          <w:kern w:val="0"/>
          <w:sz w:val="32"/>
          <w:szCs w:val="32"/>
        </w:rPr>
        <w:t>41</w:t>
      </w:r>
      <w:r>
        <w:rPr>
          <w:rFonts w:hint="eastAsia" w:ascii="Times New Roman" w:hAnsi="Times New Roman" w:cs="宋体"/>
          <w:sz w:val="32"/>
          <w:szCs w:val="32"/>
        </w:rPr>
        <w:t>℃</w:t>
      </w:r>
      <w:r>
        <w:rPr>
          <w:rFonts w:ascii="Times New Roman" w:hAnsi="Times New Roman" w:eastAsia="仿宋_GB2312"/>
          <w:sz w:val="32"/>
          <w:szCs w:val="32"/>
        </w:rPr>
        <w:t>）、排出水样鼻分泌物、出现口腔溃疡、无腹泻症状的活畜采集样品。如1.1和1.2要求采集血清、眼结膜棉拭子。同时采集鼻分泌物，置于2</w:t>
      </w:r>
      <w:r>
        <w:rPr>
          <w:rFonts w:hint="eastAsia" w:ascii="Times New Roman" w:hAnsi="Times New Roman" w:eastAsia="仿宋_GB2312"/>
          <w:sz w:val="32"/>
          <w:szCs w:val="32"/>
        </w:rPr>
        <w:t>mL</w:t>
      </w:r>
      <w:r>
        <w:rPr>
          <w:rFonts w:ascii="Times New Roman" w:hAnsi="Times New Roman" w:eastAsia="仿宋_GB2312"/>
          <w:sz w:val="32"/>
          <w:szCs w:val="32"/>
        </w:rPr>
        <w:t>离心管中。</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1.3.3 选择刚被扑杀或者死亡时间不超过24h的病畜采集组织样品。无菌采集肠系膜淋巴结和支气管淋巴结各3</w:t>
      </w:r>
      <w:r>
        <w:rPr>
          <w:rFonts w:ascii="Times New Roman" w:hAnsi="Times New Roman" w:eastAsia="仿宋_GB2312"/>
          <w:kern w:val="0"/>
          <w:sz w:val="32"/>
          <w:szCs w:val="32"/>
          <w:lang w:val="en"/>
        </w:rPr>
        <w:t>—</w:t>
      </w:r>
      <w:r>
        <w:rPr>
          <w:rFonts w:ascii="Times New Roman" w:hAnsi="Times New Roman" w:eastAsia="仿宋_GB2312"/>
          <w:sz w:val="32"/>
          <w:szCs w:val="32"/>
        </w:rPr>
        <w:t>4个，肠黏膜10cm长一段，脾、胸腺和肺等组织各</w:t>
      </w:r>
      <w:r>
        <w:rPr>
          <w:rFonts w:hint="eastAsia" w:ascii="Times New Roman" w:hAnsi="Times New Roman" w:eastAsia="仿宋_GB2312"/>
          <w:sz w:val="32"/>
          <w:szCs w:val="32"/>
        </w:rPr>
        <w:t>30克</w:t>
      </w:r>
      <w:r>
        <w:rPr>
          <w:rFonts w:ascii="Times New Roman" w:hAnsi="Times New Roman" w:eastAsia="仿宋_GB2312"/>
          <w:sz w:val="32"/>
          <w:szCs w:val="32"/>
        </w:rPr>
        <w:t>，分别置于50</w:t>
      </w:r>
      <w:r>
        <w:rPr>
          <w:rFonts w:hint="eastAsia" w:ascii="Times New Roman" w:hAnsi="Times New Roman" w:eastAsia="仿宋_GB2312"/>
          <w:sz w:val="32"/>
          <w:szCs w:val="32"/>
        </w:rPr>
        <w:t>mL</w:t>
      </w:r>
      <w:r>
        <w:rPr>
          <w:rFonts w:ascii="Times New Roman" w:hAnsi="Times New Roman" w:eastAsia="仿宋_GB2312"/>
          <w:sz w:val="32"/>
          <w:szCs w:val="32"/>
        </w:rPr>
        <w:t>离心管中。</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样品的运输与储存</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样品采集后，血清应置于</w:t>
      </w:r>
      <w:r>
        <w:rPr>
          <w:rFonts w:hint="eastAsia" w:ascii="宋体" w:hAnsi="宋体" w:cs="宋体"/>
          <w:sz w:val="32"/>
          <w:szCs w:val="32"/>
        </w:rPr>
        <w:t>-</w:t>
      </w:r>
      <w:r>
        <w:rPr>
          <w:rFonts w:ascii="Times New Roman" w:hAnsi="Times New Roman" w:eastAsia="仿宋_GB2312"/>
          <w:sz w:val="32"/>
          <w:szCs w:val="32"/>
        </w:rPr>
        <w:t>20</w:t>
      </w:r>
      <w:r>
        <w:rPr>
          <w:rFonts w:hint="eastAsia" w:ascii="Times New Roman" w:hAnsi="Times New Roman" w:cs="宋体"/>
          <w:sz w:val="32"/>
          <w:szCs w:val="32"/>
        </w:rPr>
        <w:t>℃</w:t>
      </w:r>
      <w:r>
        <w:rPr>
          <w:rFonts w:ascii="Times New Roman" w:hAnsi="Times New Roman" w:eastAsia="仿宋_GB2312"/>
          <w:sz w:val="32"/>
          <w:szCs w:val="32"/>
        </w:rPr>
        <w:t>冰箱储存，棉拭子、病料组织和肉制品应置于</w:t>
      </w:r>
      <w:r>
        <w:rPr>
          <w:rFonts w:hint="eastAsia" w:ascii="宋体" w:hAnsi="宋体" w:cs="宋体"/>
          <w:sz w:val="32"/>
          <w:szCs w:val="32"/>
        </w:rPr>
        <w:t>-</w:t>
      </w:r>
      <w:r>
        <w:rPr>
          <w:rFonts w:ascii="Times New Roman" w:hAnsi="Times New Roman" w:eastAsia="仿宋_GB2312"/>
          <w:sz w:val="32"/>
          <w:szCs w:val="32"/>
        </w:rPr>
        <w:t>70</w:t>
      </w:r>
      <w:r>
        <w:rPr>
          <w:rFonts w:hint="eastAsia" w:ascii="Times New Roman" w:hAnsi="Times New Roman" w:cs="宋体"/>
          <w:sz w:val="32"/>
          <w:szCs w:val="32"/>
        </w:rPr>
        <w:t>℃</w:t>
      </w:r>
      <w:r>
        <w:rPr>
          <w:rFonts w:ascii="Times New Roman" w:hAnsi="Times New Roman" w:eastAsia="仿宋_GB2312"/>
          <w:sz w:val="32"/>
          <w:szCs w:val="32"/>
        </w:rPr>
        <w:t>冰箱储存，置冰上冷藏送至实验室检</w:t>
      </w:r>
      <w:r>
        <w:rPr>
          <w:rFonts w:hint="eastAsia" w:ascii="Times New Roman" w:hAnsi="Times New Roman" w:eastAsia="仿宋_GB2312"/>
          <w:sz w:val="32"/>
          <w:szCs w:val="32"/>
        </w:rPr>
        <w:t>测</w:t>
      </w:r>
      <w:r>
        <w:rPr>
          <w:rFonts w:ascii="Times New Roman" w:hAnsi="Times New Roman" w:eastAsia="仿宋_GB2312"/>
          <w:sz w:val="32"/>
          <w:szCs w:val="32"/>
        </w:rPr>
        <w:t>。</w:t>
      </w:r>
    </w:p>
    <w:p>
      <w:pPr>
        <w:adjustRightInd w:val="0"/>
        <w:snapToGrid w:val="0"/>
        <w:spacing w:line="600" w:lineRule="exact"/>
        <w:rPr>
          <w:rFonts w:ascii="Times New Roman" w:hAnsi="Times New Roman" w:eastAsia="黑体"/>
          <w:sz w:val="32"/>
          <w:szCs w:val="32"/>
        </w:rPr>
      </w:pPr>
      <w:r>
        <w:rPr>
          <w:rFonts w:ascii="Times New Roman" w:hAnsi="Times New Roman" w:eastAsia="仿宋_GB2312"/>
          <w:sz w:val="32"/>
          <w:szCs w:val="32"/>
        </w:rPr>
        <w:br w:type="page"/>
      </w:r>
      <w:r>
        <w:rPr>
          <w:rFonts w:hint="eastAsia" w:ascii="Times New Roman" w:hAnsi="Times New Roman" w:eastAsia="黑体"/>
          <w:sz w:val="32"/>
          <w:szCs w:val="32"/>
        </w:rPr>
        <w:t>附件5</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cs="宋体"/>
          <w:sz w:val="44"/>
          <w:szCs w:val="44"/>
        </w:rPr>
      </w:pPr>
      <w:r>
        <w:rPr>
          <w:rFonts w:hint="eastAsia" w:ascii="Times New Roman" w:hAnsi="Times New Roman" w:eastAsia="方正小标宋简体"/>
          <w:sz w:val="44"/>
          <w:szCs w:val="44"/>
        </w:rPr>
        <w:t>马传贫、马鼻疽、非洲马瘟监测计划</w:t>
      </w:r>
    </w:p>
    <w:p>
      <w:pPr>
        <w:adjustRightInd w:val="0"/>
        <w:snapToGrid w:val="0"/>
        <w:spacing w:line="600" w:lineRule="exact"/>
        <w:rPr>
          <w:rFonts w:ascii="Times New Roman" w:hAnsi="Times New Roman" w:eastAsia="黑体"/>
          <w:sz w:val="32"/>
          <w:szCs w:val="32"/>
        </w:rPr>
      </w:pP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了解和掌握马传贫、马鼻疽</w:t>
      </w:r>
      <w:r>
        <w:rPr>
          <w:rFonts w:hint="eastAsia" w:ascii="Times New Roman" w:hAnsi="Times New Roman" w:eastAsia="仿宋_GB2312"/>
          <w:sz w:val="32"/>
          <w:szCs w:val="32"/>
        </w:rPr>
        <w:t>和</w:t>
      </w:r>
      <w:r>
        <w:rPr>
          <w:rFonts w:ascii="Times New Roman" w:hAnsi="Times New Roman" w:eastAsia="仿宋_GB2312"/>
          <w:sz w:val="32"/>
          <w:szCs w:val="32"/>
        </w:rPr>
        <w:t>非洲马瘟的感染风险，为马传贫、马鼻疽</w:t>
      </w:r>
      <w:r>
        <w:rPr>
          <w:rFonts w:hint="eastAsia" w:ascii="Times New Roman" w:hAnsi="Times New Roman" w:eastAsia="仿宋_GB2312"/>
          <w:sz w:val="32"/>
          <w:szCs w:val="32"/>
        </w:rPr>
        <w:t>和</w:t>
      </w:r>
      <w:r>
        <w:rPr>
          <w:rFonts w:ascii="Times New Roman" w:hAnsi="Times New Roman" w:eastAsia="仿宋_GB2312"/>
          <w:sz w:val="32"/>
          <w:szCs w:val="32"/>
        </w:rPr>
        <w:t>非洲马瘟防控工作提供依据。</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二、监测范围</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重点监测养马场、马术队、马属俱乐部马匹，以及驴、骡等马属动物。</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三、监测要求</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（一）监测时间</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ascii="宋体" w:hAnsi="宋体" w:cs="宋体"/>
          <w:sz w:val="32"/>
          <w:szCs w:val="32"/>
          <w:lang w:val="en"/>
        </w:rPr>
        <w:t>—</w:t>
      </w:r>
      <w:r>
        <w:rPr>
          <w:rFonts w:ascii="Times New Roman" w:hAnsi="Times New Roman" w:eastAsia="仿宋_GB2312"/>
          <w:sz w:val="32"/>
          <w:szCs w:val="32"/>
        </w:rPr>
        <w:t>11月开展两次集中采样、送样</w:t>
      </w:r>
      <w:r>
        <w:rPr>
          <w:rFonts w:hint="eastAsia" w:ascii="Times New Roman" w:hAnsi="Times New Roman" w:eastAsia="仿宋_GB2312"/>
          <w:sz w:val="32"/>
          <w:szCs w:val="32"/>
        </w:rPr>
        <w:t>，每次采集全年样品任务量的50%</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（二）马传贫监测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.监测地点和</w:t>
      </w:r>
      <w:r>
        <w:rPr>
          <w:rFonts w:ascii="Times New Roman" w:hAnsi="Times New Roman" w:eastAsia="仿宋_GB2312"/>
          <w:sz w:val="32"/>
          <w:szCs w:val="32"/>
        </w:rPr>
        <w:t>采样数量</w:t>
      </w:r>
    </w:p>
    <w:p>
      <w:pPr>
        <w:adjustRightInd w:val="0"/>
        <w:snapToGrid w:val="0"/>
        <w:spacing w:after="120" w:afterLines="5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全区选取7个任务点进行马传贫的监测，任务点和监测数量见下表：</w:t>
      </w:r>
    </w:p>
    <w:tbl>
      <w:tblPr>
        <w:tblStyle w:val="5"/>
        <w:tblW w:w="0" w:type="auto"/>
        <w:jc w:val="center"/>
        <w:tblLayout w:type="fixed"/>
        <w:tblCellMar>
          <w:top w:w="0" w:type="dxa"/>
          <w:left w:w="108" w:type="dxa"/>
          <w:bottom w:w="0" w:type="dxa"/>
          <w:right w:w="108" w:type="dxa"/>
        </w:tblCellMar>
      </w:tblPr>
      <w:tblGrid>
        <w:gridCol w:w="1702"/>
        <w:gridCol w:w="2793"/>
        <w:gridCol w:w="1275"/>
        <w:gridCol w:w="3160"/>
      </w:tblGrid>
      <w:tr>
        <w:tblPrEx>
          <w:tblCellMar>
            <w:top w:w="0" w:type="dxa"/>
            <w:left w:w="108" w:type="dxa"/>
            <w:bottom w:w="0" w:type="dxa"/>
            <w:right w:w="108" w:type="dxa"/>
          </w:tblCellMar>
        </w:tblPrEx>
        <w:trPr>
          <w:trHeight w:val="51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黑体" w:hAnsi="黑体" w:eastAsia="黑体" w:cs="黑体"/>
                <w:sz w:val="32"/>
                <w:szCs w:val="32"/>
              </w:rPr>
            </w:pPr>
            <w:r>
              <w:rPr>
                <w:rFonts w:hint="eastAsia" w:ascii="黑体" w:hAnsi="黑体" w:eastAsia="黑体" w:cs="黑体"/>
                <w:sz w:val="32"/>
                <w:szCs w:val="32"/>
              </w:rPr>
              <w:t>任务点</w:t>
            </w:r>
          </w:p>
        </w:tc>
        <w:tc>
          <w:tcPr>
            <w:tcW w:w="2793"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黑体" w:eastAsia="黑体" w:cs="黑体"/>
                <w:sz w:val="32"/>
                <w:szCs w:val="32"/>
              </w:rPr>
            </w:pPr>
            <w:r>
              <w:rPr>
                <w:rFonts w:hint="eastAsia" w:ascii="黑体" w:hAnsi="黑体" w:eastAsia="黑体" w:cs="黑体"/>
                <w:sz w:val="32"/>
                <w:szCs w:val="32"/>
              </w:rPr>
              <w:t>全年血清总量（份）</w:t>
            </w:r>
          </w:p>
        </w:tc>
        <w:tc>
          <w:tcPr>
            <w:tcW w:w="1275"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黑体" w:eastAsia="黑体" w:cs="黑体"/>
                <w:sz w:val="32"/>
                <w:szCs w:val="32"/>
              </w:rPr>
            </w:pPr>
            <w:r>
              <w:rPr>
                <w:rFonts w:hint="eastAsia" w:ascii="黑体" w:hAnsi="黑体" w:eastAsia="黑体" w:cs="黑体"/>
                <w:sz w:val="32"/>
                <w:szCs w:val="32"/>
              </w:rPr>
              <w:t>任务点</w:t>
            </w:r>
          </w:p>
        </w:tc>
        <w:tc>
          <w:tcPr>
            <w:tcW w:w="3160"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黑体" w:hAnsi="黑体" w:eastAsia="黑体" w:cs="黑体"/>
                <w:sz w:val="32"/>
                <w:szCs w:val="32"/>
              </w:rPr>
            </w:pPr>
            <w:r>
              <w:rPr>
                <w:rFonts w:hint="eastAsia" w:ascii="黑体" w:hAnsi="黑体" w:eastAsia="黑体" w:cs="黑体"/>
                <w:sz w:val="32"/>
                <w:szCs w:val="32"/>
              </w:rPr>
              <w:t>全年血清总量（份）</w:t>
            </w:r>
          </w:p>
        </w:tc>
      </w:tr>
      <w:tr>
        <w:tblPrEx>
          <w:tblCellMar>
            <w:top w:w="0" w:type="dxa"/>
            <w:left w:w="108" w:type="dxa"/>
            <w:bottom w:w="0" w:type="dxa"/>
            <w:right w:w="108" w:type="dxa"/>
          </w:tblCellMar>
        </w:tblPrEx>
        <w:trPr>
          <w:trHeight w:val="510" w:hRule="atLeast"/>
          <w:jc w:val="center"/>
        </w:trPr>
        <w:tc>
          <w:tcPr>
            <w:tcW w:w="1702"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ascii="Times New Roman" w:hAnsi="Times New Roman" w:eastAsia="仿宋_GB2312"/>
                <w:sz w:val="32"/>
                <w:szCs w:val="32"/>
              </w:rPr>
              <w:t>河池市</w:t>
            </w:r>
          </w:p>
        </w:tc>
        <w:tc>
          <w:tcPr>
            <w:tcW w:w="2793"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15</w:t>
            </w:r>
            <w:r>
              <w:rPr>
                <w:rFonts w:ascii="Times New Roman" w:hAnsi="Times New Roman" w:eastAsia="仿宋_GB2312"/>
                <w:sz w:val="32"/>
                <w:szCs w:val="32"/>
              </w:rPr>
              <w:t>0</w:t>
            </w:r>
          </w:p>
        </w:tc>
        <w:tc>
          <w:tcPr>
            <w:tcW w:w="1275"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ascii="Times New Roman" w:hAnsi="Times New Roman" w:eastAsia="仿宋_GB2312"/>
                <w:sz w:val="32"/>
                <w:szCs w:val="32"/>
              </w:rPr>
              <w:t>隆林县</w:t>
            </w:r>
          </w:p>
        </w:tc>
        <w:tc>
          <w:tcPr>
            <w:tcW w:w="3160"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0</w:t>
            </w:r>
          </w:p>
        </w:tc>
      </w:tr>
      <w:tr>
        <w:tblPrEx>
          <w:tblCellMar>
            <w:top w:w="0" w:type="dxa"/>
            <w:left w:w="108" w:type="dxa"/>
            <w:bottom w:w="0" w:type="dxa"/>
            <w:right w:w="108" w:type="dxa"/>
          </w:tblCellMar>
        </w:tblPrEx>
        <w:trPr>
          <w:trHeight w:val="510" w:hRule="atLeast"/>
          <w:jc w:val="center"/>
        </w:trPr>
        <w:tc>
          <w:tcPr>
            <w:tcW w:w="1702"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巴马县</w:t>
            </w:r>
          </w:p>
        </w:tc>
        <w:tc>
          <w:tcPr>
            <w:tcW w:w="2793"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50</w:t>
            </w:r>
          </w:p>
        </w:tc>
        <w:tc>
          <w:tcPr>
            <w:tcW w:w="1275"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ascii="Times New Roman" w:hAnsi="Times New Roman" w:eastAsia="仿宋_GB2312"/>
                <w:sz w:val="32"/>
                <w:szCs w:val="32"/>
              </w:rPr>
              <w:t>德保县</w:t>
            </w:r>
          </w:p>
        </w:tc>
        <w:tc>
          <w:tcPr>
            <w:tcW w:w="3160"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0</w:t>
            </w:r>
          </w:p>
        </w:tc>
      </w:tr>
      <w:tr>
        <w:tblPrEx>
          <w:tblCellMar>
            <w:top w:w="0" w:type="dxa"/>
            <w:left w:w="108" w:type="dxa"/>
            <w:bottom w:w="0" w:type="dxa"/>
            <w:right w:w="108" w:type="dxa"/>
          </w:tblCellMar>
        </w:tblPrEx>
        <w:trPr>
          <w:trHeight w:val="510" w:hRule="atLeast"/>
          <w:jc w:val="center"/>
        </w:trPr>
        <w:tc>
          <w:tcPr>
            <w:tcW w:w="1702"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东兰县</w:t>
            </w:r>
          </w:p>
        </w:tc>
        <w:tc>
          <w:tcPr>
            <w:tcW w:w="2793"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50</w:t>
            </w:r>
          </w:p>
        </w:tc>
        <w:tc>
          <w:tcPr>
            <w:tcW w:w="1275"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ascii="Times New Roman" w:hAnsi="Times New Roman" w:eastAsia="仿宋_GB2312"/>
                <w:sz w:val="32"/>
                <w:szCs w:val="32"/>
              </w:rPr>
              <w:t>右江区</w:t>
            </w:r>
          </w:p>
        </w:tc>
        <w:tc>
          <w:tcPr>
            <w:tcW w:w="3160"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50</w:t>
            </w:r>
          </w:p>
        </w:tc>
      </w:tr>
      <w:tr>
        <w:tblPrEx>
          <w:tblCellMar>
            <w:top w:w="0" w:type="dxa"/>
            <w:left w:w="108" w:type="dxa"/>
            <w:bottom w:w="0" w:type="dxa"/>
            <w:right w:w="108" w:type="dxa"/>
          </w:tblCellMar>
        </w:tblPrEx>
        <w:trPr>
          <w:trHeight w:val="510" w:hRule="atLeast"/>
          <w:jc w:val="center"/>
        </w:trPr>
        <w:tc>
          <w:tcPr>
            <w:tcW w:w="1702"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百色市</w:t>
            </w:r>
          </w:p>
        </w:tc>
        <w:tc>
          <w:tcPr>
            <w:tcW w:w="2793"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r>
              <w:rPr>
                <w:rFonts w:hint="eastAsia" w:ascii="Times New Roman" w:hAnsi="Times New Roman" w:eastAsia="仿宋_GB2312"/>
                <w:sz w:val="32"/>
                <w:szCs w:val="32"/>
              </w:rPr>
              <w:t>150</w:t>
            </w:r>
          </w:p>
        </w:tc>
        <w:tc>
          <w:tcPr>
            <w:tcW w:w="1275"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p>
        </w:tc>
        <w:tc>
          <w:tcPr>
            <w:tcW w:w="3160" w:type="dxa"/>
            <w:tcBorders>
              <w:top w:val="nil"/>
              <w:left w:val="nil"/>
              <w:bottom w:val="single" w:color="auto" w:sz="4" w:space="0"/>
              <w:right w:val="single" w:color="auto" w:sz="4" w:space="0"/>
            </w:tcBorders>
            <w:vAlign w:val="center"/>
          </w:tcPr>
          <w:p>
            <w:pPr>
              <w:widowControl/>
              <w:spacing w:line="520" w:lineRule="exact"/>
              <w:jc w:val="center"/>
              <w:rPr>
                <w:rFonts w:ascii="Times New Roman" w:hAnsi="Times New Roman" w:eastAsia="仿宋_GB2312"/>
                <w:sz w:val="32"/>
                <w:szCs w:val="32"/>
              </w:rPr>
            </w:pPr>
          </w:p>
        </w:tc>
      </w:tr>
    </w:tbl>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采样要求</w:t>
      </w:r>
    </w:p>
    <w:p>
      <w:pPr>
        <w:adjustRightInd w:val="0"/>
        <w:snapToGrid w:val="0"/>
        <w:spacing w:line="600" w:lineRule="exact"/>
        <w:ind w:firstLine="616" w:firstLineChars="200"/>
        <w:rPr>
          <w:rFonts w:ascii="Times New Roman" w:hAnsi="Times New Roman" w:eastAsia="仿宋_GB2312"/>
          <w:spacing w:val="-6"/>
          <w:sz w:val="32"/>
          <w:szCs w:val="32"/>
        </w:rPr>
      </w:pPr>
      <w:r>
        <w:rPr>
          <w:rFonts w:ascii="Times New Roman" w:hAnsi="Times New Roman" w:eastAsia="仿宋_GB2312"/>
          <w:spacing w:val="-6"/>
          <w:sz w:val="32"/>
          <w:szCs w:val="32"/>
        </w:rPr>
        <w:t>颈静脉采血，将分离到的血清（不少于2</w:t>
      </w:r>
      <w:r>
        <w:rPr>
          <w:rFonts w:hint="eastAsia" w:ascii="Times New Roman" w:hAnsi="Times New Roman" w:eastAsia="仿宋_GB2312"/>
          <w:spacing w:val="-6"/>
          <w:sz w:val="32"/>
          <w:szCs w:val="32"/>
        </w:rPr>
        <w:t>mL</w:t>
      </w:r>
      <w:r>
        <w:rPr>
          <w:rFonts w:ascii="Times New Roman" w:hAnsi="Times New Roman" w:eastAsia="仿宋_GB2312"/>
          <w:spacing w:val="-6"/>
          <w:sz w:val="32"/>
          <w:szCs w:val="32"/>
        </w:rPr>
        <w:t>）置于</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20</w:t>
      </w:r>
      <w:r>
        <w:rPr>
          <w:rFonts w:hint="eastAsia" w:ascii="Times New Roman" w:hAnsi="Times New Roman" w:cs="宋体"/>
          <w:spacing w:val="-6"/>
          <w:sz w:val="32"/>
          <w:szCs w:val="32"/>
        </w:rPr>
        <w:t>℃</w:t>
      </w:r>
      <w:r>
        <w:rPr>
          <w:rFonts w:ascii="Times New Roman" w:hAnsi="Times New Roman" w:eastAsia="仿宋_GB2312"/>
          <w:spacing w:val="-6"/>
          <w:sz w:val="32"/>
          <w:szCs w:val="32"/>
        </w:rPr>
        <w:t>下保存。</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（三）马鼻疽</w:t>
      </w:r>
      <w:r>
        <w:rPr>
          <w:rFonts w:hint="eastAsia" w:ascii="Times New Roman" w:hAnsi="Times New Roman" w:eastAsia="楷体_GB2312"/>
          <w:sz w:val="32"/>
          <w:szCs w:val="32"/>
        </w:rPr>
        <w:t>监</w:t>
      </w:r>
      <w:r>
        <w:rPr>
          <w:rFonts w:ascii="Times New Roman" w:hAnsi="Times New Roman" w:eastAsia="楷体_GB2312"/>
          <w:sz w:val="32"/>
          <w:szCs w:val="32"/>
        </w:rPr>
        <w:t>测</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河池市、德保县自行监测马各75匹。</w:t>
      </w:r>
    </w:p>
    <w:p>
      <w:pPr>
        <w:adjustRightInd w:val="0"/>
        <w:snapToGrid w:val="0"/>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）非洲马瘟</w:t>
      </w:r>
      <w:r>
        <w:rPr>
          <w:rFonts w:hint="eastAsia" w:ascii="Times New Roman" w:hAnsi="Times New Roman" w:eastAsia="楷体_GB2312"/>
          <w:sz w:val="32"/>
          <w:szCs w:val="32"/>
        </w:rPr>
        <w:t>监</w:t>
      </w:r>
      <w:r>
        <w:rPr>
          <w:rFonts w:ascii="Times New Roman" w:hAnsi="Times New Roman" w:eastAsia="楷体_GB2312"/>
          <w:sz w:val="32"/>
          <w:szCs w:val="32"/>
        </w:rPr>
        <w:t>测</w:t>
      </w:r>
    </w:p>
    <w:p>
      <w:pPr>
        <w:adjustRightInd w:val="0"/>
        <w:snapToGrid w:val="0"/>
        <w:spacing w:after="120" w:afterLines="5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河池市、百色市需结合马传贫的监测进行采样，每市采集马属动物EDTA抗凝血样品150份。</w:t>
      </w:r>
    </w:p>
    <w:p>
      <w:pPr>
        <w:adjustRightInd w:val="0"/>
        <w:snapToGri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四、有关要求</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（一）各市分别于</w:t>
      </w:r>
      <w:r>
        <w:rPr>
          <w:rFonts w:hint="eastAsia" w:ascii="Times New Roman" w:hAnsi="Times New Roman" w:eastAsia="仿宋_GB2312"/>
          <w:sz w:val="32"/>
          <w:szCs w:val="32"/>
        </w:rPr>
        <w:t>2023年</w:t>
      </w:r>
      <w:r>
        <w:rPr>
          <w:rFonts w:ascii="Times New Roman" w:hAnsi="Times New Roman" w:eastAsia="仿宋_GB2312"/>
          <w:sz w:val="32"/>
          <w:szCs w:val="32"/>
        </w:rPr>
        <w:t>9月30日前将采集的马传贫血清样品</w:t>
      </w:r>
      <w:r>
        <w:rPr>
          <w:rFonts w:hint="eastAsia" w:ascii="Times New Roman" w:hAnsi="Times New Roman" w:eastAsia="仿宋_GB2312"/>
          <w:sz w:val="32"/>
          <w:szCs w:val="32"/>
        </w:rPr>
        <w:t>和</w:t>
      </w:r>
      <w:r>
        <w:rPr>
          <w:rFonts w:ascii="Times New Roman" w:hAnsi="Times New Roman" w:eastAsia="仿宋_GB2312"/>
          <w:sz w:val="32"/>
          <w:szCs w:val="32"/>
        </w:rPr>
        <w:t>非洲马瘟</w:t>
      </w:r>
      <w:r>
        <w:rPr>
          <w:rFonts w:hint="eastAsia" w:ascii="Times New Roman" w:hAnsi="Times New Roman" w:eastAsia="仿宋_GB2312"/>
          <w:sz w:val="32"/>
          <w:szCs w:val="32"/>
        </w:rPr>
        <w:t>抗凝血样品</w:t>
      </w:r>
      <w:r>
        <w:rPr>
          <w:rFonts w:ascii="Times New Roman" w:hAnsi="Times New Roman" w:eastAsia="仿宋_GB2312"/>
          <w:sz w:val="32"/>
          <w:szCs w:val="32"/>
        </w:rPr>
        <w:t>送至自治区动物疫病预防控制中心。</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（二）请各市妥善保管有关马传贫、马鼻疽采样、流调</w:t>
      </w:r>
      <w:r>
        <w:rPr>
          <w:rFonts w:hint="eastAsia" w:ascii="Times New Roman" w:hAnsi="Times New Roman" w:eastAsia="仿宋_GB2312"/>
          <w:sz w:val="32"/>
          <w:szCs w:val="32"/>
        </w:rPr>
        <w:t>以及</w:t>
      </w:r>
      <w:r>
        <w:rPr>
          <w:rFonts w:ascii="Times New Roman" w:hAnsi="Times New Roman" w:eastAsia="仿宋_GB2312"/>
          <w:sz w:val="32"/>
          <w:szCs w:val="32"/>
        </w:rPr>
        <w:t>工作开展等相关资料。</w:t>
      </w:r>
    </w:p>
    <w:p>
      <w:pPr>
        <w:widowControl/>
        <w:spacing w:line="600" w:lineRule="exact"/>
        <w:jc w:val="left"/>
        <w:rPr>
          <w:rFonts w:ascii="Times New Roman" w:hAnsi="Times New Roman" w:eastAsia="黑体"/>
          <w:sz w:val="32"/>
          <w:szCs w:val="32"/>
        </w:rPr>
      </w:pPr>
      <w:r>
        <w:rPr>
          <w:rFonts w:ascii="Times New Roman" w:hAnsi="Times New Roman" w:eastAsia="仿宋_GB2312"/>
          <w:kern w:val="0"/>
          <w:sz w:val="32"/>
          <w:szCs w:val="32"/>
        </w:rPr>
        <w:br w:type="page"/>
      </w:r>
      <w:r>
        <w:rPr>
          <w:rFonts w:ascii="Times New Roman" w:hAnsi="Times New Roman" w:eastAsia="黑体"/>
          <w:sz w:val="32"/>
          <w:szCs w:val="32"/>
        </w:rPr>
        <w:t>附件6</w:t>
      </w:r>
    </w:p>
    <w:p>
      <w:pPr>
        <w:spacing w:line="600" w:lineRule="exact"/>
        <w:jc w:val="center"/>
        <w:rPr>
          <w:rFonts w:ascii="Times New Roman" w:hAnsi="Times New Roman" w:eastAsia="华文中宋"/>
          <w:b/>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家畜布鲁氏菌病监测计划</w:t>
      </w:r>
    </w:p>
    <w:p>
      <w:pPr>
        <w:spacing w:line="600" w:lineRule="exact"/>
        <w:ind w:firstLine="411" w:firstLineChars="196"/>
        <w:rPr>
          <w:rFonts w:ascii="Times New Roman" w:hAnsi="Times New Roman"/>
        </w:rPr>
      </w:pP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一、监测目的</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掌握牛、羊、猪等易感动物布鲁氏菌病流行状况，了解布鲁氏菌病传播风险因素。</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二、监测</w:t>
      </w:r>
      <w:r>
        <w:rPr>
          <w:rFonts w:hint="eastAsia" w:ascii="Times New Roman" w:hAnsi="Times New Roman" w:eastAsia="黑体"/>
          <w:sz w:val="32"/>
          <w:szCs w:val="32"/>
        </w:rPr>
        <w:t>对象、</w:t>
      </w:r>
      <w:r>
        <w:rPr>
          <w:rFonts w:ascii="Times New Roman" w:hAnsi="Times New Roman" w:eastAsia="黑体"/>
          <w:sz w:val="32"/>
          <w:szCs w:val="32"/>
        </w:rPr>
        <w:t>范围及数量</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监测对象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8月龄以上的牛</w:t>
      </w:r>
      <w:r>
        <w:rPr>
          <w:rFonts w:hint="eastAsia" w:ascii="Times New Roman" w:hAnsi="Times New Roman" w:eastAsia="仿宋_GB2312"/>
          <w:sz w:val="32"/>
          <w:szCs w:val="32"/>
        </w:rPr>
        <w:t>，</w:t>
      </w:r>
      <w:r>
        <w:rPr>
          <w:rFonts w:ascii="Times New Roman" w:hAnsi="Times New Roman" w:eastAsia="仿宋_GB2312"/>
          <w:sz w:val="32"/>
          <w:szCs w:val="32"/>
        </w:rPr>
        <w:t>5月龄以上的羊、猪，</w:t>
      </w:r>
      <w:r>
        <w:rPr>
          <w:rFonts w:hint="eastAsia" w:ascii="Times New Roman" w:hAnsi="Times New Roman" w:eastAsia="仿宋_GB2312"/>
          <w:sz w:val="32"/>
          <w:szCs w:val="32"/>
        </w:rPr>
        <w:t>兼顾鹿、犬等其他动物</w:t>
      </w:r>
      <w:r>
        <w:rPr>
          <w:rFonts w:ascii="Times New Roman" w:hAnsi="Times New Roman" w:eastAsia="仿宋_GB2312"/>
          <w:sz w:val="32"/>
          <w:szCs w:val="32"/>
        </w:rPr>
        <w:t>。所有符合日龄的种牛、种羊、奶畜（包括奶牛、奶水牛、奶山羊）进行100%检测</w:t>
      </w:r>
      <w:r>
        <w:rPr>
          <w:rFonts w:hint="eastAsia" w:ascii="Times New Roman" w:hAnsi="Times New Roman" w:eastAsia="仿宋_GB2312"/>
          <w:sz w:val="32"/>
          <w:szCs w:val="32"/>
        </w:rPr>
        <w:t>，</w:t>
      </w:r>
      <w:r>
        <w:rPr>
          <w:rFonts w:ascii="Times New Roman" w:hAnsi="Times New Roman" w:eastAsia="仿宋_GB2312"/>
          <w:sz w:val="32"/>
          <w:szCs w:val="32"/>
        </w:rPr>
        <w:t>对其他牛、羊、猪</w:t>
      </w:r>
      <w:r>
        <w:rPr>
          <w:rFonts w:hint="eastAsia" w:ascii="Times New Roman" w:hAnsi="Times New Roman" w:eastAsia="仿宋_GB2312"/>
          <w:sz w:val="32"/>
          <w:szCs w:val="32"/>
        </w:rPr>
        <w:t>和其他动物</w:t>
      </w:r>
      <w:r>
        <w:rPr>
          <w:rFonts w:ascii="Times New Roman" w:hAnsi="Times New Roman" w:eastAsia="仿宋_GB2312"/>
          <w:sz w:val="32"/>
          <w:szCs w:val="32"/>
        </w:rPr>
        <w:t>进行抽检</w:t>
      </w:r>
      <w:r>
        <w:rPr>
          <w:rFonts w:ascii="Times New Roman" w:hAnsi="Times New Roman" w:eastAsia="仿宋_GB2312"/>
          <w:kern w:val="0"/>
          <w:sz w:val="32"/>
        </w:rPr>
        <w:t>。</w:t>
      </w:r>
      <w:r>
        <w:rPr>
          <w:rFonts w:ascii="Times New Roman" w:hAnsi="Times New Roman" w:eastAsia="仿宋_GB2312"/>
          <w:sz w:val="32"/>
          <w:szCs w:val="32"/>
        </w:rPr>
        <w:t>重点</w:t>
      </w:r>
      <w:r>
        <w:rPr>
          <w:rFonts w:hint="eastAsia" w:ascii="Times New Roman" w:hAnsi="Times New Roman" w:eastAsia="仿宋_GB2312"/>
          <w:sz w:val="32"/>
          <w:szCs w:val="32"/>
        </w:rPr>
        <w:t>监测新调入牛羊、引起人感染布病和高流产率畜群以及其他可疑情况</w:t>
      </w:r>
      <w:r>
        <w:rPr>
          <w:rFonts w:ascii="Times New Roman" w:hAnsi="Times New Roman" w:eastAsia="仿宋_GB2312"/>
          <w:sz w:val="32"/>
          <w:szCs w:val="32"/>
        </w:rPr>
        <w:t>的牛羊及同群畜</w:t>
      </w:r>
      <w:r>
        <w:rPr>
          <w:rFonts w:hint="eastAsia" w:ascii="Times New Roman" w:hAnsi="Times New Roman" w:eastAsia="仿宋_GB2312"/>
          <w:sz w:val="32"/>
          <w:szCs w:val="32"/>
        </w:rPr>
        <w:t>。</w:t>
      </w:r>
      <w:r>
        <w:rPr>
          <w:rFonts w:ascii="Times New Roman" w:hAnsi="Times New Roman" w:eastAsia="仿宋_GB2312"/>
          <w:sz w:val="32"/>
          <w:szCs w:val="32"/>
        </w:rPr>
        <w:t>所有监测对象需背景清楚（包括动物</w:t>
      </w:r>
      <w:r>
        <w:rPr>
          <w:rFonts w:hint="eastAsia" w:ascii="Times New Roman" w:hAnsi="Times New Roman" w:eastAsia="仿宋_GB2312"/>
          <w:sz w:val="32"/>
          <w:szCs w:val="32"/>
        </w:rPr>
        <w:t>品种</w:t>
      </w:r>
      <w:r>
        <w:rPr>
          <w:rFonts w:ascii="Times New Roman" w:hAnsi="Times New Roman" w:eastAsia="仿宋_GB2312"/>
          <w:sz w:val="32"/>
          <w:szCs w:val="32"/>
        </w:rPr>
        <w:t>、年龄、有无免疫。如免疫，使用疫苗名称、免疫时间、免疫剂量和接种途径等信息）。</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监测</w:t>
      </w:r>
      <w:r>
        <w:rPr>
          <w:rFonts w:ascii="Times New Roman" w:hAnsi="Times New Roman" w:eastAsia="楷体_GB2312"/>
          <w:sz w:val="32"/>
          <w:szCs w:val="32"/>
        </w:rPr>
        <w:t>范围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各地对辖区内牛、羊、鹿等布鲁氏菌易感动物的种畜场、奶畜场、规模饲养场、散养户、活畜交易市场、屠宰场等场点进行监测；对辖区内的所有种公牛站进行逐头检测。</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w:t>
      </w:r>
      <w:r>
        <w:rPr>
          <w:rFonts w:ascii="Times New Roman" w:hAnsi="Times New Roman" w:eastAsia="楷体_GB2312"/>
          <w:sz w:val="32"/>
          <w:szCs w:val="32"/>
        </w:rPr>
        <w:t>任务及数量</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根据《广西壮族自治区畜间布鲁氏菌病防控五年行动方案（2022</w:t>
      </w:r>
      <w:r>
        <w:rPr>
          <w:rFonts w:ascii="Times New Roman" w:hAnsi="Times New Roman" w:eastAsia="仿宋_GB2312"/>
          <w:sz w:val="32"/>
          <w:szCs w:val="32"/>
          <w:lang w:val="en"/>
        </w:rPr>
        <w:t>—</w:t>
      </w:r>
      <w:r>
        <w:rPr>
          <w:rFonts w:hint="eastAsia" w:ascii="Times New Roman" w:hAnsi="Times New Roman" w:eastAsia="仿宋_GB2312"/>
          <w:sz w:val="32"/>
          <w:szCs w:val="32"/>
        </w:rPr>
        <w:t>2026年）》，各地应根据流行程度确定监测数量和频次，对种用、奶用牛羊和其他羊群（场）每年每群（场）至少开展1次抽检，对其他牛群（场）（散养户以一个自然村为一个监测群）开展1次随机抽检。每个县（市、区）每年监测的场（村）数不少于本地牛羊场（村）数的20%，监测群体不少于养殖量20%。对阳性场群，有针对性地持续开展全群跟踪监测，确保覆盖区域内所有存在阳性个体和造成人感染情况的场群。</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自治区财政安排专项补助经费的县（市、区）监测数量不得少于下达的监测任务量（详见</w:t>
      </w:r>
      <w:r>
        <w:rPr>
          <w:rFonts w:hint="eastAsia" w:ascii="Times New Roman" w:hAnsi="Times New Roman" w:eastAsia="仿宋_GB2312"/>
          <w:sz w:val="32"/>
          <w:szCs w:val="32"/>
        </w:rPr>
        <w:t>附件</w:t>
      </w:r>
      <w:r>
        <w:rPr>
          <w:rFonts w:ascii="Times New Roman" w:hAnsi="Times New Roman" w:eastAsia="仿宋_GB2312"/>
          <w:sz w:val="32"/>
          <w:szCs w:val="32"/>
        </w:rPr>
        <w:t>3），其他县（市、区）自行解决监测经费。</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三、监测时间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对新建场和检出阳性场，每半年监测一次。对以前监测的阴性场，每年至少进行一次集中监测，具体时间由各地根据实际情况安排，下达的监测任务全部在11月底前完成。</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四、检测方法</w:t>
      </w:r>
    </w:p>
    <w:p>
      <w:pPr>
        <w:spacing w:line="60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按照国家标准（GB/T 18646</w:t>
      </w:r>
      <w:r>
        <w:rPr>
          <w:rFonts w:hint="eastAsia" w:ascii="Times New Roman" w:hAnsi="Times New Roman" w:eastAsia="仿宋_GB2312"/>
          <w:sz w:val="32"/>
          <w:szCs w:val="32"/>
        </w:rPr>
        <w:t>-</w:t>
      </w:r>
      <w:r>
        <w:rPr>
          <w:rFonts w:ascii="Times New Roman" w:hAnsi="Times New Roman" w:eastAsia="仿宋_GB2312"/>
          <w:sz w:val="32"/>
          <w:szCs w:val="32"/>
        </w:rPr>
        <w:t>2018）进行，筛选检测用琥红</w:t>
      </w:r>
      <w:r>
        <w:rPr>
          <w:rFonts w:ascii="Times New Roman" w:hAnsi="Times New Roman" w:eastAsia="仿宋_GB2312"/>
          <w:spacing w:val="-6"/>
          <w:sz w:val="32"/>
          <w:szCs w:val="32"/>
        </w:rPr>
        <w:t>平板凝集试验</w:t>
      </w:r>
      <w:r>
        <w:rPr>
          <w:rFonts w:hint="eastAsia" w:ascii="Times New Roman" w:hAnsi="Times New Roman" w:eastAsia="仿宋_GB2312"/>
          <w:spacing w:val="-6"/>
          <w:sz w:val="32"/>
          <w:szCs w:val="32"/>
        </w:rPr>
        <w:t>或</w:t>
      </w:r>
      <w:r>
        <w:rPr>
          <w:rFonts w:hint="eastAsia" w:ascii="Times New Roman" w:hAnsi="Times New Roman" w:eastAsia="仿宋_GB2312"/>
          <w:kern w:val="0"/>
          <w:sz w:val="32"/>
        </w:rPr>
        <w:t>间接酶联免疫吸附试验（iE</w:t>
      </w:r>
      <w:r>
        <w:rPr>
          <w:rFonts w:ascii="Times New Roman" w:hAnsi="Times New Roman" w:eastAsia="仿宋_GB2312"/>
          <w:kern w:val="0"/>
          <w:sz w:val="32"/>
        </w:rPr>
        <w:t>LISA</w:t>
      </w:r>
      <w:r>
        <w:rPr>
          <w:rFonts w:hint="eastAsia" w:ascii="Times New Roman" w:hAnsi="Times New Roman" w:eastAsia="仿宋_GB2312"/>
          <w:kern w:val="0"/>
          <w:sz w:val="32"/>
        </w:rPr>
        <w:t>）</w:t>
      </w:r>
      <w:r>
        <w:rPr>
          <w:rFonts w:ascii="Times New Roman" w:hAnsi="Times New Roman" w:eastAsia="仿宋_GB2312"/>
          <w:spacing w:val="-6"/>
          <w:sz w:val="32"/>
          <w:szCs w:val="32"/>
        </w:rPr>
        <w:t>；阳性样品用试管凝集反应或</w:t>
      </w:r>
      <w:r>
        <w:rPr>
          <w:rFonts w:ascii="Times New Roman" w:hAnsi="Times New Roman" w:eastAsia="仿宋_GB2312"/>
          <w:kern w:val="0"/>
          <w:sz w:val="32"/>
        </w:rPr>
        <w:t>竞争</w:t>
      </w:r>
      <w:r>
        <w:rPr>
          <w:rFonts w:hint="eastAsia" w:ascii="Times New Roman" w:hAnsi="Times New Roman" w:eastAsia="仿宋_GB2312"/>
          <w:kern w:val="0"/>
          <w:sz w:val="32"/>
        </w:rPr>
        <w:t>酶联免疫吸附试验</w:t>
      </w:r>
      <w:r>
        <w:rPr>
          <w:rFonts w:ascii="Times New Roman" w:hAnsi="Times New Roman" w:eastAsia="仿宋_GB2312"/>
          <w:kern w:val="0"/>
          <w:sz w:val="32"/>
        </w:rPr>
        <w:t>（cELISA）</w:t>
      </w:r>
      <w:r>
        <w:rPr>
          <w:rFonts w:ascii="Times New Roman" w:hAnsi="Times New Roman" w:eastAsia="仿宋_GB2312"/>
          <w:spacing w:val="-6"/>
          <w:sz w:val="32"/>
          <w:szCs w:val="32"/>
        </w:rPr>
        <w:t>进行复核。</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五、判定</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（一）患病动物。</w:t>
      </w:r>
      <w:r>
        <w:rPr>
          <w:rFonts w:ascii="Times New Roman" w:hAnsi="Times New Roman" w:eastAsia="仿宋_GB2312"/>
          <w:sz w:val="32"/>
          <w:szCs w:val="32"/>
        </w:rPr>
        <w:t>对于未免疫动物，血清学确诊为阳性的，判定为患病动物；若初筛诊断为阳性的，确诊诊断为阴性的，应在30天后重新采样检测，复检结果阳性的判定为患病动物，结果阴性的判定为健康动物。</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（二）阳性群体。</w:t>
      </w:r>
      <w:r>
        <w:rPr>
          <w:rFonts w:ascii="Times New Roman" w:hAnsi="Times New Roman" w:eastAsia="仿宋_GB2312"/>
          <w:sz w:val="32"/>
          <w:szCs w:val="32"/>
        </w:rPr>
        <w:t>至少检出1个确诊患病动物的场群</w:t>
      </w:r>
      <w:r>
        <w:rPr>
          <w:rFonts w:ascii="Times New Roman" w:hAnsi="Times New Roman" w:eastAsia="仿宋_GB2312"/>
          <w:sz w:val="32"/>
          <w:szCs w:val="32"/>
          <w:lang w:val="en"/>
        </w:rPr>
        <w:t>/</w:t>
      </w:r>
      <w:r>
        <w:rPr>
          <w:rFonts w:ascii="Times New Roman" w:hAnsi="Times New Roman" w:eastAsia="仿宋_GB2312"/>
          <w:sz w:val="32"/>
          <w:szCs w:val="32"/>
        </w:rPr>
        <w:t>群体。</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六、监测结果的处理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对没有免疫或未经自治区农业农村厅批准免疫的家畜，检测结果阳性的，要及时将初检为阳性的血清样品送所在设区市动物疫病预防控制中心进行复核。猪布鲁氏菌病阳性监测结果需同时抄送自治区兽医研究所。对病畜及监测阳性畜扑杀并按规定无害化处理，对阳性场定期跟踪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（二）各地应及时对每个新检出阳性动物的场点开展流行病学调查，并将调查报告上报至自治区动物疫病预防控制中心防控应急和物资供应科。联系人：苏姣秀，电话：0771</w:t>
      </w:r>
      <w:r>
        <w:rPr>
          <w:rFonts w:ascii="Times New Roman" w:hAnsi="Times New Roman" w:eastAsia="仿宋_GB2312"/>
          <w:sz w:val="32"/>
          <w:szCs w:val="32"/>
          <w:lang w:val="en"/>
        </w:rPr>
        <w:t>-</w:t>
      </w:r>
      <w:r>
        <w:rPr>
          <w:rFonts w:ascii="Times New Roman" w:hAnsi="Times New Roman" w:eastAsia="仿宋_GB2312"/>
          <w:sz w:val="32"/>
          <w:szCs w:val="32"/>
        </w:rPr>
        <w:t>3810823，电子邮箱</w:t>
      </w:r>
      <w:r>
        <w:rPr>
          <w:rFonts w:hint="eastAsia" w:ascii="Times New Roman" w:hAnsi="Times New Roman" w:eastAsia="仿宋_GB2312"/>
          <w:sz w:val="32"/>
          <w:szCs w:val="32"/>
        </w:rPr>
        <w:t>：</w:t>
      </w:r>
      <w:r>
        <w:rPr>
          <w:rFonts w:ascii="Times New Roman" w:hAnsi="Times New Roman" w:eastAsia="仿宋_GB2312"/>
          <w:sz w:val="32"/>
          <w:szCs w:val="32"/>
        </w:rPr>
        <w:t>gxcsys@163.com。</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（三）各地阳性监测结果经所在设区市动物疫病预防控制中心审核后，应通报当地卫生健康部门。</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七、生物安全防护</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（一）检测和采样人员需做好必要的个人防护，如戴口罩和手套、穿工作服等。</w:t>
      </w:r>
    </w:p>
    <w:p>
      <w:pPr>
        <w:spacing w:line="600" w:lineRule="exact"/>
        <w:ind w:firstLine="640" w:firstLineChars="200"/>
        <w:rPr>
          <w:rFonts w:ascii="Times New Roman" w:hAnsi="Times New Roman" w:eastAsia="仿宋_GB2312"/>
        </w:rPr>
      </w:pPr>
      <w:r>
        <w:rPr>
          <w:rFonts w:ascii="Times New Roman" w:hAnsi="Times New Roman" w:eastAsia="仿宋_GB2312"/>
          <w:sz w:val="32"/>
          <w:szCs w:val="32"/>
        </w:rPr>
        <w:t>（二）监测实验室要按实验室生物安全管理规范做好生物安全防护及废弃物处置工作。</w:t>
      </w:r>
    </w:p>
    <w:p>
      <w:pPr>
        <w:widowControl/>
        <w:spacing w:line="600" w:lineRule="exact"/>
        <w:jc w:val="left"/>
        <w:rPr>
          <w:rFonts w:ascii="Times New Roman" w:hAnsi="Times New Roman" w:eastAsia="仿宋_GB2312"/>
          <w:kern w:val="0"/>
          <w:sz w:val="32"/>
          <w:szCs w:val="32"/>
        </w:rPr>
      </w:pPr>
    </w:p>
    <w:p>
      <w:pPr>
        <w:widowControl/>
        <w:spacing w:line="600" w:lineRule="exact"/>
        <w:ind w:left="1598" w:leftChars="304" w:hanging="960" w:hangingChars="3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附件：自治区安排专项补助经费的市、县（市、区）名单及牲畜布病监测数量</w:t>
      </w:r>
    </w:p>
    <w:p>
      <w:pPr>
        <w:spacing w:line="597" w:lineRule="exact"/>
        <w:rPr>
          <w:rFonts w:ascii="Times New Roman" w:hAnsi="Times New Roman" w:eastAsia="黑体"/>
          <w:sz w:val="32"/>
          <w:szCs w:val="32"/>
        </w:rPr>
      </w:pPr>
      <w:r>
        <w:rPr>
          <w:rFonts w:hint="eastAsia" w:ascii="Times New Roman" w:hAnsi="Times New Roman" w:eastAsia="仿宋_GB2312"/>
          <w:kern w:val="0"/>
          <w:sz w:val="32"/>
          <w:szCs w:val="32"/>
        </w:rPr>
        <w:br w:type="page"/>
      </w:r>
      <w:r>
        <w:rPr>
          <w:rFonts w:hint="eastAsia" w:ascii="Times New Roman" w:hAnsi="Times New Roman" w:eastAsia="黑体"/>
          <w:sz w:val="32"/>
          <w:szCs w:val="32"/>
        </w:rPr>
        <w:t>附件</w:t>
      </w:r>
    </w:p>
    <w:p>
      <w:pPr>
        <w:spacing w:line="597" w:lineRule="exact"/>
        <w:jc w:val="center"/>
        <w:rPr>
          <w:rFonts w:ascii="Times New Roman" w:hAnsi="Times New Roman" w:eastAsia="方正小标宋简体"/>
          <w:sz w:val="44"/>
          <w:szCs w:val="44"/>
        </w:rPr>
      </w:pPr>
    </w:p>
    <w:p>
      <w:pPr>
        <w:spacing w:line="597" w:lineRule="exact"/>
        <w:jc w:val="center"/>
        <w:rPr>
          <w:rFonts w:ascii="Times New Roman" w:hAnsi="Times New Roman" w:eastAsia="方正小标宋简体"/>
          <w:sz w:val="44"/>
          <w:szCs w:val="44"/>
        </w:rPr>
      </w:pPr>
      <w:r>
        <w:rPr>
          <w:rFonts w:ascii="Times New Roman" w:hAnsi="Times New Roman" w:eastAsia="方正小标宋简体"/>
          <w:sz w:val="44"/>
          <w:szCs w:val="44"/>
        </w:rPr>
        <w:t>自治区安排专项补助经费的市、</w:t>
      </w:r>
      <w:r>
        <w:rPr>
          <w:rFonts w:hint="eastAsia" w:ascii="Times New Roman" w:hAnsi="Times New Roman" w:eastAsia="方正小标宋简体"/>
          <w:sz w:val="44"/>
          <w:szCs w:val="44"/>
        </w:rPr>
        <w:t>县（市、区）</w:t>
      </w:r>
    </w:p>
    <w:p>
      <w:pPr>
        <w:spacing w:line="597" w:lineRule="exact"/>
        <w:jc w:val="center"/>
        <w:rPr>
          <w:rFonts w:ascii="Times New Roman" w:hAnsi="Times New Roman"/>
        </w:rPr>
      </w:pPr>
      <w:r>
        <w:rPr>
          <w:rFonts w:ascii="Times New Roman" w:hAnsi="Times New Roman" w:eastAsia="方正小标宋简体"/>
          <w:sz w:val="44"/>
          <w:szCs w:val="44"/>
        </w:rPr>
        <w:t>名单及牲畜布病监测数量</w:t>
      </w:r>
    </w:p>
    <w:tbl>
      <w:tblPr>
        <w:tblStyle w:val="5"/>
        <w:tblW w:w="5252" w:type="pct"/>
        <w:tblInd w:w="-459" w:type="dxa"/>
        <w:tblLayout w:type="autofit"/>
        <w:tblCellMar>
          <w:top w:w="0" w:type="dxa"/>
          <w:left w:w="0" w:type="dxa"/>
          <w:bottom w:w="0" w:type="dxa"/>
          <w:right w:w="0" w:type="dxa"/>
        </w:tblCellMar>
      </w:tblPr>
      <w:tblGrid>
        <w:gridCol w:w="1387"/>
        <w:gridCol w:w="924"/>
        <w:gridCol w:w="924"/>
        <w:gridCol w:w="924"/>
        <w:gridCol w:w="922"/>
        <w:gridCol w:w="924"/>
        <w:gridCol w:w="926"/>
        <w:gridCol w:w="924"/>
        <w:gridCol w:w="924"/>
        <w:gridCol w:w="926"/>
      </w:tblGrid>
      <w:tr>
        <w:tblPrEx>
          <w:tblCellMar>
            <w:top w:w="0" w:type="dxa"/>
            <w:left w:w="0" w:type="dxa"/>
            <w:bottom w:w="0" w:type="dxa"/>
            <w:right w:w="0" w:type="dxa"/>
          </w:tblCellMar>
        </w:tblPrEx>
        <w:trPr>
          <w:trHeight w:val="283" w:hRule="atLeast"/>
          <w:tblHeader/>
        </w:trPr>
        <w:tc>
          <w:tcPr>
            <w:tcW w:w="715" w:type="pct"/>
            <w:vMerge w:val="restart"/>
            <w:tcBorders>
              <w:top w:val="single" w:color="auto" w:sz="8" w:space="0"/>
              <w:left w:val="single" w:color="auto" w:sz="8" w:space="0"/>
              <w:bottom w:val="single" w:color="000000"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市县</w:t>
            </w:r>
          </w:p>
        </w:tc>
        <w:tc>
          <w:tcPr>
            <w:tcW w:w="1428" w:type="pct"/>
            <w:gridSpan w:val="3"/>
            <w:tcBorders>
              <w:top w:val="single" w:color="auto" w:sz="8" w:space="0"/>
              <w:left w:val="nil"/>
              <w:bottom w:val="single" w:color="auto" w:sz="8" w:space="0"/>
              <w:right w:val="single" w:color="000000"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牛布病（份）</w:t>
            </w:r>
          </w:p>
        </w:tc>
        <w:tc>
          <w:tcPr>
            <w:tcW w:w="1428" w:type="pct"/>
            <w:gridSpan w:val="3"/>
            <w:tcBorders>
              <w:top w:val="single" w:color="auto" w:sz="8" w:space="0"/>
              <w:left w:val="nil"/>
              <w:bottom w:val="single" w:color="auto" w:sz="8" w:space="0"/>
              <w:right w:val="single" w:color="000000"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羊布病（份）</w:t>
            </w:r>
          </w:p>
        </w:tc>
        <w:tc>
          <w:tcPr>
            <w:tcW w:w="1429" w:type="pct"/>
            <w:gridSpan w:val="3"/>
            <w:tcBorders>
              <w:top w:val="single" w:color="auto" w:sz="8" w:space="0"/>
              <w:left w:val="nil"/>
              <w:bottom w:val="single" w:color="auto" w:sz="8" w:space="0"/>
              <w:right w:val="single" w:color="000000" w:sz="8" w:space="0"/>
            </w:tcBorders>
            <w:noWrap/>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猪布病（份）</w:t>
            </w:r>
          </w:p>
        </w:tc>
      </w:tr>
      <w:tr>
        <w:tblPrEx>
          <w:tblCellMar>
            <w:top w:w="0" w:type="dxa"/>
            <w:left w:w="0" w:type="dxa"/>
            <w:bottom w:w="0" w:type="dxa"/>
            <w:right w:w="0" w:type="dxa"/>
          </w:tblCellMar>
        </w:tblPrEx>
        <w:trPr>
          <w:trHeight w:val="283" w:hRule="atLeast"/>
          <w:tblHeader/>
        </w:trPr>
        <w:tc>
          <w:tcPr>
            <w:tcW w:w="715" w:type="pct"/>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sz w:val="20"/>
                <w:szCs w:val="20"/>
              </w:rPr>
            </w:pP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监测任务</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实际监测</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阳性结果</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监测任务</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实际监测</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阳性结果</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监测任务</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实际监测</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宋体" w:hAnsi="宋体" w:cs="宋体"/>
                <w:sz w:val="20"/>
                <w:szCs w:val="20"/>
              </w:rPr>
            </w:pPr>
            <w:r>
              <w:rPr>
                <w:rFonts w:hint="eastAsia"/>
                <w:sz w:val="20"/>
                <w:szCs w:val="20"/>
              </w:rPr>
              <w:t>阳性结果</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全区合计</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15780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19200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1400</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一、南宁市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3,980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1,900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江南区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西乡塘区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横州市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隆安县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宾阳县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马山县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兴宁区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1,680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二、柳州市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鹿寨县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柳城区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柳江区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三、桂林市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资源县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四、梧州市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梧州市本级</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五、北海市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北海市本级</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六、钦州市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浦北县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600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钦北区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灵山县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七、贵港市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1100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覃塘区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桂平市</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八、玉林市</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800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博白县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陆川县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玉州区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九、贺州市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1,700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贺州市本级</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1,200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八步区</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平桂管理区</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钟山县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十、百色市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右江区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田东县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2000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德保县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那坡县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500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隆林县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西林县</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49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十一、河池市</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7,000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河池市本级</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300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shd w:val="clear" w:color="000000" w:fill="FFFFFF"/>
            <w:tcMar>
              <w:top w:w="15" w:type="dxa"/>
              <w:left w:w="15" w:type="dxa"/>
              <w:bottom w:w="0" w:type="dxa"/>
              <w:right w:w="15" w:type="dxa"/>
            </w:tcMar>
            <w:vAlign w:val="center"/>
          </w:tcPr>
          <w:p>
            <w:pPr>
              <w:rPr>
                <w:rFonts w:ascii="宋体" w:hAnsi="宋体" w:cs="宋体"/>
                <w:sz w:val="20"/>
                <w:szCs w:val="20"/>
              </w:rPr>
            </w:pPr>
            <w:r>
              <w:rPr>
                <w:rFonts w:hint="eastAsia"/>
                <w:sz w:val="20"/>
                <w:szCs w:val="20"/>
              </w:rPr>
              <w:t>金城江区</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shd w:val="clear" w:color="000000" w:fill="FFFFFF"/>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都安县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宜州区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东兰县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巴马县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大化县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天峨县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49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十二、来宾市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1,600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来宾市本级</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兴宾区</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800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武宣县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400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49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十三、崇左市</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扶绥县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r>
        <w:tblPrEx>
          <w:tblCellMar>
            <w:top w:w="0" w:type="dxa"/>
            <w:left w:w="0" w:type="dxa"/>
            <w:bottom w:w="0" w:type="dxa"/>
            <w:right w:w="0" w:type="dxa"/>
          </w:tblCellMar>
        </w:tblPrEx>
        <w:trPr>
          <w:trHeight w:val="315" w:hRule="atLeast"/>
        </w:trPr>
        <w:tc>
          <w:tcPr>
            <w:tcW w:w="715"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rPr>
                <w:rFonts w:ascii="宋体" w:hAnsi="宋体" w:cs="宋体"/>
                <w:sz w:val="20"/>
                <w:szCs w:val="20"/>
              </w:rPr>
            </w:pPr>
            <w:r>
              <w:rPr>
                <w:rFonts w:hint="eastAsia"/>
                <w:sz w:val="20"/>
                <w:szCs w:val="20"/>
              </w:rPr>
              <w:t>龙州县</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5"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1,000</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tcMar>
              <w:top w:w="15" w:type="dxa"/>
              <w:left w:w="15" w:type="dxa"/>
              <w:bottom w:w="0" w:type="dxa"/>
              <w:right w:w="15" w:type="dxa"/>
            </w:tcMar>
            <w:vAlign w:val="center"/>
          </w:tcPr>
          <w:p>
            <w:pPr>
              <w:jc w:val="center"/>
              <w:rPr>
                <w:rFonts w:ascii="Times New Roman" w:hAnsi="Times New Roman"/>
                <w:sz w:val="20"/>
                <w:szCs w:val="20"/>
              </w:rPr>
            </w:pPr>
            <w:r>
              <w:rPr>
                <w:rFonts w:ascii="Times New Roman" w:hAnsi="Times New Roman"/>
                <w:sz w:val="20"/>
                <w:szCs w:val="20"/>
              </w:rPr>
              <w:t>　</w:t>
            </w:r>
          </w:p>
        </w:tc>
        <w:tc>
          <w:tcPr>
            <w:tcW w:w="476" w:type="pct"/>
            <w:tcBorders>
              <w:top w:val="nil"/>
              <w:left w:val="nil"/>
              <w:bottom w:val="single" w:color="auto" w:sz="8" w:space="0"/>
              <w:right w:val="single" w:color="auto" w:sz="8" w:space="0"/>
            </w:tcBorders>
            <w:noWrap/>
            <w:tcMar>
              <w:top w:w="15" w:type="dxa"/>
              <w:left w:w="15" w:type="dxa"/>
              <w:bottom w:w="0" w:type="dxa"/>
              <w:right w:w="15" w:type="dxa"/>
            </w:tcMar>
            <w:vAlign w:val="center"/>
          </w:tcPr>
          <w:p>
            <w:pPr>
              <w:jc w:val="center"/>
              <w:rPr>
                <w:rFonts w:ascii="Times New Roman" w:hAnsi="Times New Roman"/>
                <w:sz w:val="22"/>
              </w:rPr>
            </w:pPr>
            <w:r>
              <w:rPr>
                <w:rFonts w:ascii="Times New Roman" w:hAnsi="Times New Roman"/>
                <w:sz w:val="22"/>
              </w:rPr>
              <w:t>　</w:t>
            </w:r>
          </w:p>
        </w:tc>
      </w:tr>
    </w:tbl>
    <w:p>
      <w:pPr>
        <w:spacing w:line="600" w:lineRule="exact"/>
        <w:rPr>
          <w:rFonts w:ascii="Times New Roman" w:hAnsi="Times New Roman" w:eastAsia="黑体"/>
          <w:sz w:val="32"/>
          <w:szCs w:val="32"/>
        </w:rPr>
      </w:pPr>
      <w:r>
        <w:rPr>
          <w:rFonts w:hint="eastAsia" w:ascii="Times New Roman" w:hAnsi="Times New Roman"/>
        </w:rPr>
        <w:t xml:space="preserve"> </w:t>
      </w:r>
      <w:r>
        <w:rPr>
          <w:rFonts w:ascii="Times New Roman" w:hAnsi="Times New Roman"/>
          <w:kern w:val="0"/>
        </w:rPr>
        <w:br w:type="page"/>
      </w:r>
      <w:r>
        <w:rPr>
          <w:rFonts w:ascii="Times New Roman" w:hAnsi="Times New Roman" w:eastAsia="黑体"/>
          <w:sz w:val="32"/>
          <w:szCs w:val="32"/>
        </w:rPr>
        <w:t>附件7</w:t>
      </w:r>
    </w:p>
    <w:p>
      <w:pPr>
        <w:spacing w:line="600" w:lineRule="exact"/>
        <w:rPr>
          <w:rFonts w:ascii="Times New Roman" w:hAnsi="Times New Roman" w:eastAsia="仿宋_GB2312"/>
          <w:sz w:val="32"/>
          <w:szCs w:val="32"/>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牛结核病监测计划</w:t>
      </w:r>
    </w:p>
    <w:p>
      <w:pPr>
        <w:spacing w:line="600" w:lineRule="exact"/>
        <w:ind w:firstLine="411" w:firstLineChars="196"/>
        <w:rPr>
          <w:rFonts w:ascii="Times New Roman" w:hAnsi="Times New Roman"/>
        </w:rPr>
      </w:pP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一、监测目的</w:t>
      </w:r>
    </w:p>
    <w:p>
      <w:pPr>
        <w:spacing w:line="360" w:lineRule="auto"/>
        <w:ind w:firstLine="627" w:firstLineChars="196"/>
        <w:rPr>
          <w:rFonts w:ascii="Times New Roman" w:hAnsi="Times New Roman" w:eastAsia="仿宋_GB2312"/>
          <w:sz w:val="32"/>
          <w:szCs w:val="32"/>
        </w:rPr>
      </w:pPr>
      <w:r>
        <w:rPr>
          <w:rFonts w:ascii="Times New Roman" w:hAnsi="Times New Roman" w:eastAsia="仿宋_GB2312"/>
          <w:sz w:val="32"/>
          <w:szCs w:val="32"/>
        </w:rPr>
        <w:t>及时发现感染结核病的乳用（包括奶水牛）、种用牛；掌握牛结核病流行情况，采取有针对性措施，推动牛结核病净化工作。</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二、监测范围及数量</w:t>
      </w:r>
    </w:p>
    <w:p>
      <w:pPr>
        <w:spacing w:line="360" w:lineRule="auto"/>
        <w:ind w:firstLine="640" w:firstLineChars="200"/>
        <w:rPr>
          <w:rFonts w:ascii="Times New Roman" w:hAnsi="Times New Roman" w:eastAsia="楷体_GB2312"/>
          <w:sz w:val="32"/>
          <w:szCs w:val="32"/>
        </w:rPr>
      </w:pPr>
      <w:r>
        <w:rPr>
          <w:rFonts w:ascii="Times New Roman" w:hAnsi="Times New Roman" w:eastAsia="楷体_GB2312"/>
          <w:sz w:val="32"/>
          <w:szCs w:val="32"/>
        </w:rPr>
        <w:t>（一）范围</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所有</w:t>
      </w:r>
      <w:r>
        <w:rPr>
          <w:rFonts w:hint="eastAsia" w:ascii="Times New Roman" w:hAnsi="Times New Roman" w:eastAsia="仿宋_GB2312"/>
          <w:sz w:val="32"/>
          <w:szCs w:val="32"/>
        </w:rPr>
        <w:t>大于1月龄的</w:t>
      </w:r>
      <w:r>
        <w:rPr>
          <w:rFonts w:ascii="Times New Roman" w:hAnsi="Times New Roman" w:eastAsia="仿宋_GB2312"/>
          <w:sz w:val="32"/>
          <w:szCs w:val="32"/>
        </w:rPr>
        <w:t>乳用牛（包括奶水牛）</w:t>
      </w:r>
      <w:r>
        <w:rPr>
          <w:rFonts w:hint="eastAsia" w:ascii="Times New Roman" w:hAnsi="Times New Roman" w:eastAsia="仿宋_GB2312"/>
          <w:sz w:val="32"/>
          <w:szCs w:val="32"/>
        </w:rPr>
        <w:t>、</w:t>
      </w:r>
      <w:r>
        <w:rPr>
          <w:rFonts w:ascii="Times New Roman" w:hAnsi="Times New Roman" w:eastAsia="仿宋_GB2312"/>
          <w:sz w:val="32"/>
          <w:szCs w:val="32"/>
        </w:rPr>
        <w:t>种牛</w:t>
      </w:r>
      <w:r>
        <w:rPr>
          <w:rFonts w:hint="eastAsia" w:ascii="Times New Roman" w:hAnsi="Times New Roman" w:eastAsia="仿宋_GB2312"/>
          <w:sz w:val="32"/>
          <w:szCs w:val="32"/>
        </w:rPr>
        <w:t>及其后备牛</w:t>
      </w:r>
      <w:r>
        <w:rPr>
          <w:rFonts w:ascii="Times New Roman" w:hAnsi="Times New Roman" w:eastAsia="仿宋_GB2312"/>
          <w:sz w:val="32"/>
          <w:szCs w:val="32"/>
        </w:rPr>
        <w:t>。</w:t>
      </w:r>
    </w:p>
    <w:p>
      <w:pPr>
        <w:spacing w:line="360" w:lineRule="auto"/>
        <w:ind w:firstLine="640" w:firstLineChars="200"/>
        <w:rPr>
          <w:rFonts w:ascii="Times New Roman" w:hAnsi="Times New Roman" w:eastAsia="楷体_GB2312"/>
          <w:sz w:val="32"/>
          <w:szCs w:val="32"/>
        </w:rPr>
      </w:pPr>
      <w:r>
        <w:rPr>
          <w:rFonts w:ascii="Times New Roman" w:hAnsi="Times New Roman" w:eastAsia="楷体_GB2312"/>
          <w:sz w:val="32"/>
          <w:szCs w:val="32"/>
        </w:rPr>
        <w:t>（二）数量及分工</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自治区财政安排专项补助经费的县（市、区）监测数量不得少于下达的监测任务量（详见</w:t>
      </w:r>
      <w:r>
        <w:rPr>
          <w:rFonts w:hint="eastAsia" w:ascii="Times New Roman" w:hAnsi="Times New Roman" w:eastAsia="仿宋_GB2312"/>
          <w:sz w:val="32"/>
          <w:szCs w:val="32"/>
        </w:rPr>
        <w:t>附件</w:t>
      </w:r>
      <w:r>
        <w:rPr>
          <w:rFonts w:ascii="Times New Roman" w:hAnsi="Times New Roman" w:eastAsia="仿宋_GB2312"/>
          <w:sz w:val="32"/>
          <w:szCs w:val="32"/>
        </w:rPr>
        <w:t>），其他县（市、区）自行解决监测经费。</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三、监测时间</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对新建场和检出阳性场，每半年监测一次。对以前监测的阴性场，每年至少进行一次集中监测，具体时间由各地根据实际情况安排。发现可疑病例，随时采样，及时检测。</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四、检测方法</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按照国家标准（GB/T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18645-2020），用牛分枝杆菌结合菌素试验（PPD）进行检测；或用外周血γ干扰素体外释放检测法进行检测。</w:t>
      </w:r>
    </w:p>
    <w:p>
      <w:pPr>
        <w:spacing w:line="360" w:lineRule="auto"/>
        <w:ind w:firstLine="640" w:firstLineChars="200"/>
        <w:rPr>
          <w:rFonts w:ascii="Times New Roman" w:hAnsi="Times New Roman" w:eastAsia="仿宋_GB2312"/>
          <w:kern w:val="0"/>
          <w:sz w:val="32"/>
        </w:rPr>
      </w:pPr>
      <w:r>
        <w:rPr>
          <w:rFonts w:ascii="Times New Roman" w:hAnsi="Times New Roman" w:eastAsia="仿宋_GB2312"/>
          <w:kern w:val="0"/>
          <w:sz w:val="32"/>
        </w:rPr>
        <w:t>对皮内变态反应检测阳性的动物，45天后用牛分枝杆菌和禽分枝杆菌PPD在颈部两侧或颈部同侧相距12</w:t>
      </w:r>
      <w:r>
        <w:rPr>
          <w:rFonts w:ascii="Times New Roman" w:hAnsi="Times New Roman" w:eastAsia="仿宋_GB2312"/>
          <w:kern w:val="0"/>
          <w:sz w:val="32"/>
          <w:lang w:val="en"/>
        </w:rPr>
        <w:t>—</w:t>
      </w:r>
      <w:r>
        <w:rPr>
          <w:rFonts w:ascii="Times New Roman" w:hAnsi="Times New Roman" w:eastAsia="仿宋_GB2312"/>
          <w:kern w:val="0"/>
          <w:sz w:val="32"/>
        </w:rPr>
        <w:t>15cm的两个部位进行比较皮内变态反应试验（GB/T 18645-2020）复检，或</w:t>
      </w:r>
      <w:r>
        <w:rPr>
          <w:rFonts w:ascii="Times New Roman" w:hAnsi="Times New Roman" w:eastAsia="仿宋_GB2312"/>
          <w:sz w:val="32"/>
          <w:szCs w:val="32"/>
        </w:rPr>
        <w:t>7天后采用外周</w:t>
      </w:r>
      <w:r>
        <w:rPr>
          <w:rFonts w:ascii="Times New Roman" w:hAnsi="Times New Roman" w:eastAsia="仿宋_GB2312"/>
          <w:kern w:val="0"/>
          <w:sz w:val="32"/>
        </w:rPr>
        <w:t>血γ干扰素体外释放检测法（GB/T 18645-2020）复检。</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五、结果判定</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kern w:val="0"/>
          <w:sz w:val="32"/>
        </w:rPr>
        <w:t>皮内变态反应复检阳性牛或外周血γ干扰素体外释放检测法检测阳性牛，判定为结核病牛。</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六、检测阳性动物的处理</w:t>
      </w:r>
    </w:p>
    <w:p>
      <w:pPr>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（一）按照《牛结核病防治技术规范》对阳性动物进行扑杀和无害化处理；隔离阳性场/群，定期进行跟踪检测。</w:t>
      </w:r>
    </w:p>
    <w:p>
      <w:pPr>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（二）各地应及时对每个新检出阳性动物的场点开展流行病学调查，并将调查报告上报至自治区动物疫病预防控制中心防控应急和物资供应科。联系人：闭</w:t>
      </w:r>
      <w:r>
        <w:rPr>
          <w:rFonts w:hint="eastAsia" w:ascii="仿宋_GB2312" w:hAnsi="Times New Roman"/>
          <w:sz w:val="32"/>
          <w:szCs w:val="32"/>
        </w:rPr>
        <w:t>璟</w:t>
      </w:r>
      <w:r>
        <w:rPr>
          <w:rFonts w:hint="eastAsia" w:ascii="仿宋_GB2312" w:hAnsi="Times New Roman" w:eastAsia="仿宋_GB2312"/>
          <w:sz w:val="32"/>
          <w:szCs w:val="32"/>
        </w:rPr>
        <w:t>珊，电话：</w:t>
      </w:r>
      <w:r>
        <w:rPr>
          <w:rFonts w:ascii="Times New Roman" w:hAnsi="Times New Roman" w:eastAsia="仿宋_GB2312" w:cs="Times New Roman"/>
          <w:kern w:val="0"/>
          <w:sz w:val="32"/>
          <w:szCs w:val="24"/>
        </w:rPr>
        <w:t>0771-3810823</w:t>
      </w:r>
      <w:r>
        <w:rPr>
          <w:rFonts w:hint="eastAsia" w:ascii="仿宋_GB2312" w:hAnsi="Times New Roman" w:eastAsia="仿宋_GB2312"/>
          <w:sz w:val="32"/>
          <w:szCs w:val="32"/>
        </w:rPr>
        <w:t>，电子邮箱：</w:t>
      </w:r>
      <w:r>
        <w:rPr>
          <w:rFonts w:ascii="Times New Roman" w:hAnsi="Times New Roman" w:eastAsia="仿宋_GB2312" w:cs="Times New Roman"/>
          <w:kern w:val="0"/>
          <w:sz w:val="32"/>
          <w:szCs w:val="24"/>
        </w:rPr>
        <w:t>gxcsys@163.com</w:t>
      </w:r>
      <w:r>
        <w:rPr>
          <w:rFonts w:hint="eastAsia" w:ascii="仿宋_GB2312" w:hAnsi="Times New Roman" w:eastAsia="仿宋_GB2312"/>
          <w:sz w:val="32"/>
          <w:szCs w:val="32"/>
        </w:rPr>
        <w:t>。</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（三）各地阳性监测结果经自治区动物疫病预防控制中心审核后，应通报当地卫生健康部门。</w:t>
      </w: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七、生物安全防护</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检测和采样人员需做好必要的个人防护，如戴口罩和手套、穿工作服等。</w:t>
      </w:r>
    </w:p>
    <w:p>
      <w:pPr>
        <w:spacing w:line="360" w:lineRule="auto"/>
        <w:ind w:firstLine="640" w:firstLineChars="200"/>
        <w:rPr>
          <w:rFonts w:ascii="Times New Roman" w:hAnsi="Times New Roman" w:eastAsia="仿宋_GB2312"/>
          <w:sz w:val="32"/>
          <w:szCs w:val="32"/>
        </w:rPr>
      </w:pPr>
    </w:p>
    <w:p>
      <w:pPr>
        <w:spacing w:line="360" w:lineRule="auto"/>
        <w:ind w:left="1699" w:leftChars="305" w:hanging="1059" w:hangingChars="331"/>
        <w:rPr>
          <w:rFonts w:ascii="Times New Roman" w:hAnsi="Times New Roman" w:eastAsia="仿宋_GB2312"/>
          <w:sz w:val="32"/>
          <w:szCs w:val="32"/>
        </w:rPr>
      </w:pPr>
      <w:r>
        <w:rPr>
          <w:rFonts w:hint="eastAsia" w:ascii="Times New Roman" w:hAnsi="Times New Roman" w:eastAsia="仿宋_GB2312"/>
          <w:sz w:val="32"/>
          <w:szCs w:val="32"/>
        </w:rPr>
        <w:t>附件：自治区专项补助经费的市、县（市、区）名单及牛结核病监测数量</w:t>
      </w:r>
    </w:p>
    <w:p>
      <w:pPr>
        <w:spacing w:line="600" w:lineRule="exact"/>
        <w:rPr>
          <w:rFonts w:ascii="Times New Roman" w:hAnsi="Times New Roman" w:eastAsia="黑体"/>
          <w:sz w:val="32"/>
          <w:szCs w:val="32"/>
        </w:rPr>
      </w:pPr>
      <w:r>
        <w:rPr>
          <w:rFonts w:ascii="Times New Roman" w:hAnsi="Times New Roman" w:eastAsia="仿宋_GB2312"/>
          <w:kern w:val="0"/>
          <w:sz w:val="32"/>
          <w:szCs w:val="32"/>
        </w:rPr>
        <w:br w:type="page"/>
      </w:r>
      <w:r>
        <w:rPr>
          <w:rFonts w:hint="eastAsia" w:ascii="Times New Roman" w:hAnsi="Times New Roman" w:eastAsia="黑体"/>
          <w:sz w:val="32"/>
          <w:szCs w:val="32"/>
        </w:rPr>
        <w:t>附件</w:t>
      </w:r>
    </w:p>
    <w:p>
      <w:pPr>
        <w:spacing w:line="600" w:lineRule="exact"/>
        <w:rPr>
          <w:rFonts w:ascii="Times New Roman" w:hAnsi="Times New Roman" w:eastAsia="黑体"/>
          <w:sz w:val="32"/>
          <w:szCs w:val="32"/>
        </w:rPr>
      </w:pPr>
    </w:p>
    <w:p>
      <w:pPr>
        <w:spacing w:line="597" w:lineRule="exact"/>
        <w:jc w:val="center"/>
        <w:rPr>
          <w:rFonts w:ascii="Times New Roman" w:hAnsi="Times New Roman" w:eastAsia="方正小标宋简体"/>
          <w:sz w:val="44"/>
          <w:szCs w:val="44"/>
        </w:rPr>
      </w:pPr>
      <w:r>
        <w:rPr>
          <w:rFonts w:ascii="Times New Roman" w:hAnsi="Times New Roman" w:eastAsia="方正小标宋简体"/>
          <w:sz w:val="44"/>
          <w:szCs w:val="44"/>
        </w:rPr>
        <w:t>自治区专项补助经费的市、</w:t>
      </w:r>
      <w:r>
        <w:rPr>
          <w:rFonts w:hint="eastAsia" w:ascii="Times New Roman" w:hAnsi="Times New Roman" w:eastAsia="方正小标宋简体"/>
          <w:sz w:val="44"/>
          <w:szCs w:val="44"/>
        </w:rPr>
        <w:t>县（市、区）</w:t>
      </w:r>
      <w:r>
        <w:rPr>
          <w:rFonts w:ascii="Times New Roman" w:hAnsi="Times New Roman" w:eastAsia="方正小标宋简体"/>
          <w:sz w:val="44"/>
          <w:szCs w:val="44"/>
        </w:rPr>
        <w:t>名单</w:t>
      </w:r>
    </w:p>
    <w:p>
      <w:pPr>
        <w:spacing w:line="597" w:lineRule="exact"/>
        <w:jc w:val="center"/>
        <w:rPr>
          <w:rFonts w:ascii="Times New Roman" w:hAnsi="Times New Roman" w:eastAsia="方正小标宋简体"/>
          <w:sz w:val="44"/>
          <w:szCs w:val="44"/>
        </w:rPr>
      </w:pPr>
      <w:r>
        <w:rPr>
          <w:rFonts w:ascii="Times New Roman" w:hAnsi="Times New Roman" w:eastAsia="方正小标宋简体"/>
          <w:sz w:val="44"/>
          <w:szCs w:val="44"/>
        </w:rPr>
        <w:t>及牛结核病监测数量</w:t>
      </w:r>
    </w:p>
    <w:tbl>
      <w:tblPr>
        <w:tblStyle w:val="5"/>
        <w:tblW w:w="5000" w:type="pct"/>
        <w:tblInd w:w="0" w:type="dxa"/>
        <w:tblLayout w:type="autofit"/>
        <w:tblCellMar>
          <w:top w:w="0" w:type="dxa"/>
          <w:left w:w="108" w:type="dxa"/>
          <w:bottom w:w="0" w:type="dxa"/>
          <w:right w:w="108" w:type="dxa"/>
        </w:tblCellMar>
      </w:tblPr>
      <w:tblGrid>
        <w:gridCol w:w="2846"/>
        <w:gridCol w:w="2447"/>
        <w:gridCol w:w="1725"/>
        <w:gridCol w:w="2407"/>
      </w:tblGrid>
      <w:tr>
        <w:trPr>
          <w:trHeight w:val="284" w:hRule="exact"/>
        </w:trPr>
        <w:tc>
          <w:tcPr>
            <w:tcW w:w="151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市县</w:t>
            </w:r>
          </w:p>
        </w:tc>
        <w:tc>
          <w:tcPr>
            <w:tcW w:w="3490" w:type="pct"/>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牛结核病（份）</w:t>
            </w: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284"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p>
        </w:tc>
        <w:tc>
          <w:tcPr>
            <w:tcW w:w="1298" w:type="pct"/>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监测任务</w:t>
            </w:r>
          </w:p>
        </w:tc>
        <w:tc>
          <w:tcPr>
            <w:tcW w:w="915" w:type="pct"/>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实际监测</w:t>
            </w:r>
          </w:p>
        </w:tc>
        <w:tc>
          <w:tcPr>
            <w:tcW w:w="1277" w:type="pct"/>
            <w:tcBorders>
              <w:top w:val="nil"/>
              <w:left w:val="nil"/>
              <w:bottom w:val="single" w:color="auto" w:sz="4" w:space="0"/>
              <w:right w:val="single" w:color="auto" w:sz="4" w:space="0"/>
            </w:tcBorders>
            <w:vAlign w:val="center"/>
          </w:tcPr>
          <w:p>
            <w:pPr>
              <w:widowControl/>
              <w:jc w:val="center"/>
              <w:rPr>
                <w:rFonts w:ascii="Times New Roman" w:hAnsi="Times New Roman"/>
                <w:kern w:val="0"/>
                <w:sz w:val="20"/>
                <w:szCs w:val="20"/>
              </w:rPr>
            </w:pPr>
            <w:r>
              <w:rPr>
                <w:rFonts w:ascii="Times New Roman" w:hAnsi="Times New Roman"/>
                <w:kern w:val="0"/>
                <w:sz w:val="20"/>
                <w:szCs w:val="20"/>
              </w:rPr>
              <w:t>阳性结果</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全区合计</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15780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一、南宁市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3,980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江南区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西乡塘区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500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横州市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宾阳县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兴宁区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1,680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二、柳州市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500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鹿寨县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柳江区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300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三、梧州市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梧州市本级</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四、北海市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北海市本级</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五、钦州市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3,000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浦北县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600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钦北区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灵山县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六、贵港市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1100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覃塘区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桂平市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七、贺州市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1,700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贺州市本级</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1,200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钟山县</w:t>
            </w:r>
          </w:p>
        </w:tc>
        <w:tc>
          <w:tcPr>
            <w:tcW w:w="1298" w:type="pct"/>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500</w:t>
            </w:r>
          </w:p>
        </w:tc>
        <w:tc>
          <w:tcPr>
            <w:tcW w:w="915" w:type="pct"/>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八、百色市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2000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田东县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2000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九、河池市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300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河池市本级</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300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十、来宾市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1,600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来宾市本级</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兴宾区</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800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武宣县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400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rPr>
            </w:pP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十一、崇左市</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r>
        <w:tblPrEx>
          <w:tblCellMar>
            <w:top w:w="0" w:type="dxa"/>
            <w:left w:w="108" w:type="dxa"/>
            <w:bottom w:w="0" w:type="dxa"/>
            <w:right w:w="108" w:type="dxa"/>
          </w:tblCellMar>
        </w:tblPrEx>
        <w:trPr>
          <w:trHeight w:val="284" w:hRule="exact"/>
        </w:trPr>
        <w:tc>
          <w:tcPr>
            <w:tcW w:w="1510"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0"/>
                <w:szCs w:val="20"/>
              </w:rPr>
            </w:pPr>
            <w:r>
              <w:rPr>
                <w:rFonts w:hint="eastAsia"/>
                <w:sz w:val="20"/>
                <w:szCs w:val="20"/>
              </w:rPr>
              <w:t>扶绥县</w:t>
            </w:r>
          </w:p>
        </w:tc>
        <w:tc>
          <w:tcPr>
            <w:tcW w:w="1298" w:type="pct"/>
            <w:tcBorders>
              <w:top w:val="nil"/>
              <w:left w:val="nil"/>
              <w:bottom w:val="single" w:color="auto" w:sz="4" w:space="0"/>
              <w:right w:val="single" w:color="auto" w:sz="4" w:space="0"/>
            </w:tcBorders>
            <w:noWrap/>
            <w:vAlign w:val="center"/>
          </w:tcPr>
          <w:p>
            <w:pPr>
              <w:widowControl/>
              <w:jc w:val="center"/>
              <w:rPr>
                <w:rFonts w:ascii="Times New Roman" w:hAnsi="Times New Roman"/>
                <w:kern w:val="0"/>
                <w:sz w:val="20"/>
                <w:szCs w:val="20"/>
              </w:rPr>
            </w:pPr>
            <w:r>
              <w:rPr>
                <w:rFonts w:ascii="Times New Roman" w:hAnsi="Times New Roman"/>
                <w:sz w:val="20"/>
                <w:szCs w:val="20"/>
              </w:rPr>
              <w:t>1,000</w:t>
            </w:r>
          </w:p>
        </w:tc>
        <w:tc>
          <w:tcPr>
            <w:tcW w:w="915"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c>
          <w:tcPr>
            <w:tcW w:w="1277" w:type="pct"/>
            <w:tcBorders>
              <w:top w:val="nil"/>
              <w:left w:val="nil"/>
              <w:bottom w:val="single" w:color="auto" w:sz="4" w:space="0"/>
              <w:right w:val="single" w:color="auto" w:sz="4" w:space="0"/>
            </w:tcBorders>
            <w:noWrap/>
            <w:vAlign w:val="center"/>
          </w:tcPr>
          <w:p>
            <w:pPr>
              <w:widowControl/>
              <w:jc w:val="left"/>
              <w:rPr>
                <w:rFonts w:ascii="Times New Roman" w:hAnsi="Times New Roman"/>
                <w:kern w:val="0"/>
                <w:sz w:val="20"/>
                <w:szCs w:val="20"/>
              </w:rPr>
            </w:pPr>
            <w:r>
              <w:rPr>
                <w:rFonts w:ascii="Times New Roman" w:hAnsi="Times New Roman"/>
                <w:kern w:val="0"/>
                <w:sz w:val="20"/>
                <w:szCs w:val="20"/>
              </w:rPr>
              <w:t>　</w:t>
            </w:r>
          </w:p>
        </w:tc>
      </w:tr>
    </w:tbl>
    <w:p>
      <w:pPr>
        <w:spacing w:line="600" w:lineRule="exact"/>
        <w:jc w:val="left"/>
        <w:rPr>
          <w:rFonts w:ascii="Times New Roman" w:hAnsi="Times New Roman" w:eastAsia="黑体"/>
          <w:sz w:val="32"/>
          <w:szCs w:val="32"/>
        </w:rPr>
      </w:pPr>
      <w:r>
        <w:rPr>
          <w:rFonts w:hint="eastAsia" w:ascii="Times New Roman" w:hAnsi="Times New Roman"/>
        </w:rPr>
        <w:t xml:space="preserve"> </w:t>
      </w:r>
      <w:r>
        <w:rPr>
          <w:rFonts w:ascii="Times New Roman" w:hAnsi="Times New Roman" w:eastAsia="黑体"/>
          <w:sz w:val="32"/>
          <w:szCs w:val="32"/>
        </w:rPr>
        <w:br w:type="page"/>
      </w:r>
      <w:r>
        <w:rPr>
          <w:rFonts w:ascii="Times New Roman" w:hAnsi="Times New Roman" w:eastAsia="黑体"/>
          <w:sz w:val="32"/>
          <w:szCs w:val="32"/>
        </w:rPr>
        <w:t>附件8</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家畜血吸虫监测计划</w:t>
      </w:r>
    </w:p>
    <w:p>
      <w:pPr>
        <w:spacing w:line="600" w:lineRule="exact"/>
        <w:ind w:firstLine="411" w:firstLineChars="196"/>
        <w:rPr>
          <w:rFonts w:ascii="Times New Roman" w:hAnsi="Times New Roman"/>
        </w:rPr>
      </w:pP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一、监测目的</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掌握家畜感染血吸虫状况，发现感染家畜并及时处置，巩固我区血吸虫病传播阻断成果。</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二、监测范围及数量</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原血吸虫病疫区县（市、区），监测的重点为3岁以下耕牛。</w:t>
      </w:r>
    </w:p>
    <w:p>
      <w:pPr>
        <w:pStyle w:val="11"/>
        <w:spacing w:line="600" w:lineRule="exact"/>
        <w:ind w:left="627" w:firstLine="0" w:firstLineChars="0"/>
        <w:rPr>
          <w:rFonts w:ascii="Times New Roman" w:hAnsi="Times New Roman" w:eastAsia="楷体_GB2312"/>
          <w:sz w:val="32"/>
          <w:szCs w:val="32"/>
        </w:rPr>
      </w:pPr>
      <w:r>
        <w:rPr>
          <w:rFonts w:ascii="Times New Roman" w:hAnsi="Times New Roman" w:eastAsia="楷体_GB2312"/>
          <w:sz w:val="32"/>
          <w:szCs w:val="32"/>
        </w:rPr>
        <w:t>（一）全年监测本地耕牛4600头次</w:t>
      </w:r>
    </w:p>
    <w:p>
      <w:p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宜州区、靖西市、罗城县、横州市、各监测400头次；</w:t>
      </w:r>
    </w:p>
    <w:p>
      <w:pPr>
        <w:spacing w:line="60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贵港市、武鸣区、宾阳县、东兰县、都安县、金城江区、巴马县、环江县、融水县、桂平市、玉州区、德保县、忻城县、天等县、平果市，各监测200头次。</w:t>
      </w:r>
    </w:p>
    <w:p>
      <w:pPr>
        <w:spacing w:line="600" w:lineRule="exact"/>
        <w:ind w:firstLine="627" w:firstLineChars="196"/>
        <w:rPr>
          <w:rFonts w:ascii="Times New Roman" w:hAnsi="Times New Roman" w:eastAsia="楷体_GB2312"/>
          <w:sz w:val="32"/>
          <w:szCs w:val="32"/>
        </w:rPr>
      </w:pPr>
      <w:r>
        <w:rPr>
          <w:rFonts w:ascii="Times New Roman" w:hAnsi="Times New Roman" w:eastAsia="楷体_GB2312"/>
          <w:sz w:val="32"/>
          <w:szCs w:val="32"/>
        </w:rPr>
        <w:t>（二）外省引进家畜监测</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各县（市、区）另行监测从外省（优先选择江苏、安徽、江西、湖北、湖南、四川、云南等7个未达传播阻断标准的省份），调入的牛、羊、猪、马、狗等家畜100头次（没有调入家畜或调入家畜头数不足100头时按实际开展）。</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三、监测时间</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各县（市、区）的家畜血吸虫病监测统一安排在4</w:t>
      </w:r>
      <w:r>
        <w:rPr>
          <w:rFonts w:ascii="Times New Roman" w:hAnsi="Times New Roman" w:eastAsia="仿宋_GB2312"/>
          <w:sz w:val="32"/>
          <w:szCs w:val="32"/>
          <w:lang w:val="en"/>
        </w:rPr>
        <w:t>—</w:t>
      </w:r>
      <w:r>
        <w:rPr>
          <w:rFonts w:ascii="Times New Roman" w:hAnsi="Times New Roman" w:eastAsia="仿宋_GB2312"/>
          <w:sz w:val="32"/>
          <w:szCs w:val="32"/>
        </w:rPr>
        <w:t>6月进行。</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四、采样要求</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采样单要注明采样家畜的来源地，从外省调运的家畜另要注明调出省份及时间。</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五、检测方法</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按照国家标准（GB/T 18640</w:t>
      </w:r>
      <w:r>
        <w:rPr>
          <w:rFonts w:hint="eastAsia" w:ascii="Times New Roman" w:hAnsi="Times New Roman" w:eastAsia="仿宋_GB2312"/>
          <w:sz w:val="32"/>
          <w:szCs w:val="32"/>
        </w:rPr>
        <w:t>-</w:t>
      </w:r>
      <w:r>
        <w:rPr>
          <w:rFonts w:ascii="Times New Roman" w:hAnsi="Times New Roman" w:eastAsia="仿宋_GB2312"/>
          <w:sz w:val="32"/>
          <w:szCs w:val="32"/>
        </w:rPr>
        <w:t>2017）进行，应用粪便毛蚴孵化法（推荐采用塑料杯顶管孵化法）进行一粪三检。</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六、监测结果的处理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（一）监测中发现阳性样品要及时送自治区动物疫病预防控制中心进行鉴定。对检出阳性的地区开展流行病学调查，并将流行病学调查报告上报至自治区动物疫病预防控制中心防控应急和物资供应科。联系人：闭</w:t>
      </w:r>
      <w:r>
        <w:rPr>
          <w:rFonts w:ascii="Times New Roman" w:hAnsi="Times New Roman"/>
          <w:sz w:val="32"/>
          <w:szCs w:val="32"/>
        </w:rPr>
        <w:t>璟</w:t>
      </w:r>
      <w:r>
        <w:rPr>
          <w:rFonts w:ascii="Times New Roman" w:hAnsi="Times New Roman" w:eastAsia="仿宋_GB2312"/>
          <w:sz w:val="32"/>
          <w:szCs w:val="32"/>
        </w:rPr>
        <w:t>珊，电话：0771</w:t>
      </w:r>
      <w:r>
        <w:rPr>
          <w:rFonts w:hint="eastAsia" w:ascii="Times New Roman" w:hAnsi="Times New Roman" w:eastAsia="仿宋_GB2312"/>
          <w:sz w:val="32"/>
          <w:szCs w:val="32"/>
        </w:rPr>
        <w:t>-</w:t>
      </w:r>
      <w:r>
        <w:rPr>
          <w:rFonts w:ascii="Times New Roman" w:hAnsi="Times New Roman" w:eastAsia="仿宋_GB2312"/>
          <w:sz w:val="32"/>
          <w:szCs w:val="32"/>
        </w:rPr>
        <w:t>3810823，电子邮箱</w:t>
      </w:r>
      <w:r>
        <w:rPr>
          <w:rFonts w:hint="eastAsia" w:ascii="Times New Roman" w:hAnsi="Times New Roman" w:eastAsia="仿宋_GB2312"/>
          <w:sz w:val="32"/>
          <w:szCs w:val="32"/>
        </w:rPr>
        <w:t>：</w:t>
      </w:r>
      <w:r>
        <w:rPr>
          <w:rFonts w:ascii="Times New Roman" w:hAnsi="Times New Roman" w:eastAsia="仿宋_GB2312"/>
          <w:sz w:val="32"/>
          <w:szCs w:val="32"/>
        </w:rPr>
        <w:t>gxcsys@163.com。</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（二）各监测市、县（市、区）应于6月底前将监测结果及工作总结上报至自治区动物疫病预防控制中心防控应急和物资供应科。</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（三）各监测市、县（市、区）监测结果经自治区动物疫病预防控制中心审核后，通报当地卫生健康部门。</w:t>
      </w:r>
    </w:p>
    <w:p>
      <w:pPr>
        <w:widowControl/>
        <w:spacing w:line="600" w:lineRule="exact"/>
        <w:jc w:val="left"/>
        <w:rPr>
          <w:rFonts w:ascii="Times New Roman" w:hAnsi="Times New Roman" w:eastAsia="黑体"/>
          <w:sz w:val="32"/>
          <w:szCs w:val="32"/>
        </w:rPr>
      </w:pPr>
      <w:r>
        <w:rPr>
          <w:rFonts w:ascii="Times New Roman" w:hAnsi="Times New Roman"/>
          <w:kern w:val="0"/>
          <w:sz w:val="32"/>
          <w:szCs w:val="32"/>
        </w:rPr>
        <w:br w:type="page"/>
      </w:r>
      <w:r>
        <w:rPr>
          <w:rFonts w:ascii="Times New Roman" w:hAnsi="Times New Roman" w:eastAsia="黑体"/>
          <w:sz w:val="32"/>
          <w:szCs w:val="32"/>
        </w:rPr>
        <w:t>附件9</w:t>
      </w:r>
    </w:p>
    <w:p>
      <w:pPr>
        <w:widowControl/>
        <w:spacing w:line="600" w:lineRule="exact"/>
        <w:jc w:val="left"/>
        <w:rPr>
          <w:rFonts w:ascii="Times New Roman" w:hAnsi="Times New Roman"/>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动物狂犬病监测计划</w:t>
      </w:r>
    </w:p>
    <w:p>
      <w:pPr>
        <w:spacing w:line="600" w:lineRule="exact"/>
        <w:ind w:firstLine="411" w:firstLineChars="196"/>
        <w:rPr>
          <w:rFonts w:ascii="Times New Roman" w:hAnsi="Times New Roman"/>
        </w:rPr>
      </w:pP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一、监测目的</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掌握动物狂犬病流行情况和免疫覆盖率，评估流行趋势和流行风险，为有效防控和消除狂犬病提供依据。</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二、监测范围及数量</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重点对农村犬、猫，城镇流浪犬、猫，以及动物医院就诊的犬、猫进行狂犬病监测。在贵港市、百色市、河池市、钦北区和隆安县3个市2个县（区）开展狂犬病病原学和免疫效果监测。</w:t>
      </w:r>
    </w:p>
    <w:p>
      <w:pPr>
        <w:spacing w:line="600" w:lineRule="exact"/>
        <w:ind w:firstLine="627" w:firstLineChars="196"/>
        <w:rPr>
          <w:rFonts w:ascii="Times New Roman" w:hAnsi="Times New Roman" w:eastAsia="楷体_GB2312"/>
          <w:sz w:val="32"/>
          <w:szCs w:val="32"/>
        </w:rPr>
      </w:pPr>
      <w:r>
        <w:rPr>
          <w:rFonts w:ascii="Times New Roman" w:hAnsi="Times New Roman" w:eastAsia="楷体_GB2312"/>
          <w:sz w:val="32"/>
          <w:szCs w:val="32"/>
        </w:rPr>
        <w:t>（一）免疫监测</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监测犬血清500份。其中：</w:t>
      </w:r>
    </w:p>
    <w:p>
      <w:pPr>
        <w:spacing w:line="600" w:lineRule="exact"/>
        <w:ind w:firstLine="627" w:firstLineChars="196"/>
        <w:rPr>
          <w:rFonts w:ascii="Times New Roman" w:hAnsi="Times New Roman" w:eastAsia="仿宋_GB2312"/>
          <w:spacing w:val="-6"/>
          <w:sz w:val="32"/>
          <w:szCs w:val="32"/>
        </w:rPr>
      </w:pPr>
      <w:r>
        <w:rPr>
          <w:rFonts w:ascii="Times New Roman" w:hAnsi="Times New Roman" w:eastAsia="仿宋_GB2312"/>
          <w:sz w:val="32"/>
          <w:szCs w:val="32"/>
        </w:rPr>
        <w:t>贵港市、百色市、河池市、钦北区和隆安县各100份。贵港市、百色市、河池市，每个市采样范围不应少于2个县（区），每</w:t>
      </w:r>
      <w:r>
        <w:rPr>
          <w:rFonts w:ascii="Times New Roman" w:hAnsi="Times New Roman" w:eastAsia="仿宋_GB2312"/>
          <w:spacing w:val="-6"/>
          <w:sz w:val="32"/>
          <w:szCs w:val="32"/>
        </w:rPr>
        <w:t>个县（区）（包括钦北区和隆安县）采样范围不少于2个乡、5个村。</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监测对象为经狂犬病疫苗免疫1个月以上1年以内的家犬和宠物犬。</w:t>
      </w:r>
    </w:p>
    <w:p>
      <w:pPr>
        <w:spacing w:line="600" w:lineRule="exact"/>
        <w:ind w:firstLine="627" w:firstLineChars="196"/>
        <w:rPr>
          <w:rFonts w:ascii="Times New Roman" w:hAnsi="Times New Roman" w:eastAsia="楷体_GB2312"/>
          <w:sz w:val="32"/>
          <w:szCs w:val="32"/>
        </w:rPr>
      </w:pPr>
      <w:r>
        <w:rPr>
          <w:rFonts w:ascii="Times New Roman" w:hAnsi="Times New Roman" w:eastAsia="楷体_GB2312"/>
          <w:sz w:val="32"/>
          <w:szCs w:val="32"/>
        </w:rPr>
        <w:t>（二）病原监测</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监测犬、猫脑组织样品500份。其中：</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贵港市、百色市、河池市、钦北区和隆安县各100份。对屠宰、疑似发病或死亡犬、猫采取脑组织样品。</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三、监测时间</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全年开展日常监测，各市、县（区）应在8月31日之前完成采样任务，送自治区动物疫病预防控制中心进行检测。</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四、检测方法</w:t>
      </w:r>
    </w:p>
    <w:p>
      <w:pPr>
        <w:spacing w:line="600" w:lineRule="exact"/>
        <w:ind w:firstLine="627" w:firstLineChars="196"/>
        <w:rPr>
          <w:rFonts w:ascii="Times New Roman" w:hAnsi="Times New Roman" w:eastAsia="仿宋_GB2312"/>
          <w:sz w:val="32"/>
          <w:szCs w:val="32"/>
        </w:rPr>
      </w:pPr>
      <w:r>
        <w:rPr>
          <w:rFonts w:hint="eastAsia" w:ascii="楷体_GB2312" w:hAnsi="Times New Roman" w:eastAsia="楷体_GB2312"/>
          <w:sz w:val="32"/>
          <w:szCs w:val="32"/>
        </w:rPr>
        <w:t>（一）病原监测：</w:t>
      </w:r>
      <w:r>
        <w:rPr>
          <w:rFonts w:ascii="Times New Roman" w:hAnsi="Times New Roman" w:eastAsia="仿宋_GB2312"/>
          <w:sz w:val="32"/>
          <w:szCs w:val="32"/>
        </w:rPr>
        <w:t>按国家标准（</w:t>
      </w:r>
      <w:r>
        <w:rPr>
          <w:rFonts w:hint="eastAsia" w:ascii="Times New Roman" w:hAnsi="Times New Roman" w:eastAsia="仿宋_GB2312"/>
          <w:sz w:val="32"/>
          <w:szCs w:val="32"/>
        </w:rPr>
        <w:t>GB/T 36789-2018</w:t>
      </w:r>
      <w:r>
        <w:rPr>
          <w:rFonts w:ascii="Times New Roman" w:hAnsi="Times New Roman" w:eastAsia="仿宋_GB2312"/>
          <w:sz w:val="32"/>
          <w:szCs w:val="32"/>
        </w:rPr>
        <w:t>），用</w:t>
      </w:r>
      <w:r>
        <w:rPr>
          <w:rFonts w:hint="eastAsia" w:ascii="Times New Roman" w:hAnsi="Times New Roman" w:eastAsia="仿宋_GB2312"/>
          <w:sz w:val="32"/>
          <w:szCs w:val="32"/>
        </w:rPr>
        <w:t>动物狂犬病病毒核酸检测方法</w:t>
      </w:r>
      <w:r>
        <w:rPr>
          <w:rFonts w:ascii="Times New Roman" w:hAnsi="Times New Roman" w:eastAsia="仿宋_GB2312"/>
          <w:sz w:val="32"/>
          <w:szCs w:val="32"/>
        </w:rPr>
        <w:t>检测。</w:t>
      </w:r>
    </w:p>
    <w:p>
      <w:pPr>
        <w:spacing w:line="600" w:lineRule="exact"/>
        <w:ind w:firstLine="627" w:firstLineChars="196"/>
        <w:rPr>
          <w:rFonts w:ascii="Times New Roman" w:hAnsi="Times New Roman" w:eastAsia="仿宋_GB2312"/>
          <w:sz w:val="32"/>
          <w:szCs w:val="32"/>
        </w:rPr>
      </w:pPr>
      <w:r>
        <w:rPr>
          <w:rFonts w:ascii="楷体_GB2312" w:hAnsi="Times New Roman" w:eastAsia="楷体_GB2312"/>
          <w:sz w:val="32"/>
          <w:szCs w:val="32"/>
        </w:rPr>
        <w:t>（二）免疫监测：</w:t>
      </w:r>
      <w:r>
        <w:rPr>
          <w:rFonts w:ascii="Times New Roman" w:hAnsi="Times New Roman" w:eastAsia="仿宋_GB2312"/>
          <w:sz w:val="32"/>
          <w:szCs w:val="32"/>
        </w:rPr>
        <w:t>按</w:t>
      </w:r>
      <w:r>
        <w:rPr>
          <w:rFonts w:hint="eastAsia" w:ascii="Times New Roman" w:hAnsi="Times New Roman" w:eastAsia="仿宋_GB2312"/>
          <w:sz w:val="32"/>
          <w:szCs w:val="32"/>
        </w:rPr>
        <w:t>地方</w:t>
      </w:r>
      <w:r>
        <w:rPr>
          <w:rFonts w:ascii="Times New Roman" w:hAnsi="Times New Roman" w:eastAsia="仿宋_GB2312"/>
          <w:sz w:val="32"/>
          <w:szCs w:val="32"/>
        </w:rPr>
        <w:t>标准（</w:t>
      </w:r>
      <w:r>
        <w:rPr>
          <w:rFonts w:hint="eastAsia" w:ascii="Times New Roman" w:hAnsi="Times New Roman" w:eastAsia="仿宋_GB2312"/>
          <w:sz w:val="32"/>
          <w:szCs w:val="32"/>
        </w:rPr>
        <w:t>DB45/T 1008-2014</w:t>
      </w:r>
      <w:r>
        <w:rPr>
          <w:rFonts w:ascii="Times New Roman" w:hAnsi="Times New Roman" w:eastAsia="仿宋_GB2312"/>
          <w:sz w:val="32"/>
          <w:szCs w:val="32"/>
        </w:rPr>
        <w:t>），用</w:t>
      </w:r>
      <w:r>
        <w:rPr>
          <w:rFonts w:hint="eastAsia" w:ascii="Times New Roman" w:hAnsi="Times New Roman" w:eastAsia="仿宋_GB2312"/>
          <w:sz w:val="32"/>
          <w:szCs w:val="32"/>
        </w:rPr>
        <w:t>犬狂犬病抗体的检测</w:t>
      </w:r>
      <w:r>
        <w:rPr>
          <w:rFonts w:ascii="Times New Roman" w:hAnsi="Times New Roman" w:eastAsia="仿宋_GB2312"/>
          <w:sz w:val="32"/>
          <w:szCs w:val="32"/>
          <w:lang w:val="en"/>
        </w:rPr>
        <w:t>—</w:t>
      </w:r>
      <w:r>
        <w:rPr>
          <w:rFonts w:hint="eastAsia" w:ascii="Times New Roman" w:hAnsi="Times New Roman" w:eastAsia="仿宋_GB2312"/>
          <w:sz w:val="32"/>
          <w:szCs w:val="32"/>
        </w:rPr>
        <w:t>酶联免疫吸附法</w:t>
      </w:r>
      <w:r>
        <w:rPr>
          <w:rFonts w:ascii="Times New Roman" w:hAnsi="Times New Roman" w:eastAsia="仿宋_GB2312"/>
          <w:sz w:val="32"/>
          <w:szCs w:val="32"/>
        </w:rPr>
        <w:t xml:space="preserve">检测。 </w:t>
      </w:r>
    </w:p>
    <w:p>
      <w:pPr>
        <w:spacing w:line="600" w:lineRule="exact"/>
        <w:ind w:firstLine="627" w:firstLineChars="196"/>
        <w:rPr>
          <w:rFonts w:ascii="Times New Roman" w:hAnsi="Times New Roman" w:eastAsia="黑体"/>
          <w:sz w:val="32"/>
          <w:szCs w:val="32"/>
        </w:rPr>
      </w:pPr>
      <w:r>
        <w:rPr>
          <w:rFonts w:ascii="Times New Roman" w:hAnsi="Times New Roman" w:eastAsia="黑体"/>
          <w:sz w:val="32"/>
          <w:szCs w:val="32"/>
        </w:rPr>
        <w:t>五、监测结果的处理</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（一）阳性脑组织样品送农业农村部狂犬病实验室（中国农科院长春兽医研究所）进行病毒分离鉴定。</w:t>
      </w:r>
    </w:p>
    <w:p>
      <w:pPr>
        <w:spacing w:line="600" w:lineRule="exact"/>
        <w:ind w:firstLine="627" w:firstLineChars="196"/>
        <w:rPr>
          <w:rFonts w:ascii="Times New Roman" w:hAnsi="Times New Roman" w:eastAsia="仿宋_GB2312"/>
          <w:sz w:val="32"/>
          <w:szCs w:val="32"/>
        </w:rPr>
      </w:pPr>
      <w:r>
        <w:rPr>
          <w:rFonts w:ascii="Times New Roman" w:hAnsi="Times New Roman" w:eastAsia="仿宋_GB2312"/>
          <w:sz w:val="32"/>
          <w:szCs w:val="32"/>
        </w:rPr>
        <w:t>（二）发现疫情时，按照《狂犬病防治技术规范》要求，在当地人民政府的统一组织领导下，及时采取扑杀、消毒、无害化处理、紧急免疫和加强犬类管理等措施，控制疫情的发生和蔓延。</w:t>
      </w:r>
    </w:p>
    <w:p>
      <w:pPr>
        <w:spacing w:line="600" w:lineRule="exact"/>
        <w:ind w:firstLine="627" w:firstLineChars="196"/>
        <w:rPr>
          <w:rFonts w:ascii="Times New Roman" w:hAnsi="Times New Roman" w:eastAsia="仿宋_GB2312"/>
          <w:sz w:val="32"/>
          <w:szCs w:val="32"/>
        </w:rPr>
      </w:pPr>
    </w:p>
    <w:p>
      <w:pPr>
        <w:widowControl/>
        <w:jc w:val="left"/>
        <w:rPr>
          <w:rFonts w:ascii="Times New Roman" w:hAnsi="Times New Roman" w:eastAsia="黑体"/>
          <w:sz w:val="32"/>
          <w:szCs w:val="32"/>
        </w:rPr>
      </w:pPr>
      <w:r>
        <w:rPr>
          <w:rFonts w:ascii="Times New Roman" w:hAnsi="Times New Roman"/>
          <w:kern w:val="0"/>
          <w:sz w:val="28"/>
          <w:szCs w:val="28"/>
        </w:rPr>
        <w:br w:type="page"/>
      </w:r>
      <w:r>
        <w:rPr>
          <w:rFonts w:ascii="Times New Roman" w:hAnsi="Times New Roman" w:eastAsia="黑体"/>
          <w:sz w:val="32"/>
          <w:szCs w:val="32"/>
        </w:rPr>
        <w:t>附件10</w:t>
      </w:r>
    </w:p>
    <w:p>
      <w:pPr>
        <w:spacing w:line="540" w:lineRule="exact"/>
        <w:jc w:val="center"/>
        <w:rPr>
          <w:rFonts w:ascii="Times New Roman" w:hAnsi="Times New Roman" w:eastAsia="方正小标宋简体"/>
          <w:sz w:val="44"/>
          <w:szCs w:val="44"/>
        </w:rPr>
      </w:pPr>
    </w:p>
    <w:p>
      <w:pPr>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家畜炭疽监测计划</w:t>
      </w:r>
    </w:p>
    <w:p>
      <w:pPr>
        <w:spacing w:line="540" w:lineRule="exact"/>
        <w:ind w:firstLine="470" w:firstLineChars="224"/>
        <w:rPr>
          <w:rFonts w:ascii="Times New Roman" w:hAnsi="Times New Roman"/>
        </w:rPr>
      </w:pP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了解环境污染情况，对发病动物及时监测，评估疫情发生趋势，为有效防控和消除炭疽提供依据。</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二、监测范围及数量</w:t>
      </w:r>
    </w:p>
    <w:p>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（一）范围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在河池市和百色市进行环境监测。</w:t>
      </w:r>
    </w:p>
    <w:p>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（二）数量及分工</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河池市采样200份（其中，土样150份，水样50份），百色市采样200份（其中，土样150份，水样50份），共400份。</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各市自行完成样品监测。</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三、监测时间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安排在4</w:t>
      </w:r>
      <w:r>
        <w:rPr>
          <w:rFonts w:ascii="Times New Roman" w:hAnsi="Times New Roman" w:eastAsia="仿宋_GB2312"/>
          <w:sz w:val="32"/>
          <w:szCs w:val="32"/>
          <w:lang w:val="en"/>
        </w:rPr>
        <w:t>—</w:t>
      </w:r>
      <w:r>
        <w:rPr>
          <w:rFonts w:ascii="Times New Roman" w:hAnsi="Times New Roman" w:eastAsia="仿宋_GB2312"/>
          <w:sz w:val="32"/>
          <w:szCs w:val="32"/>
        </w:rPr>
        <w:t>9月份，具体时间由各市根据实际情况自行安排。</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四、检测方法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按行业标准（NY/T 561</w:t>
      </w:r>
      <w:r>
        <w:rPr>
          <w:rFonts w:hint="eastAsia" w:ascii="Times New Roman" w:hAnsi="Times New Roman" w:eastAsia="仿宋_GB2312"/>
          <w:sz w:val="32"/>
          <w:szCs w:val="32"/>
        </w:rPr>
        <w:t>-</w:t>
      </w:r>
      <w:r>
        <w:rPr>
          <w:rFonts w:ascii="Times New Roman" w:hAnsi="Times New Roman" w:eastAsia="仿宋_GB2312"/>
          <w:sz w:val="32"/>
          <w:szCs w:val="32"/>
        </w:rPr>
        <w:t>2015）进行检测。</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五、监测结果的处理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（一）监测中发现阳性样品或可疑样品要及时送自治区动物疫病预防控制中心进行鉴定。</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（二）对出现疫情和检测出阳性样品的地区进行流行病学调查，并将流行病学调查报告上报至自治区动物疫病预防控制中心防控应急和物资供应科。联系人：苏姣秀，电话：0771</w:t>
      </w:r>
      <w:r>
        <w:rPr>
          <w:rFonts w:hint="eastAsia" w:ascii="Times New Roman" w:hAnsi="Times New Roman" w:eastAsia="仿宋_GB2312"/>
          <w:sz w:val="32"/>
          <w:szCs w:val="32"/>
        </w:rPr>
        <w:t>-</w:t>
      </w:r>
      <w:r>
        <w:rPr>
          <w:rFonts w:ascii="Times New Roman" w:hAnsi="Times New Roman" w:eastAsia="仿宋_GB2312"/>
          <w:sz w:val="32"/>
          <w:szCs w:val="32"/>
        </w:rPr>
        <w:t>3810823，电子邮箱</w:t>
      </w:r>
      <w:r>
        <w:rPr>
          <w:rFonts w:hint="eastAsia" w:ascii="Times New Roman" w:hAnsi="Times New Roman" w:eastAsia="仿宋_GB2312"/>
          <w:sz w:val="32"/>
          <w:szCs w:val="32"/>
        </w:rPr>
        <w:t>：</w:t>
      </w:r>
      <w:r>
        <w:rPr>
          <w:rFonts w:ascii="Times New Roman" w:hAnsi="Times New Roman" w:eastAsia="仿宋_GB2312"/>
          <w:sz w:val="32"/>
          <w:szCs w:val="32"/>
        </w:rPr>
        <w:t>gxcsys@163.com。</w:t>
      </w:r>
    </w:p>
    <w:p>
      <w:pPr>
        <w:widowControl/>
        <w:spacing w:line="540" w:lineRule="exact"/>
        <w:jc w:val="left"/>
        <w:rPr>
          <w:rFonts w:ascii="Times New Roman" w:hAnsi="Times New Roman" w:eastAsia="黑体"/>
          <w:sz w:val="32"/>
          <w:szCs w:val="32"/>
        </w:rPr>
      </w:pPr>
    </w:p>
    <w:p>
      <w:pPr>
        <w:widowControl/>
        <w:spacing w:line="540" w:lineRule="exact"/>
        <w:jc w:val="left"/>
        <w:rPr>
          <w:rFonts w:ascii="Times New Roman" w:hAnsi="Times New Roman" w:eastAsia="黑体"/>
          <w:sz w:val="32"/>
          <w:szCs w:val="32"/>
        </w:rPr>
      </w:pPr>
      <w:r>
        <w:rPr>
          <w:rFonts w:ascii="Times New Roman" w:hAnsi="Times New Roman" w:eastAsia="黑体"/>
          <w:sz w:val="32"/>
          <w:szCs w:val="32"/>
        </w:rPr>
        <w:t>附件11</w:t>
      </w:r>
    </w:p>
    <w:p>
      <w:pPr>
        <w:spacing w:line="540" w:lineRule="exact"/>
        <w:jc w:val="center"/>
        <w:rPr>
          <w:rFonts w:ascii="Times New Roman" w:hAnsi="Times New Roman" w:eastAsia="方正小标宋简体"/>
          <w:sz w:val="44"/>
          <w:szCs w:val="44"/>
        </w:rPr>
      </w:pPr>
    </w:p>
    <w:p>
      <w:pPr>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猪链球菌病监测计划</w:t>
      </w:r>
    </w:p>
    <w:p>
      <w:pPr>
        <w:spacing w:line="540" w:lineRule="exact"/>
        <w:ind w:firstLine="640" w:firstLineChars="200"/>
        <w:rPr>
          <w:rFonts w:ascii="Times New Roman" w:hAnsi="Times New Roman" w:eastAsia="黑体"/>
          <w:sz w:val="32"/>
          <w:szCs w:val="32"/>
        </w:rPr>
      </w:pPr>
    </w:p>
    <w:p>
      <w:pPr>
        <w:spacing w:line="360" w:lineRule="auto"/>
        <w:ind w:firstLine="627" w:firstLineChars="196"/>
        <w:rPr>
          <w:rFonts w:ascii="Times New Roman" w:hAnsi="Times New Roman" w:eastAsia="黑体"/>
          <w:sz w:val="32"/>
          <w:szCs w:val="32"/>
        </w:rPr>
      </w:pPr>
      <w:r>
        <w:rPr>
          <w:rFonts w:ascii="Times New Roman" w:hAnsi="Times New Roman" w:eastAsia="黑体"/>
          <w:sz w:val="32"/>
          <w:szCs w:val="32"/>
        </w:rPr>
        <w:t>一、监测目的</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了解生猪感染情况，对发病动物及时监测，评估疫情发生趋势，为有效防控猪链球菌病提供依据。</w:t>
      </w:r>
    </w:p>
    <w:p>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二、监测范围及数量</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全年监测组织样品</w:t>
      </w:r>
      <w:r>
        <w:rPr>
          <w:rFonts w:hint="eastAsia" w:ascii="Times New Roman" w:hAnsi="Times New Roman" w:eastAsia="仿宋_GB2312"/>
          <w:sz w:val="32"/>
          <w:szCs w:val="32"/>
        </w:rPr>
        <w:t>5</w:t>
      </w:r>
      <w:r>
        <w:rPr>
          <w:rFonts w:ascii="Times New Roman" w:hAnsi="Times New Roman" w:eastAsia="仿宋_GB2312"/>
          <w:sz w:val="32"/>
          <w:szCs w:val="32"/>
        </w:rPr>
        <w:t>00份，血清学样品</w:t>
      </w:r>
      <w:r>
        <w:rPr>
          <w:rFonts w:hint="eastAsia" w:ascii="Times New Roman" w:hAnsi="Times New Roman" w:eastAsia="仿宋_GB2312"/>
          <w:sz w:val="32"/>
          <w:szCs w:val="32"/>
        </w:rPr>
        <w:t>5</w:t>
      </w:r>
      <w:r>
        <w:rPr>
          <w:rFonts w:ascii="Times New Roman" w:hAnsi="Times New Roman" w:eastAsia="仿宋_GB2312"/>
          <w:sz w:val="32"/>
          <w:szCs w:val="32"/>
        </w:rPr>
        <w:t>00份。其中：</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对东兴市、大新县、那坡县、龙州县</w:t>
      </w:r>
      <w:r>
        <w:rPr>
          <w:rFonts w:hint="eastAsia" w:ascii="Times New Roman" w:hAnsi="Times New Roman" w:eastAsia="仿宋_GB2312"/>
          <w:sz w:val="32"/>
          <w:szCs w:val="32"/>
        </w:rPr>
        <w:t>和</w:t>
      </w:r>
      <w:r>
        <w:rPr>
          <w:rFonts w:ascii="Times New Roman" w:hAnsi="Times New Roman" w:eastAsia="仿宋_GB2312"/>
          <w:sz w:val="32"/>
          <w:szCs w:val="32"/>
        </w:rPr>
        <w:t>德保县</w:t>
      </w:r>
      <w:r>
        <w:rPr>
          <w:rFonts w:hint="eastAsia" w:ascii="Times New Roman" w:hAnsi="Times New Roman" w:eastAsia="仿宋_GB2312"/>
          <w:sz w:val="32"/>
          <w:szCs w:val="32"/>
        </w:rPr>
        <w:t>5</w:t>
      </w:r>
      <w:r>
        <w:rPr>
          <w:rFonts w:ascii="Times New Roman" w:hAnsi="Times New Roman" w:eastAsia="仿宋_GB2312"/>
          <w:sz w:val="32"/>
          <w:szCs w:val="32"/>
        </w:rPr>
        <w:t>个县（市）的生猪进行监测，每个县（市）各采集100份猪组织样品（包括扁桃体、淋巴结）和</w:t>
      </w:r>
      <w:r>
        <w:rPr>
          <w:rFonts w:hint="eastAsia" w:ascii="Times New Roman" w:hAnsi="Times New Roman" w:eastAsia="仿宋_GB2312"/>
          <w:sz w:val="32"/>
          <w:szCs w:val="32"/>
        </w:rPr>
        <w:t>1</w:t>
      </w:r>
      <w:r>
        <w:rPr>
          <w:rFonts w:ascii="Times New Roman" w:hAnsi="Times New Roman" w:eastAsia="仿宋_GB2312"/>
          <w:sz w:val="32"/>
          <w:szCs w:val="32"/>
        </w:rPr>
        <w:t>00份猪血清样品。采样猪应来源于本县（市）辖区范围内，送检时须注明猪链球菌2型免疫情况。</w:t>
      </w:r>
    </w:p>
    <w:p>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三、监测方法</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组织样品按国家标准（GB/T 19915.7-2005），使用猪链球菌2型荧光PCR检测方法检测；血清样品使用猪链球菌2型抗体ELISA检测试剂盒检测。 </w:t>
      </w:r>
    </w:p>
    <w:p>
      <w:pPr>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四、监测时间</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各县（市）于7月底之前完成采样任务，送自治区动物疫病预防控制中心进行检测。</w:t>
      </w:r>
    </w:p>
    <w:p>
      <w:pPr>
        <w:widowControl/>
        <w:spacing w:line="560" w:lineRule="exact"/>
        <w:jc w:val="left"/>
        <w:rPr>
          <w:rFonts w:ascii="Times New Roman" w:hAnsi="Times New Roman" w:eastAsia="黑体" w:cs="Times New Roman"/>
          <w:sz w:val="32"/>
          <w:szCs w:val="32"/>
        </w:rPr>
      </w:pPr>
      <w:r>
        <w:rPr>
          <w:rFonts w:ascii="Times New Roman" w:hAnsi="Times New Roman" w:eastAsia="仿宋_GB2312"/>
          <w:kern w:val="0"/>
          <w:sz w:val="32"/>
          <w:szCs w:val="32"/>
        </w:rPr>
        <w:br w:type="page"/>
      </w:r>
      <w:r>
        <w:rPr>
          <w:rFonts w:ascii="Times New Roman" w:hAnsi="Times New Roman" w:eastAsia="黑体" w:cs="Times New Roman"/>
          <w:sz w:val="32"/>
          <w:szCs w:val="32"/>
        </w:rPr>
        <w:t>附件12</w:t>
      </w:r>
    </w:p>
    <w:p>
      <w:pPr>
        <w:widowControl/>
        <w:spacing w:line="560" w:lineRule="exact"/>
        <w:jc w:val="left"/>
        <w:rPr>
          <w:rFonts w:ascii="Times New Roman" w:hAnsi="Times New Roman" w:eastAsia="黑体" w:cs="Times New Roman"/>
          <w:sz w:val="32"/>
          <w:szCs w:val="32"/>
        </w:rPr>
      </w:pPr>
    </w:p>
    <w:p>
      <w:pPr>
        <w:widowControl/>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寄生虫监测计划</w:t>
      </w:r>
    </w:p>
    <w:p>
      <w:pPr>
        <w:widowControl/>
        <w:spacing w:line="560" w:lineRule="exact"/>
        <w:ind w:firstLine="640" w:firstLineChars="200"/>
        <w:jc w:val="left"/>
        <w:rPr>
          <w:rFonts w:ascii="Times New Roman" w:hAnsi="Times New Roman" w:eastAsia="黑体" w:cs="Times New Roman"/>
          <w:sz w:val="32"/>
          <w:szCs w:val="32"/>
        </w:rPr>
      </w:pP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一、监测目的</w:t>
      </w:r>
    </w:p>
    <w:p>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了解易感动物及生物媒介感染寄生虫情况，为有效防控寄生虫提供依据。</w:t>
      </w:r>
    </w:p>
    <w:p>
      <w:pPr>
        <w:widowControl/>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二、监测对象</w:t>
      </w: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绵羊、山羊、牛、虫媒。</w:t>
      </w:r>
    </w:p>
    <w:p>
      <w:pPr>
        <w:widowControl/>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三、监测时间</w:t>
      </w: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全年。</w:t>
      </w:r>
    </w:p>
    <w:p>
      <w:pPr>
        <w:widowControl/>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四、监测地点</w:t>
      </w: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在14个设区市进行采样和流调，具体采样时间、采样数量和采样地点由自治区动物疫病预防控制中心商相关单位确定。</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五、检测方法</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蜱虫、抗凝血用PCR或荧光PCR方法检测。</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六、时间要求</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在12月底前完成监测。</w:t>
      </w:r>
    </w:p>
    <w:p>
      <w:pPr>
        <w:widowControl/>
        <w:adjustRightIn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七、采样要求</w:t>
      </w:r>
    </w:p>
    <w:p>
      <w:pPr>
        <w:widowControl/>
        <w:adjustRightIn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（一）抗凝血</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用含有EDTA的真空采血管采集，采血完成后轻轻倒转采血管3次，置4</w:t>
      </w:r>
      <w:r>
        <w:rPr>
          <w:rFonts w:ascii="Times New Roman" w:hAnsi="Times New Roman" w:cs="Times New Roman"/>
          <w:sz w:val="32"/>
          <w:szCs w:val="32"/>
        </w:rPr>
        <w:t>℃</w:t>
      </w:r>
      <w:r>
        <w:rPr>
          <w:rFonts w:ascii="Times New Roman" w:hAnsi="Times New Roman" w:eastAsia="仿宋_GB2312" w:cs="Times New Roman"/>
          <w:sz w:val="32"/>
          <w:szCs w:val="32"/>
        </w:rPr>
        <w:t>保存（不能结冻），每管血量不得少于2mL。</w:t>
      </w:r>
    </w:p>
    <w:p>
      <w:pPr>
        <w:widowControl/>
        <w:adjustRightIn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（二）蜱虫样品</w:t>
      </w:r>
    </w:p>
    <w:p>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在牛、羊等动物的颈部、耳后和腹股沟等部位采集蜱虫，-20℃保存。</w:t>
      </w:r>
    </w:p>
    <w:p>
      <w:pPr>
        <w:spacing w:line="600" w:lineRule="exact"/>
        <w:jc w:val="left"/>
        <w:rPr>
          <w:rFonts w:ascii="Times New Roman" w:hAnsi="Times New Roman" w:eastAsia="黑体"/>
          <w:sz w:val="32"/>
          <w:szCs w:val="32"/>
        </w:rPr>
      </w:pPr>
      <w:r>
        <w:rPr>
          <w:rFonts w:ascii="Times New Roman" w:hAnsi="Times New Roman" w:eastAsia="仿宋_GB2312"/>
          <w:sz w:val="32"/>
          <w:szCs w:val="32"/>
        </w:rPr>
        <w:br w:type="page"/>
      </w:r>
      <w:r>
        <w:rPr>
          <w:rFonts w:ascii="Times New Roman" w:hAnsi="Times New Roman" w:eastAsia="黑体"/>
          <w:sz w:val="32"/>
          <w:szCs w:val="32"/>
        </w:rPr>
        <w:t>附件13</w:t>
      </w:r>
    </w:p>
    <w:p>
      <w:pPr>
        <w:widowControl/>
        <w:spacing w:line="600" w:lineRule="exact"/>
        <w:jc w:val="left"/>
        <w:rPr>
          <w:rFonts w:ascii="Times New Roman" w:hAnsi="Times New Roman" w:eastAsia="黑体"/>
          <w:sz w:val="32"/>
          <w:szCs w:val="32"/>
        </w:rPr>
      </w:pPr>
    </w:p>
    <w:p>
      <w:pPr>
        <w:spacing w:line="600" w:lineRule="exact"/>
        <w:jc w:val="center"/>
        <w:rPr>
          <w:rFonts w:ascii="Times New Roman" w:hAnsi="Times New Roman" w:eastAsia="方正小标宋简体"/>
        </w:rPr>
      </w:pPr>
      <w:r>
        <w:rPr>
          <w:rFonts w:hint="eastAsia" w:ascii="Times New Roman" w:hAnsi="Times New Roman" w:eastAsia="方正小标宋简体"/>
          <w:sz w:val="44"/>
          <w:szCs w:val="44"/>
        </w:rPr>
        <w:t>家禽主要疫病定点监测计划</w:t>
      </w:r>
    </w:p>
    <w:p>
      <w:pPr>
        <w:spacing w:line="600" w:lineRule="exact"/>
        <w:rPr>
          <w:rFonts w:ascii="Times New Roman" w:hAnsi="Times New Roman" w:eastAsia="黑体"/>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spacing w:line="600" w:lineRule="exact"/>
        <w:ind w:firstLine="640" w:firstLineChars="200"/>
        <w:rPr>
          <w:rFonts w:ascii="Times New Roman" w:hAnsi="Times New Roman" w:eastAsia="仿宋_GB2312"/>
          <w:spacing w:val="-20"/>
          <w:sz w:val="32"/>
          <w:szCs w:val="32"/>
        </w:rPr>
      </w:pPr>
      <w:r>
        <w:rPr>
          <w:rFonts w:ascii="Times New Roman" w:hAnsi="Times New Roman" w:eastAsia="仿宋_GB2312"/>
          <w:sz w:val="32"/>
          <w:szCs w:val="32"/>
        </w:rPr>
        <w:t>了解</w:t>
      </w:r>
      <w:r>
        <w:rPr>
          <w:rFonts w:hint="eastAsia" w:ascii="Times New Roman" w:hAnsi="Times New Roman" w:eastAsia="仿宋_GB2312"/>
          <w:sz w:val="32"/>
          <w:szCs w:val="32"/>
        </w:rPr>
        <w:t>高致病性</w:t>
      </w:r>
      <w:r>
        <w:rPr>
          <w:rFonts w:ascii="Times New Roman" w:hAnsi="Times New Roman" w:eastAsia="仿宋_GB2312"/>
          <w:sz w:val="32"/>
          <w:szCs w:val="32"/>
        </w:rPr>
        <w:t>禽流感</w:t>
      </w:r>
      <w:r>
        <w:rPr>
          <w:rFonts w:hint="eastAsia" w:ascii="Times New Roman" w:hAnsi="Times New Roman" w:eastAsia="仿宋_GB2312"/>
          <w:sz w:val="32"/>
          <w:szCs w:val="32"/>
        </w:rPr>
        <w:t>、</w:t>
      </w:r>
      <w:r>
        <w:rPr>
          <w:rFonts w:ascii="Times New Roman" w:hAnsi="Times New Roman" w:eastAsia="仿宋_GB2312"/>
          <w:sz w:val="32"/>
          <w:szCs w:val="32"/>
        </w:rPr>
        <w:t>新城疫等主要</w:t>
      </w:r>
      <w:r>
        <w:rPr>
          <w:rFonts w:hint="eastAsia" w:ascii="Times New Roman" w:hAnsi="Times New Roman" w:eastAsia="仿宋_GB2312"/>
          <w:sz w:val="32"/>
          <w:szCs w:val="32"/>
        </w:rPr>
        <w:t>家</w:t>
      </w:r>
      <w:r>
        <w:rPr>
          <w:rFonts w:ascii="Times New Roman" w:hAnsi="Times New Roman" w:eastAsia="仿宋_GB2312"/>
          <w:sz w:val="32"/>
          <w:szCs w:val="32"/>
        </w:rPr>
        <w:t>禽疫病在</w:t>
      </w:r>
      <w:r>
        <w:rPr>
          <w:rFonts w:hint="eastAsia" w:ascii="Times New Roman" w:hAnsi="Times New Roman" w:eastAsia="仿宋_GB2312"/>
          <w:sz w:val="32"/>
          <w:szCs w:val="32"/>
        </w:rPr>
        <w:t>全</w:t>
      </w:r>
      <w:r>
        <w:rPr>
          <w:rFonts w:ascii="Times New Roman" w:hAnsi="Times New Roman" w:eastAsia="仿宋_GB2312"/>
          <w:sz w:val="32"/>
          <w:szCs w:val="32"/>
        </w:rPr>
        <w:t>区分布、流行现状、发展趋势和传播风险，分析疫病在空间、时间和群间的分布规律，</w:t>
      </w:r>
      <w:r>
        <w:rPr>
          <w:rFonts w:ascii="Times New Roman" w:hAnsi="Times New Roman" w:eastAsia="仿宋_GB2312"/>
          <w:spacing w:val="-6"/>
          <w:sz w:val="32"/>
          <w:szCs w:val="32"/>
        </w:rPr>
        <w:t>掌握病原流行和变异情况，及时提出疫病动态预警及防控策略建议。</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二、国家级定点监测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（一）监测地点：灵山县、兴业县，</w:t>
      </w:r>
      <w:r>
        <w:rPr>
          <w:rFonts w:hint="eastAsia" w:ascii="Times New Roman" w:hAnsi="Times New Roman" w:eastAsia="仿宋_GB2312"/>
          <w:sz w:val="32"/>
          <w:szCs w:val="32"/>
        </w:rPr>
        <w:t>贵港市豫丰畜禽交易专业市场</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（二）监测时间、数量及方案由自治区动物疫病预防控制中心根据中国动物疫病预防控制中心</w:t>
      </w:r>
      <w:r>
        <w:rPr>
          <w:rFonts w:hint="eastAsia" w:ascii="Times New Roman" w:hAnsi="Times New Roman" w:eastAsia="仿宋_GB2312"/>
          <w:sz w:val="32"/>
          <w:szCs w:val="32"/>
        </w:rPr>
        <w:t>的</w:t>
      </w:r>
      <w:r>
        <w:rPr>
          <w:rFonts w:ascii="Times New Roman" w:hAnsi="Times New Roman" w:eastAsia="仿宋_GB2312"/>
          <w:sz w:val="32"/>
          <w:szCs w:val="32"/>
        </w:rPr>
        <w:t>监测</w:t>
      </w:r>
      <w:r>
        <w:rPr>
          <w:rFonts w:hint="eastAsia" w:ascii="Times New Roman" w:hAnsi="Times New Roman" w:eastAsia="仿宋_GB2312"/>
          <w:sz w:val="32"/>
          <w:szCs w:val="32"/>
        </w:rPr>
        <w:t>方案</w:t>
      </w:r>
      <w:r>
        <w:rPr>
          <w:rFonts w:ascii="Times New Roman" w:hAnsi="Times New Roman" w:eastAsia="仿宋_GB2312"/>
          <w:sz w:val="32"/>
          <w:szCs w:val="32"/>
        </w:rPr>
        <w:t>另行通知。</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北部湾沿海地区</w:t>
      </w:r>
      <w:r>
        <w:rPr>
          <w:rFonts w:ascii="Times New Roman" w:hAnsi="Times New Roman" w:eastAsia="黑体"/>
          <w:sz w:val="32"/>
          <w:szCs w:val="32"/>
        </w:rPr>
        <w:t>监测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由</w:t>
      </w:r>
      <w:r>
        <w:rPr>
          <w:rFonts w:ascii="Times New Roman" w:hAnsi="Times New Roman" w:eastAsia="仿宋_GB2312"/>
          <w:sz w:val="32"/>
          <w:szCs w:val="32"/>
        </w:rPr>
        <w:t>自治区动物疫病预防控制中心到定点监测点采集样品，</w:t>
      </w:r>
      <w:r>
        <w:rPr>
          <w:rFonts w:hint="eastAsia" w:ascii="Times New Roman" w:hAnsi="Times New Roman" w:eastAsia="仿宋_GB2312"/>
          <w:sz w:val="32"/>
          <w:szCs w:val="32"/>
        </w:rPr>
        <w:t>样品在</w:t>
      </w:r>
      <w:r>
        <w:rPr>
          <w:rFonts w:ascii="Times New Roman" w:hAnsi="Times New Roman" w:eastAsia="仿宋_GB2312"/>
          <w:sz w:val="32"/>
          <w:szCs w:val="32"/>
        </w:rPr>
        <w:t>自治区</w:t>
      </w:r>
      <w:r>
        <w:rPr>
          <w:rFonts w:hint="eastAsia" w:ascii="Times New Roman" w:hAnsi="Times New Roman" w:eastAsia="仿宋_GB2312"/>
          <w:sz w:val="32"/>
          <w:szCs w:val="32"/>
        </w:rPr>
        <w:t>动物疫病预防控制中心集中检测。</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（一）监测地点</w:t>
      </w:r>
      <w:r>
        <w:rPr>
          <w:rFonts w:hint="eastAsia" w:ascii="Times New Roman" w:hAnsi="Times New Roman" w:eastAsia="楷体_GB2312"/>
          <w:sz w:val="32"/>
          <w:szCs w:val="32"/>
        </w:rPr>
        <w:t>：</w:t>
      </w:r>
      <w:r>
        <w:rPr>
          <w:rFonts w:hint="eastAsia" w:ascii="Times New Roman" w:hAnsi="Times New Roman" w:eastAsia="仿宋_GB2312" w:cs="仿宋_GB2312"/>
          <w:sz w:val="32"/>
          <w:szCs w:val="32"/>
        </w:rPr>
        <w:t>南宁市、北海市、钦南区、钦北区、东兴市、防城区、港口区。</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（二）监测时间</w:t>
      </w:r>
      <w:r>
        <w:rPr>
          <w:rFonts w:hint="eastAsia" w:ascii="Times New Roman" w:hAnsi="Times New Roman" w:eastAsia="楷体_GB2312"/>
          <w:sz w:val="32"/>
          <w:szCs w:val="32"/>
        </w:rPr>
        <w:t>：</w:t>
      </w:r>
      <w:r>
        <w:rPr>
          <w:rFonts w:ascii="Times New Roman" w:hAnsi="Times New Roman" w:eastAsia="仿宋_GB2312"/>
          <w:sz w:val="32"/>
          <w:szCs w:val="32"/>
        </w:rPr>
        <w:t>每</w:t>
      </w:r>
      <w:r>
        <w:rPr>
          <w:rFonts w:hint="eastAsia" w:ascii="Times New Roman" w:hAnsi="Times New Roman" w:eastAsia="仿宋_GB2312"/>
          <w:sz w:val="32"/>
          <w:szCs w:val="32"/>
        </w:rPr>
        <w:t>季度监测一</w:t>
      </w:r>
      <w:r>
        <w:rPr>
          <w:rFonts w:ascii="Times New Roman" w:hAnsi="Times New Roman" w:eastAsia="仿宋_GB2312"/>
          <w:sz w:val="32"/>
          <w:szCs w:val="32"/>
        </w:rPr>
        <w:t>次，具体时间由自治区动物疫病预防控制中心</w:t>
      </w:r>
      <w:r>
        <w:rPr>
          <w:rFonts w:hint="eastAsia" w:ascii="Times New Roman" w:hAnsi="Times New Roman" w:eastAsia="仿宋_GB2312"/>
          <w:sz w:val="32"/>
          <w:szCs w:val="32"/>
        </w:rPr>
        <w:t>商</w:t>
      </w:r>
      <w:r>
        <w:rPr>
          <w:rFonts w:ascii="Times New Roman" w:hAnsi="Times New Roman" w:eastAsia="仿宋_GB2312"/>
          <w:sz w:val="32"/>
          <w:szCs w:val="32"/>
        </w:rPr>
        <w:t>相关单位确</w:t>
      </w:r>
      <w:r>
        <w:rPr>
          <w:rFonts w:hint="eastAsia" w:ascii="Times New Roman" w:hAnsi="Times New Roman" w:eastAsia="仿宋_GB2312"/>
          <w:sz w:val="32"/>
          <w:szCs w:val="32"/>
        </w:rPr>
        <w:t>定</w:t>
      </w:r>
      <w:r>
        <w:rPr>
          <w:rFonts w:ascii="Times New Roman" w:hAnsi="Times New Roman" w:eastAsia="仿宋_GB2312"/>
          <w:sz w:val="32"/>
          <w:szCs w:val="32"/>
        </w:rPr>
        <w:t>。</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（三）监测数量</w:t>
      </w:r>
      <w:r>
        <w:rPr>
          <w:rFonts w:hint="eastAsia" w:ascii="Times New Roman" w:hAnsi="Times New Roman" w:eastAsia="楷体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cs="仿宋_GB2312"/>
          <w:sz w:val="32"/>
          <w:szCs w:val="32"/>
        </w:rPr>
        <w:t>钦南区、钦北区、东兴市、防城区以及港口区</w:t>
      </w:r>
      <w:r>
        <w:rPr>
          <w:rFonts w:ascii="Times New Roman" w:hAnsi="Times New Roman" w:eastAsia="仿宋_GB2312"/>
          <w:sz w:val="32"/>
          <w:szCs w:val="32"/>
        </w:rPr>
        <w:t>每次</w:t>
      </w:r>
      <w:r>
        <w:rPr>
          <w:rFonts w:hint="eastAsia" w:ascii="Times New Roman" w:hAnsi="Times New Roman" w:eastAsia="仿宋_GB2312"/>
          <w:sz w:val="32"/>
          <w:szCs w:val="32"/>
        </w:rPr>
        <w:t>监测</w:t>
      </w:r>
      <w:r>
        <w:rPr>
          <w:rFonts w:ascii="Times New Roman" w:hAnsi="Times New Roman" w:eastAsia="仿宋_GB2312"/>
          <w:sz w:val="32"/>
          <w:szCs w:val="32"/>
        </w:rPr>
        <w:t>1个活禽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w:t>
      </w:r>
      <w:r>
        <w:rPr>
          <w:rFonts w:hint="eastAsia" w:ascii="Times New Roman" w:hAnsi="Times New Roman" w:eastAsia="仿宋_GB2312"/>
          <w:sz w:val="32"/>
          <w:szCs w:val="32"/>
        </w:rPr>
        <w:t>和</w:t>
      </w:r>
      <w:r>
        <w:rPr>
          <w:rFonts w:ascii="Times New Roman" w:hAnsi="Times New Roman" w:eastAsia="仿宋_GB2312"/>
          <w:sz w:val="32"/>
          <w:szCs w:val="32"/>
        </w:rPr>
        <w:t>2个</w:t>
      </w:r>
      <w:r>
        <w:rPr>
          <w:rFonts w:hint="eastAsia" w:ascii="Times New Roman" w:hAnsi="Times New Roman" w:eastAsia="仿宋_GB2312"/>
          <w:sz w:val="32"/>
          <w:szCs w:val="32"/>
        </w:rPr>
        <w:t>水禽养殖</w:t>
      </w:r>
      <w:r>
        <w:rPr>
          <w:rFonts w:ascii="Times New Roman" w:hAnsi="Times New Roman" w:eastAsia="仿宋_GB2312"/>
          <w:sz w:val="32"/>
          <w:szCs w:val="32"/>
        </w:rPr>
        <w:t>场</w:t>
      </w:r>
      <w:r>
        <w:rPr>
          <w:rFonts w:hint="eastAsia" w:ascii="Times New Roman" w:hAnsi="Times New Roman" w:eastAsia="仿宋_GB2312"/>
          <w:sz w:val="32"/>
          <w:szCs w:val="32"/>
        </w:rPr>
        <w:t>，</w:t>
      </w:r>
      <w:r>
        <w:rPr>
          <w:rFonts w:ascii="Times New Roman" w:hAnsi="Times New Roman" w:eastAsia="仿宋_GB2312"/>
          <w:sz w:val="32"/>
          <w:szCs w:val="32"/>
        </w:rPr>
        <w:t>其中每</w:t>
      </w:r>
      <w:r>
        <w:rPr>
          <w:rFonts w:hint="eastAsia" w:ascii="Times New Roman" w:hAnsi="Times New Roman" w:eastAsia="仿宋_GB2312"/>
          <w:sz w:val="32"/>
          <w:szCs w:val="32"/>
        </w:rPr>
        <w:t>个</w:t>
      </w:r>
      <w:r>
        <w:rPr>
          <w:rFonts w:ascii="Times New Roman" w:hAnsi="Times New Roman" w:eastAsia="仿宋_GB2312"/>
          <w:sz w:val="32"/>
          <w:szCs w:val="32"/>
        </w:rPr>
        <w:t>活禽</w:t>
      </w:r>
      <w:r>
        <w:rPr>
          <w:rFonts w:hint="eastAsia" w:ascii="Times New Roman" w:hAnsi="Times New Roman" w:eastAsia="仿宋_GB2312"/>
          <w:sz w:val="32"/>
          <w:szCs w:val="32"/>
        </w:rPr>
        <w:t>批发（交易）</w:t>
      </w:r>
      <w:r>
        <w:rPr>
          <w:rFonts w:ascii="Times New Roman" w:hAnsi="Times New Roman" w:eastAsia="仿宋_GB2312"/>
          <w:sz w:val="32"/>
          <w:szCs w:val="32"/>
        </w:rPr>
        <w:t>市场采集家禽棉拭子样品120份</w:t>
      </w:r>
      <w:r>
        <w:rPr>
          <w:rFonts w:hint="eastAsia" w:ascii="Times New Roman" w:hAnsi="Times New Roman" w:eastAsia="仿宋_GB2312"/>
          <w:sz w:val="32"/>
          <w:szCs w:val="32"/>
        </w:rPr>
        <w:t>，</w:t>
      </w:r>
      <w:r>
        <w:rPr>
          <w:rFonts w:ascii="Times New Roman" w:hAnsi="Times New Roman" w:eastAsia="仿宋_GB2312"/>
          <w:sz w:val="32"/>
          <w:szCs w:val="32"/>
        </w:rPr>
        <w:t>每</w:t>
      </w:r>
      <w:r>
        <w:rPr>
          <w:rFonts w:hint="eastAsia" w:ascii="Times New Roman" w:hAnsi="Times New Roman" w:eastAsia="仿宋_GB2312"/>
          <w:sz w:val="32"/>
          <w:szCs w:val="32"/>
        </w:rPr>
        <w:t>个水禽养殖</w:t>
      </w:r>
      <w:r>
        <w:rPr>
          <w:rFonts w:ascii="Times New Roman" w:hAnsi="Times New Roman" w:eastAsia="仿宋_GB2312"/>
          <w:sz w:val="32"/>
          <w:szCs w:val="32"/>
        </w:rPr>
        <w:t>场采集血清样品10份</w:t>
      </w:r>
      <w:r>
        <w:rPr>
          <w:rFonts w:hint="eastAsia" w:ascii="Times New Roman" w:hAnsi="Times New Roman" w:eastAsia="仿宋_GB2312"/>
          <w:sz w:val="32"/>
          <w:szCs w:val="32"/>
        </w:rPr>
        <w:t>、</w:t>
      </w:r>
      <w:r>
        <w:rPr>
          <w:rFonts w:ascii="Times New Roman" w:hAnsi="Times New Roman" w:eastAsia="仿宋_GB2312"/>
          <w:sz w:val="32"/>
          <w:szCs w:val="32"/>
        </w:rPr>
        <w:t>棉拭子样品30份</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2.南宁市每次监测2个活禽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市场，每个市场采集家禽棉拭子样品120份。</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cs="仿宋_GB2312"/>
          <w:sz w:val="32"/>
          <w:szCs w:val="32"/>
        </w:rPr>
        <w:t>北海市</w:t>
      </w:r>
      <w:r>
        <w:rPr>
          <w:rFonts w:ascii="Times New Roman" w:hAnsi="Times New Roman" w:eastAsia="仿宋_GB2312"/>
          <w:sz w:val="32"/>
          <w:szCs w:val="32"/>
        </w:rPr>
        <w:t>每次监测1个活禽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市场，采集家禽棉拭子样品120份。</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（四）监测项目</w:t>
      </w:r>
      <w:r>
        <w:rPr>
          <w:rFonts w:hint="eastAsia" w:ascii="Times New Roman" w:hAnsi="Times New Roman" w:eastAsia="楷体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r>
        <w:rPr>
          <w:rFonts w:ascii="Times New Roman" w:hAnsi="Times New Roman" w:eastAsia="仿宋_GB2312"/>
          <w:sz w:val="32"/>
          <w:szCs w:val="32"/>
        </w:rPr>
        <w:t>新城疫病原。</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四、其他定点</w:t>
      </w:r>
      <w:r>
        <w:rPr>
          <w:rFonts w:hint="eastAsia" w:ascii="Times New Roman" w:hAnsi="Times New Roman" w:eastAsia="黑体"/>
          <w:sz w:val="32"/>
          <w:szCs w:val="32"/>
        </w:rPr>
        <w:t>监测</w:t>
      </w:r>
      <w:r>
        <w:rPr>
          <w:rFonts w:ascii="Times New Roman" w:hAnsi="Times New Roman" w:eastAsia="黑体"/>
          <w:sz w:val="32"/>
          <w:szCs w:val="32"/>
        </w:rPr>
        <w:t>县</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（一）监测</w:t>
      </w:r>
      <w:r>
        <w:rPr>
          <w:rFonts w:hint="eastAsia" w:ascii="Times New Roman" w:hAnsi="Times New Roman" w:eastAsia="楷体_GB2312"/>
          <w:sz w:val="32"/>
          <w:szCs w:val="32"/>
        </w:rPr>
        <w:t>县（市、区）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隆安县、</w:t>
      </w:r>
      <w:r>
        <w:rPr>
          <w:rFonts w:hint="eastAsia" w:ascii="Times New Roman" w:hAnsi="Times New Roman" w:eastAsia="仿宋_GB2312"/>
          <w:sz w:val="32"/>
          <w:szCs w:val="32"/>
        </w:rPr>
        <w:t>鹿寨</w:t>
      </w:r>
      <w:r>
        <w:rPr>
          <w:rFonts w:ascii="Times New Roman" w:hAnsi="Times New Roman" w:eastAsia="仿宋_GB2312"/>
          <w:sz w:val="32"/>
          <w:szCs w:val="32"/>
        </w:rPr>
        <w:t>县、荔浦</w:t>
      </w:r>
      <w:r>
        <w:rPr>
          <w:rFonts w:hint="eastAsia" w:ascii="Times New Roman" w:hAnsi="Times New Roman" w:eastAsia="仿宋_GB2312"/>
          <w:sz w:val="32"/>
          <w:szCs w:val="32"/>
        </w:rPr>
        <w:t>市</w:t>
      </w:r>
      <w:r>
        <w:rPr>
          <w:rFonts w:ascii="Times New Roman" w:hAnsi="Times New Roman" w:eastAsia="仿宋_GB2312"/>
          <w:sz w:val="32"/>
          <w:szCs w:val="32"/>
        </w:rPr>
        <w:t>、藤县、</w:t>
      </w:r>
      <w:r>
        <w:rPr>
          <w:rFonts w:hint="eastAsia" w:ascii="Times New Roman" w:hAnsi="Times New Roman" w:eastAsia="仿宋_GB2312"/>
          <w:sz w:val="32"/>
          <w:szCs w:val="32"/>
        </w:rPr>
        <w:t>合浦县、</w:t>
      </w:r>
      <w:r>
        <w:rPr>
          <w:rFonts w:ascii="Times New Roman" w:hAnsi="Times New Roman" w:eastAsia="仿宋_GB2312"/>
          <w:sz w:val="32"/>
          <w:szCs w:val="32"/>
        </w:rPr>
        <w:t>桂平市、</w:t>
      </w:r>
      <w:r>
        <w:rPr>
          <w:rFonts w:hint="eastAsia" w:ascii="Times New Roman" w:hAnsi="Times New Roman" w:eastAsia="仿宋_GB2312"/>
          <w:sz w:val="32"/>
          <w:szCs w:val="32"/>
        </w:rPr>
        <w:t>富川</w:t>
      </w:r>
      <w:r>
        <w:rPr>
          <w:rFonts w:ascii="Times New Roman" w:hAnsi="Times New Roman" w:eastAsia="仿宋_GB2312"/>
          <w:sz w:val="32"/>
          <w:szCs w:val="32"/>
        </w:rPr>
        <w:t>县</w:t>
      </w:r>
      <w:r>
        <w:rPr>
          <w:rFonts w:hint="eastAsia" w:ascii="Times New Roman" w:hAnsi="Times New Roman" w:eastAsia="仿宋_GB2312"/>
          <w:sz w:val="32"/>
          <w:szCs w:val="32"/>
        </w:rPr>
        <w:t>、平果市、</w:t>
      </w:r>
      <w:r>
        <w:rPr>
          <w:rFonts w:ascii="Times New Roman" w:hAnsi="Times New Roman" w:eastAsia="仿宋_GB2312"/>
          <w:sz w:val="32"/>
          <w:szCs w:val="32"/>
        </w:rPr>
        <w:t>大化县、兴宾区</w:t>
      </w:r>
      <w:r>
        <w:rPr>
          <w:rFonts w:hint="eastAsia" w:ascii="Times New Roman" w:hAnsi="Times New Roman" w:eastAsia="仿宋_GB2312"/>
          <w:sz w:val="32"/>
          <w:szCs w:val="32"/>
        </w:rPr>
        <w:t>、大新县</w:t>
      </w:r>
      <w:r>
        <w:rPr>
          <w:rFonts w:ascii="Times New Roman" w:hAnsi="Times New Roman" w:eastAsia="仿宋_GB2312"/>
          <w:sz w:val="32"/>
          <w:szCs w:val="32"/>
        </w:rPr>
        <w:t>。</w:t>
      </w:r>
    </w:p>
    <w:p>
      <w:pPr>
        <w:numPr>
          <w:ilvl w:val="0"/>
          <w:numId w:val="3"/>
        </w:num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监测时间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上、下半年各开展一次定点监测。</w:t>
      </w:r>
    </w:p>
    <w:p>
      <w:pPr>
        <w:numPr>
          <w:ilvl w:val="0"/>
          <w:numId w:val="3"/>
        </w:num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采样数量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每县（市、区）每半年采集家禽血清样品</w:t>
      </w:r>
      <w:r>
        <w:rPr>
          <w:rFonts w:hint="eastAsia" w:ascii="Times New Roman" w:hAnsi="Times New Roman" w:eastAsia="仿宋_GB2312"/>
          <w:sz w:val="32"/>
          <w:szCs w:val="32"/>
        </w:rPr>
        <w:t>4</w:t>
      </w:r>
      <w:r>
        <w:rPr>
          <w:rFonts w:ascii="Times New Roman" w:hAnsi="Times New Roman" w:eastAsia="仿宋_GB2312"/>
          <w:sz w:val="32"/>
          <w:szCs w:val="32"/>
        </w:rPr>
        <w:t>0份，棉拭子样品1</w:t>
      </w:r>
      <w:r>
        <w:rPr>
          <w:rFonts w:hint="eastAsia" w:ascii="Times New Roman" w:hAnsi="Times New Roman" w:eastAsia="仿宋_GB2312"/>
          <w:sz w:val="32"/>
          <w:szCs w:val="32"/>
        </w:rPr>
        <w:t>0</w:t>
      </w:r>
      <w:r>
        <w:rPr>
          <w:rFonts w:ascii="Times New Roman" w:hAnsi="Times New Roman" w:eastAsia="仿宋_GB2312"/>
          <w:sz w:val="32"/>
          <w:szCs w:val="32"/>
        </w:rPr>
        <w:t>0份。其中采集1个活禽</w:t>
      </w:r>
      <w:r>
        <w:rPr>
          <w:rFonts w:hint="eastAsia" w:ascii="Times New Roman" w:hAnsi="Times New Roman" w:eastAsia="仿宋_GB2312"/>
          <w:sz w:val="32"/>
          <w:szCs w:val="32"/>
        </w:rPr>
        <w:t>批发（交易）</w:t>
      </w:r>
      <w:r>
        <w:rPr>
          <w:rFonts w:ascii="Times New Roman" w:hAnsi="Times New Roman" w:eastAsia="仿宋_GB2312"/>
          <w:sz w:val="32"/>
          <w:szCs w:val="32"/>
        </w:rPr>
        <w:t>市场家禽棉拭子样品</w:t>
      </w:r>
      <w:r>
        <w:rPr>
          <w:rFonts w:hint="eastAsia" w:ascii="Times New Roman" w:hAnsi="Times New Roman" w:eastAsia="仿宋_GB2312"/>
          <w:sz w:val="32"/>
          <w:szCs w:val="32"/>
        </w:rPr>
        <w:t>6</w:t>
      </w:r>
      <w:r>
        <w:rPr>
          <w:rFonts w:ascii="Times New Roman" w:hAnsi="Times New Roman" w:eastAsia="仿宋_GB2312"/>
          <w:sz w:val="32"/>
          <w:szCs w:val="32"/>
        </w:rPr>
        <w:t>0份（鸡30份、水禽20份</w:t>
      </w:r>
      <w:r>
        <w:rPr>
          <w:rFonts w:hint="eastAsia" w:ascii="Times New Roman" w:hAnsi="Times New Roman" w:eastAsia="仿宋_GB2312"/>
          <w:sz w:val="32"/>
          <w:szCs w:val="32"/>
        </w:rPr>
        <w:t>、环境1</w:t>
      </w:r>
      <w:r>
        <w:rPr>
          <w:rFonts w:ascii="Times New Roman" w:hAnsi="Times New Roman" w:eastAsia="仿宋_GB2312"/>
          <w:sz w:val="32"/>
          <w:szCs w:val="32"/>
        </w:rPr>
        <w:t>0</w:t>
      </w:r>
      <w:r>
        <w:rPr>
          <w:rFonts w:hint="eastAsia" w:ascii="Times New Roman" w:hAnsi="Times New Roman" w:eastAsia="仿宋_GB2312"/>
          <w:sz w:val="32"/>
          <w:szCs w:val="32"/>
        </w:rPr>
        <w:t>份</w:t>
      </w:r>
      <w:r>
        <w:rPr>
          <w:rFonts w:ascii="Times New Roman" w:hAnsi="Times New Roman" w:eastAsia="仿宋_GB2312"/>
          <w:sz w:val="32"/>
          <w:szCs w:val="32"/>
        </w:rPr>
        <w:t>）；2个规模场（鸡和水禽各1个）采集血清和棉拭子样品各</w:t>
      </w:r>
      <w:r>
        <w:rPr>
          <w:rFonts w:hint="eastAsia" w:ascii="Times New Roman" w:hAnsi="Times New Roman" w:eastAsia="仿宋_GB2312"/>
          <w:sz w:val="32"/>
          <w:szCs w:val="32"/>
        </w:rPr>
        <w:t>2</w:t>
      </w:r>
      <w:r>
        <w:rPr>
          <w:rFonts w:ascii="Times New Roman" w:hAnsi="Times New Roman" w:eastAsia="仿宋_GB2312"/>
          <w:sz w:val="32"/>
          <w:szCs w:val="32"/>
        </w:rPr>
        <w:t>0份，血清与棉拭子样品需一一对应。全年每县（市、区）共检测家禽血清样品</w:t>
      </w:r>
      <w:r>
        <w:rPr>
          <w:rFonts w:hint="eastAsia" w:ascii="Times New Roman" w:hAnsi="Times New Roman" w:eastAsia="仿宋_GB2312"/>
          <w:sz w:val="32"/>
          <w:szCs w:val="32"/>
        </w:rPr>
        <w:t>8</w:t>
      </w:r>
      <w:r>
        <w:rPr>
          <w:rFonts w:ascii="Times New Roman" w:hAnsi="Times New Roman" w:eastAsia="仿宋_GB2312"/>
          <w:sz w:val="32"/>
          <w:szCs w:val="32"/>
        </w:rPr>
        <w:t>0份、棉拭子样品</w:t>
      </w:r>
      <w:r>
        <w:rPr>
          <w:rFonts w:hint="eastAsia" w:ascii="Times New Roman" w:hAnsi="Times New Roman" w:eastAsia="仿宋_GB2312"/>
          <w:sz w:val="32"/>
          <w:szCs w:val="32"/>
        </w:rPr>
        <w:t>200</w:t>
      </w:r>
      <w:r>
        <w:rPr>
          <w:rFonts w:ascii="Times New Roman" w:hAnsi="Times New Roman" w:eastAsia="仿宋_GB2312"/>
          <w:sz w:val="32"/>
          <w:szCs w:val="32"/>
        </w:rPr>
        <w:t>份。</w:t>
      </w:r>
    </w:p>
    <w:p>
      <w:pPr>
        <w:numPr>
          <w:ilvl w:val="0"/>
          <w:numId w:val="3"/>
        </w:num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任务分工</w:t>
      </w:r>
    </w:p>
    <w:p>
      <w:pPr>
        <w:spacing w:line="600" w:lineRule="exact"/>
        <w:ind w:firstLine="640" w:firstLineChars="200"/>
        <w:rPr>
          <w:rFonts w:ascii="Times New Roman" w:hAnsi="Times New Roman" w:eastAsia="楷体_GB2312"/>
          <w:sz w:val="32"/>
          <w:szCs w:val="32"/>
        </w:rPr>
      </w:pPr>
      <w:r>
        <w:rPr>
          <w:rFonts w:ascii="Times New Roman" w:hAnsi="Times New Roman" w:eastAsia="仿宋_GB2312"/>
          <w:sz w:val="32"/>
          <w:szCs w:val="32"/>
        </w:rPr>
        <w:t>县级动物疫病预防控制机构负责采样，血清样品自行检测。鸡血清样品检测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H5</w:t>
      </w:r>
      <w:r>
        <w:rPr>
          <w:rFonts w:hint="eastAsia" w:ascii="Times New Roman" w:hAnsi="Times New Roman" w:eastAsia="仿宋_GB2312"/>
          <w:sz w:val="32"/>
          <w:szCs w:val="32"/>
        </w:rPr>
        <w:t>和</w:t>
      </w:r>
      <w:r>
        <w:rPr>
          <w:rFonts w:ascii="Times New Roman" w:hAnsi="Times New Roman" w:eastAsia="仿宋_GB2312"/>
          <w:sz w:val="32"/>
          <w:szCs w:val="32"/>
        </w:rPr>
        <w:t>H7亚型抗体</w:t>
      </w:r>
      <w:r>
        <w:rPr>
          <w:rFonts w:hint="eastAsia" w:ascii="Times New Roman" w:hAnsi="Times New Roman" w:eastAsia="仿宋_GB2312"/>
          <w:sz w:val="32"/>
          <w:szCs w:val="32"/>
        </w:rPr>
        <w:t>、</w:t>
      </w:r>
      <w:r>
        <w:rPr>
          <w:rFonts w:ascii="Times New Roman" w:hAnsi="Times New Roman" w:eastAsia="仿宋_GB2312"/>
          <w:sz w:val="32"/>
          <w:szCs w:val="32"/>
        </w:rPr>
        <w:t>新城疫抗体；水禽血清样品检测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H7亚型抗体。棉拭子样品送自治区动物疫病预防控制中心检测</w:t>
      </w:r>
      <w:r>
        <w:rPr>
          <w:rFonts w:hint="eastAsia" w:ascii="Times New Roman" w:hAnsi="Times New Roman" w:eastAsia="仿宋_GB2312"/>
          <w:sz w:val="32"/>
          <w:szCs w:val="32"/>
        </w:rPr>
        <w:t>。</w:t>
      </w:r>
      <w:r>
        <w:rPr>
          <w:rFonts w:ascii="Times New Roman" w:hAnsi="Times New Roman" w:eastAsia="仿宋_GB2312"/>
          <w:sz w:val="32"/>
          <w:szCs w:val="32"/>
        </w:rPr>
        <w:t>鸡棉拭子样品检测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r>
        <w:rPr>
          <w:rFonts w:ascii="Times New Roman" w:hAnsi="Times New Roman" w:eastAsia="仿宋_GB2312"/>
          <w:sz w:val="32"/>
          <w:szCs w:val="32"/>
        </w:rPr>
        <w:t>新城疫病原，水禽棉拭子样品检测</w:t>
      </w:r>
      <w:r>
        <w:rPr>
          <w:rFonts w:hint="eastAsia" w:ascii="Times New Roman" w:hAnsi="Times New Roman" w:eastAsia="仿宋_GB2312"/>
          <w:sz w:val="32"/>
          <w:szCs w:val="32"/>
        </w:rPr>
        <w:t>高致病性</w:t>
      </w:r>
      <w:r>
        <w:rPr>
          <w:rFonts w:ascii="Times New Roman" w:hAnsi="Times New Roman" w:eastAsia="仿宋_GB2312"/>
          <w:sz w:val="32"/>
          <w:szCs w:val="32"/>
        </w:rPr>
        <w:t>禽流感H5</w:t>
      </w:r>
      <w:r>
        <w:rPr>
          <w:rFonts w:hint="eastAsia" w:ascii="Times New Roman" w:hAnsi="Times New Roman" w:eastAsia="仿宋_GB2312"/>
          <w:sz w:val="32"/>
          <w:szCs w:val="32"/>
        </w:rPr>
        <w:t>和</w:t>
      </w:r>
      <w:r>
        <w:rPr>
          <w:rFonts w:ascii="Times New Roman" w:hAnsi="Times New Roman" w:eastAsia="仿宋_GB2312"/>
          <w:sz w:val="32"/>
          <w:szCs w:val="32"/>
        </w:rPr>
        <w:t>H7亚型病原</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五、注意事项</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采集的棉拭子及时放入装有1 mL保存液的离心管</w:t>
      </w:r>
      <w:r>
        <w:rPr>
          <w:rFonts w:hint="eastAsia" w:ascii="Times New Roman" w:hAnsi="Times New Roman" w:eastAsia="仿宋_GB2312"/>
          <w:kern w:val="0"/>
          <w:sz w:val="32"/>
          <w:szCs w:val="32"/>
        </w:rPr>
        <w:t>（规格：</w:t>
      </w:r>
      <w:r>
        <w:rPr>
          <w:rFonts w:ascii="Times New Roman" w:hAnsi="Times New Roman" w:eastAsia="仿宋_GB2312"/>
          <w:kern w:val="0"/>
          <w:sz w:val="32"/>
          <w:szCs w:val="32"/>
        </w:rPr>
        <w:t>2 mL</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中，如样品在24小时内检测</w:t>
      </w:r>
      <w:r>
        <w:rPr>
          <w:rFonts w:hint="eastAsia" w:ascii="Times New Roman" w:hAnsi="Times New Roman" w:eastAsia="仿宋_GB2312"/>
          <w:kern w:val="0"/>
          <w:sz w:val="32"/>
          <w:szCs w:val="32"/>
        </w:rPr>
        <w:t>可</w:t>
      </w:r>
      <w:r>
        <w:rPr>
          <w:rFonts w:ascii="Times New Roman" w:hAnsi="Times New Roman" w:eastAsia="仿宋_GB2312"/>
          <w:kern w:val="0"/>
          <w:sz w:val="32"/>
          <w:szCs w:val="32"/>
        </w:rPr>
        <w:t>置于4</w:t>
      </w:r>
      <w:r>
        <w:rPr>
          <w:rFonts w:hint="eastAsia" w:ascii="Times New Roman" w:hAnsi="Times New Roman" w:cs="宋体"/>
          <w:kern w:val="0"/>
          <w:sz w:val="32"/>
          <w:szCs w:val="32"/>
        </w:rPr>
        <w:t>℃</w:t>
      </w:r>
      <w:r>
        <w:rPr>
          <w:rFonts w:ascii="Times New Roman" w:hAnsi="Times New Roman" w:eastAsia="仿宋_GB2312"/>
          <w:kern w:val="0"/>
          <w:sz w:val="32"/>
          <w:szCs w:val="32"/>
        </w:rPr>
        <w:t>冰箱短暂保存，无需冻结；否则，样品应</w:t>
      </w:r>
      <w:r>
        <w:rPr>
          <w:rFonts w:hint="eastAsia" w:ascii="Times New Roman" w:hAnsi="Times New Roman" w:eastAsia="仿宋_GB2312"/>
          <w:kern w:val="0"/>
          <w:sz w:val="32"/>
          <w:szCs w:val="32"/>
        </w:rPr>
        <w:t>置于-20</w:t>
      </w:r>
      <w:r>
        <w:rPr>
          <w:rFonts w:hint="eastAsia" w:ascii="Times New Roman" w:hAnsi="Times New Roman" w:cs="宋体"/>
          <w:kern w:val="0"/>
          <w:sz w:val="32"/>
          <w:szCs w:val="32"/>
        </w:rPr>
        <w:t>℃以下</w:t>
      </w:r>
      <w:r>
        <w:rPr>
          <w:rFonts w:ascii="Times New Roman" w:hAnsi="Times New Roman" w:eastAsia="仿宋_GB2312"/>
          <w:kern w:val="0"/>
          <w:sz w:val="32"/>
          <w:szCs w:val="32"/>
        </w:rPr>
        <w:t>冷冻保存或运输</w:t>
      </w:r>
      <w:r>
        <w:rPr>
          <w:rFonts w:hint="eastAsia" w:ascii="Times New Roman" w:hAnsi="Times New Roman" w:eastAsia="仿宋_GB2312"/>
          <w:kern w:val="0"/>
          <w:sz w:val="32"/>
          <w:szCs w:val="32"/>
        </w:rPr>
        <w:t>，</w:t>
      </w:r>
      <w:r>
        <w:rPr>
          <w:rFonts w:ascii="Times New Roman" w:hAnsi="Times New Roman" w:eastAsia="仿宋_GB2312"/>
          <w:kern w:val="0"/>
          <w:sz w:val="32"/>
          <w:szCs w:val="32"/>
        </w:rPr>
        <w:t>填写采样单</w:t>
      </w:r>
      <w:r>
        <w:rPr>
          <w:rFonts w:hint="eastAsia" w:ascii="Times New Roman" w:hAnsi="Times New Roman" w:eastAsia="仿宋_GB2312"/>
          <w:kern w:val="0"/>
          <w:sz w:val="32"/>
          <w:szCs w:val="32"/>
        </w:rPr>
        <w:t>并随样品送达检测实验室。</w:t>
      </w:r>
    </w:p>
    <w:p>
      <w:pPr>
        <w:spacing w:line="600" w:lineRule="exact"/>
        <w:ind w:firstLine="640" w:firstLineChars="200"/>
        <w:rPr>
          <w:rFonts w:ascii="Times New Roman" w:hAnsi="Times New Roman" w:eastAsia="仿宋_GB2312"/>
          <w:b/>
          <w:kern w:val="0"/>
          <w:sz w:val="32"/>
          <w:szCs w:val="32"/>
        </w:rPr>
      </w:pPr>
      <w:r>
        <w:rPr>
          <w:rFonts w:ascii="Times New Roman" w:hAnsi="Times New Roman" w:eastAsia="仿宋_GB2312"/>
          <w:kern w:val="0"/>
          <w:sz w:val="32"/>
          <w:szCs w:val="32"/>
        </w:rPr>
        <w:t>1000 mL保存液的配方：甘油200 mL，0.01 M PBS（pH值7.2） 800 mL，3 g头孢西丁钠。</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w:t>
      </w:r>
      <w:r>
        <w:rPr>
          <w:rFonts w:hint="eastAsia" w:ascii="Times New Roman" w:hAnsi="Times New Roman" w:eastAsia="黑体"/>
          <w:sz w:val="32"/>
          <w:szCs w:val="32"/>
        </w:rPr>
        <w:t>检</w:t>
      </w:r>
      <w:r>
        <w:rPr>
          <w:rFonts w:ascii="Times New Roman" w:hAnsi="Times New Roman" w:eastAsia="黑体"/>
          <w:sz w:val="32"/>
          <w:szCs w:val="32"/>
        </w:rPr>
        <w:t>测方法</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（一）血清学检测方法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血清检测</w:t>
      </w:r>
      <w:r>
        <w:rPr>
          <w:rFonts w:hint="eastAsia" w:ascii="Times New Roman" w:hAnsi="Times New Roman" w:eastAsia="仿宋_GB2312"/>
          <w:sz w:val="32"/>
          <w:szCs w:val="32"/>
        </w:rPr>
        <w:t>采</w:t>
      </w:r>
      <w:r>
        <w:rPr>
          <w:rFonts w:ascii="Times New Roman" w:hAnsi="Times New Roman" w:eastAsia="仿宋_GB2312"/>
          <w:sz w:val="32"/>
          <w:szCs w:val="32"/>
        </w:rPr>
        <w:t>用血凝（HA）和血凝抑制（HI）方法。其中，禽流感抗体检测</w:t>
      </w:r>
      <w:r>
        <w:rPr>
          <w:rFonts w:hint="eastAsia" w:ascii="Times New Roman" w:hAnsi="Times New Roman" w:eastAsia="仿宋_GB2312"/>
          <w:sz w:val="32"/>
          <w:szCs w:val="32"/>
        </w:rPr>
        <w:t>依据</w:t>
      </w:r>
      <w:r>
        <w:rPr>
          <w:rFonts w:ascii="Times New Roman" w:hAnsi="Times New Roman" w:eastAsia="仿宋_GB2312"/>
          <w:sz w:val="32"/>
          <w:szCs w:val="32"/>
        </w:rPr>
        <w:t>《GB/T 18936</w:t>
      </w:r>
      <w:r>
        <w:rPr>
          <w:rFonts w:hint="eastAsia" w:ascii="宋体" w:hAnsi="宋体" w:cs="宋体"/>
          <w:sz w:val="32"/>
          <w:szCs w:val="32"/>
        </w:rPr>
        <w:t>-</w:t>
      </w:r>
      <w:r>
        <w:rPr>
          <w:rFonts w:ascii="Times New Roman" w:hAnsi="Times New Roman" w:eastAsia="仿宋_GB2312"/>
          <w:sz w:val="32"/>
          <w:szCs w:val="32"/>
        </w:rPr>
        <w:t>2020高致病性禽流感诊断技术</w:t>
      </w:r>
      <w:r>
        <w:rPr>
          <w:rFonts w:hint="eastAsia" w:ascii="Times New Roman" w:hAnsi="Times New Roman" w:eastAsia="仿宋_GB2312"/>
          <w:sz w:val="32"/>
          <w:szCs w:val="32"/>
        </w:rPr>
        <w:t xml:space="preserve"> 血凝（HA）和血凝抑制（HI）试验</w:t>
      </w:r>
      <w:r>
        <w:rPr>
          <w:rFonts w:ascii="Times New Roman" w:hAnsi="Times New Roman" w:eastAsia="仿宋_GB2312"/>
          <w:sz w:val="32"/>
          <w:szCs w:val="32"/>
        </w:rPr>
        <w:t>》</w:t>
      </w:r>
      <w:r>
        <w:rPr>
          <w:rFonts w:hint="eastAsia" w:ascii="Times New Roman" w:hAnsi="Times New Roman" w:eastAsia="仿宋_GB2312"/>
          <w:sz w:val="32"/>
          <w:szCs w:val="32"/>
        </w:rPr>
        <w:t>进行；</w:t>
      </w:r>
      <w:r>
        <w:rPr>
          <w:rFonts w:ascii="Times New Roman" w:hAnsi="Times New Roman" w:eastAsia="仿宋_GB2312"/>
          <w:sz w:val="32"/>
          <w:szCs w:val="32"/>
        </w:rPr>
        <w:t>新城疫抗体检测</w:t>
      </w:r>
      <w:r>
        <w:rPr>
          <w:rFonts w:hint="eastAsia" w:ascii="Times New Roman" w:hAnsi="Times New Roman" w:eastAsia="仿宋_GB2312"/>
          <w:sz w:val="32"/>
          <w:szCs w:val="32"/>
        </w:rPr>
        <w:t>依据</w:t>
      </w:r>
      <w:r>
        <w:rPr>
          <w:rFonts w:ascii="Times New Roman" w:hAnsi="Times New Roman" w:eastAsia="仿宋_GB2312"/>
          <w:sz w:val="32"/>
          <w:szCs w:val="32"/>
        </w:rPr>
        <w:t>《GB/T 16550</w:t>
      </w:r>
      <w:r>
        <w:rPr>
          <w:rFonts w:hint="eastAsia" w:ascii="宋体" w:hAnsi="宋体" w:cs="宋体"/>
          <w:sz w:val="32"/>
          <w:szCs w:val="32"/>
        </w:rPr>
        <w:t>-</w:t>
      </w:r>
      <w:r>
        <w:rPr>
          <w:rFonts w:ascii="Times New Roman" w:hAnsi="Times New Roman" w:eastAsia="仿宋_GB2312"/>
          <w:sz w:val="32"/>
          <w:szCs w:val="32"/>
        </w:rPr>
        <w:t>2020新城疫诊断技术</w:t>
      </w:r>
      <w:r>
        <w:rPr>
          <w:rFonts w:hint="eastAsia" w:ascii="Times New Roman" w:hAnsi="Times New Roman" w:eastAsia="仿宋_GB2312"/>
          <w:sz w:val="32"/>
          <w:szCs w:val="32"/>
        </w:rPr>
        <w:t xml:space="preserve"> 血凝（HA）和血凝抑制（HI）试验</w:t>
      </w:r>
      <w:r>
        <w:rPr>
          <w:rFonts w:ascii="Times New Roman" w:hAnsi="Times New Roman" w:eastAsia="仿宋_GB2312"/>
          <w:sz w:val="32"/>
          <w:szCs w:val="32"/>
        </w:rPr>
        <w:t>》进行。</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（二）病原学检测方法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病原检测</w:t>
      </w:r>
      <w:r>
        <w:rPr>
          <w:rFonts w:hint="eastAsia" w:ascii="Times New Roman" w:hAnsi="Times New Roman" w:eastAsia="仿宋_GB2312"/>
          <w:sz w:val="32"/>
          <w:szCs w:val="32"/>
        </w:rPr>
        <w:t>采</w:t>
      </w:r>
      <w:r>
        <w:rPr>
          <w:rFonts w:ascii="Times New Roman" w:hAnsi="Times New Roman" w:eastAsia="仿宋_GB2312"/>
          <w:sz w:val="32"/>
          <w:szCs w:val="32"/>
        </w:rPr>
        <w:t>用荧光RT</w:t>
      </w:r>
      <w:r>
        <w:rPr>
          <w:rFonts w:hint="eastAsia" w:ascii="宋体" w:hAnsi="宋体" w:cs="宋体"/>
          <w:sz w:val="32"/>
          <w:szCs w:val="32"/>
        </w:rPr>
        <w:t>-</w:t>
      </w:r>
      <w:r>
        <w:rPr>
          <w:rFonts w:ascii="Times New Roman" w:hAnsi="Times New Roman" w:eastAsia="仿宋_GB2312"/>
          <w:sz w:val="32"/>
          <w:szCs w:val="32"/>
        </w:rPr>
        <w:t>PCR方法。其中，禽流感病原、</w:t>
      </w:r>
      <w:r>
        <w:rPr>
          <w:rFonts w:hint="eastAsia" w:ascii="Times New Roman" w:hAnsi="Times New Roman" w:eastAsia="仿宋_GB2312"/>
          <w:sz w:val="32"/>
          <w:szCs w:val="32"/>
        </w:rPr>
        <w:t>高致病性</w:t>
      </w:r>
      <w:r>
        <w:rPr>
          <w:rFonts w:ascii="Times New Roman" w:hAnsi="Times New Roman" w:eastAsia="仿宋_GB2312"/>
          <w:sz w:val="32"/>
          <w:szCs w:val="32"/>
        </w:rPr>
        <w:t>H5</w:t>
      </w:r>
      <w:r>
        <w:rPr>
          <w:rFonts w:hint="eastAsia" w:ascii="Times New Roman" w:hAnsi="Times New Roman" w:eastAsia="仿宋_GB2312"/>
          <w:sz w:val="32"/>
          <w:szCs w:val="32"/>
        </w:rPr>
        <w:t>和</w:t>
      </w:r>
      <w:r>
        <w:rPr>
          <w:rFonts w:ascii="Times New Roman" w:hAnsi="Times New Roman" w:eastAsia="仿宋_GB2312"/>
          <w:sz w:val="32"/>
          <w:szCs w:val="32"/>
        </w:rPr>
        <w:t>H7亚型病原的荧光RT</w:t>
      </w:r>
      <w:r>
        <w:rPr>
          <w:rFonts w:hint="eastAsia" w:ascii="宋体" w:hAnsi="宋体" w:cs="宋体"/>
          <w:sz w:val="32"/>
          <w:szCs w:val="32"/>
        </w:rPr>
        <w:t>-</w:t>
      </w:r>
      <w:r>
        <w:rPr>
          <w:rFonts w:ascii="Times New Roman" w:hAnsi="Times New Roman" w:eastAsia="仿宋_GB2312"/>
          <w:sz w:val="32"/>
          <w:szCs w:val="32"/>
        </w:rPr>
        <w:t>PCR检测</w:t>
      </w:r>
      <w:r>
        <w:rPr>
          <w:rFonts w:hint="eastAsia" w:ascii="Times New Roman" w:hAnsi="Times New Roman" w:eastAsia="仿宋_GB2312"/>
          <w:sz w:val="32"/>
          <w:szCs w:val="32"/>
        </w:rPr>
        <w:t>依据</w:t>
      </w:r>
      <w:r>
        <w:rPr>
          <w:rFonts w:ascii="Times New Roman" w:hAnsi="Times New Roman" w:eastAsia="仿宋_GB2312"/>
          <w:sz w:val="32"/>
          <w:szCs w:val="32"/>
        </w:rPr>
        <w:t>《GB/T 18936</w:t>
      </w:r>
      <w:r>
        <w:rPr>
          <w:rFonts w:hint="eastAsia" w:ascii="宋体" w:hAnsi="宋体" w:cs="宋体"/>
          <w:sz w:val="32"/>
          <w:szCs w:val="32"/>
        </w:rPr>
        <w:t>-</w:t>
      </w:r>
      <w:r>
        <w:rPr>
          <w:rFonts w:ascii="Times New Roman" w:hAnsi="Times New Roman" w:eastAsia="仿宋_GB2312"/>
          <w:sz w:val="32"/>
          <w:szCs w:val="32"/>
        </w:rPr>
        <w:t>2020高致病性禽流感诊断技术</w:t>
      </w:r>
      <w:r>
        <w:rPr>
          <w:rFonts w:hint="eastAsia" w:ascii="Times New Roman" w:hAnsi="Times New Roman" w:eastAsia="仿宋_GB2312"/>
          <w:sz w:val="32"/>
          <w:szCs w:val="32"/>
        </w:rPr>
        <w:t xml:space="preserve"> 禽流感病毒实时荧光</w:t>
      </w:r>
      <w:r>
        <w:rPr>
          <w:rFonts w:ascii="Times New Roman" w:hAnsi="Times New Roman" w:eastAsia="仿宋_GB2312"/>
          <w:sz w:val="32"/>
          <w:szCs w:val="32"/>
        </w:rPr>
        <w:t>RT</w:t>
      </w:r>
      <w:r>
        <w:rPr>
          <w:rFonts w:hint="eastAsia" w:ascii="宋体" w:hAnsi="宋体" w:cs="宋体"/>
          <w:sz w:val="32"/>
          <w:szCs w:val="32"/>
        </w:rPr>
        <w:t>-</w:t>
      </w:r>
      <w:r>
        <w:rPr>
          <w:rFonts w:ascii="Times New Roman" w:hAnsi="Times New Roman" w:eastAsia="仿宋_GB2312"/>
          <w:sz w:val="32"/>
          <w:szCs w:val="32"/>
        </w:rPr>
        <w:t>PCR</w:t>
      </w:r>
      <w:r>
        <w:rPr>
          <w:rFonts w:hint="eastAsia" w:ascii="Times New Roman" w:hAnsi="Times New Roman" w:eastAsia="仿宋_GB2312"/>
          <w:sz w:val="32"/>
          <w:szCs w:val="32"/>
        </w:rPr>
        <w:t>试验</w:t>
      </w:r>
      <w:r>
        <w:rPr>
          <w:rFonts w:ascii="Times New Roman" w:hAnsi="Times New Roman" w:eastAsia="仿宋_GB2312"/>
          <w:sz w:val="32"/>
          <w:szCs w:val="32"/>
        </w:rPr>
        <w:t>》</w:t>
      </w:r>
      <w:r>
        <w:rPr>
          <w:rFonts w:hint="eastAsia" w:ascii="Times New Roman" w:hAnsi="Times New Roman" w:eastAsia="仿宋_GB2312"/>
          <w:sz w:val="32"/>
          <w:szCs w:val="32"/>
        </w:rPr>
        <w:t>进行；</w:t>
      </w:r>
      <w:r>
        <w:rPr>
          <w:rFonts w:ascii="Times New Roman" w:hAnsi="Times New Roman" w:eastAsia="仿宋_GB2312"/>
          <w:sz w:val="32"/>
          <w:szCs w:val="32"/>
        </w:rPr>
        <w:t>新城疫病原荧光RT</w:t>
      </w:r>
      <w:r>
        <w:rPr>
          <w:rFonts w:hint="eastAsia" w:ascii="宋体" w:hAnsi="宋体" w:cs="宋体"/>
          <w:sz w:val="32"/>
          <w:szCs w:val="32"/>
        </w:rPr>
        <w:t>-</w:t>
      </w:r>
      <w:r>
        <w:rPr>
          <w:rFonts w:ascii="Times New Roman" w:hAnsi="Times New Roman" w:eastAsia="仿宋_GB2312"/>
          <w:sz w:val="32"/>
          <w:szCs w:val="32"/>
        </w:rPr>
        <w:t>PCR检测</w:t>
      </w:r>
      <w:r>
        <w:rPr>
          <w:rFonts w:hint="eastAsia" w:ascii="Times New Roman" w:hAnsi="Times New Roman" w:eastAsia="仿宋_GB2312"/>
          <w:sz w:val="32"/>
          <w:szCs w:val="32"/>
        </w:rPr>
        <w:t>依据</w:t>
      </w:r>
      <w:r>
        <w:rPr>
          <w:rFonts w:ascii="Times New Roman" w:hAnsi="Times New Roman" w:eastAsia="仿宋_GB2312"/>
          <w:sz w:val="32"/>
          <w:szCs w:val="32"/>
        </w:rPr>
        <w:t>《GB/T 16550</w:t>
      </w:r>
      <w:r>
        <w:rPr>
          <w:rFonts w:hint="eastAsia" w:ascii="宋体" w:hAnsi="宋体" w:cs="宋体"/>
          <w:sz w:val="32"/>
          <w:szCs w:val="32"/>
        </w:rPr>
        <w:t>-</w:t>
      </w:r>
      <w:r>
        <w:rPr>
          <w:rFonts w:ascii="Times New Roman" w:hAnsi="Times New Roman" w:eastAsia="仿宋_GB2312"/>
          <w:sz w:val="32"/>
          <w:szCs w:val="32"/>
        </w:rPr>
        <w:t>2020新城疫诊断技术</w:t>
      </w:r>
      <w:r>
        <w:rPr>
          <w:rFonts w:hint="eastAsia" w:ascii="Times New Roman" w:hAnsi="Times New Roman" w:eastAsia="仿宋_GB2312"/>
          <w:sz w:val="32"/>
          <w:szCs w:val="32"/>
        </w:rPr>
        <w:t xml:space="preserve"> 实时荧光</w:t>
      </w:r>
      <w:r>
        <w:rPr>
          <w:rFonts w:ascii="Times New Roman" w:hAnsi="Times New Roman" w:eastAsia="仿宋_GB2312"/>
          <w:sz w:val="32"/>
          <w:szCs w:val="32"/>
        </w:rPr>
        <w:t>RT</w:t>
      </w:r>
      <w:r>
        <w:rPr>
          <w:rFonts w:hint="eastAsia" w:ascii="宋体" w:hAnsi="宋体" w:cs="宋体"/>
          <w:sz w:val="32"/>
          <w:szCs w:val="32"/>
        </w:rPr>
        <w:t>-</w:t>
      </w:r>
      <w:r>
        <w:rPr>
          <w:rFonts w:ascii="Times New Roman" w:hAnsi="Times New Roman" w:eastAsia="仿宋_GB2312"/>
          <w:sz w:val="32"/>
          <w:szCs w:val="32"/>
        </w:rPr>
        <w:t>PCR</w:t>
      </w:r>
      <w:r>
        <w:rPr>
          <w:rFonts w:hint="eastAsia" w:ascii="Times New Roman" w:hAnsi="Times New Roman" w:eastAsia="仿宋_GB2312"/>
          <w:sz w:val="32"/>
          <w:szCs w:val="32"/>
        </w:rPr>
        <w:t>试验</w:t>
      </w:r>
      <w:r>
        <w:rPr>
          <w:rFonts w:ascii="Times New Roman" w:hAnsi="Times New Roman" w:eastAsia="仿宋_GB2312"/>
          <w:sz w:val="32"/>
          <w:szCs w:val="32"/>
        </w:rPr>
        <w:t>》</w:t>
      </w:r>
      <w:r>
        <w:rPr>
          <w:rFonts w:hint="eastAsia" w:ascii="Times New Roman" w:hAnsi="Times New Roman" w:eastAsia="仿宋_GB2312"/>
          <w:sz w:val="32"/>
          <w:szCs w:val="32"/>
        </w:rPr>
        <w:t>进行</w:t>
      </w:r>
      <w:r>
        <w:rPr>
          <w:rFonts w:ascii="Times New Roman" w:hAnsi="Times New Roman" w:eastAsia="仿宋_GB2312"/>
          <w:sz w:val="32"/>
          <w:szCs w:val="32"/>
        </w:rPr>
        <w:t>。</w:t>
      </w:r>
    </w:p>
    <w:p>
      <w:pPr>
        <w:widowControl/>
        <w:spacing w:line="597" w:lineRule="exact"/>
        <w:ind w:firstLine="640" w:firstLineChars="200"/>
        <w:rPr>
          <w:rFonts w:ascii="仿宋_GB2312" w:eastAsia="仿宋_GB2312"/>
          <w:sz w:val="32"/>
          <w:szCs w:val="32"/>
        </w:rPr>
      </w:pPr>
    </w:p>
    <w:p>
      <w:pPr>
        <w:widowControl/>
        <w:spacing w:line="597" w:lineRule="exact"/>
        <w:ind w:firstLine="640" w:firstLineChars="200"/>
        <w:jc w:val="left"/>
        <w:rPr>
          <w:rFonts w:ascii="Times New Roman" w:hAnsi="Times New Roman" w:eastAsia="仿宋_GB2312"/>
          <w:sz w:val="32"/>
          <w:szCs w:val="32"/>
        </w:rPr>
      </w:pPr>
    </w:p>
    <w:p>
      <w:pPr>
        <w:widowControl/>
        <w:spacing w:line="540" w:lineRule="exact"/>
        <w:jc w:val="left"/>
        <w:rPr>
          <w:rFonts w:ascii="Times New Roman" w:hAnsi="Times New Roman" w:eastAsia="黑体"/>
          <w:sz w:val="32"/>
          <w:szCs w:val="32"/>
        </w:rPr>
      </w:pPr>
      <w:r>
        <w:rPr>
          <w:rFonts w:ascii="Times New Roman" w:hAnsi="Times New Roman"/>
          <w:kern w:val="0"/>
          <w:sz w:val="32"/>
          <w:szCs w:val="32"/>
        </w:rPr>
        <w:br w:type="page"/>
      </w:r>
      <w:r>
        <w:rPr>
          <w:rFonts w:ascii="Times New Roman" w:hAnsi="Times New Roman" w:eastAsia="黑体"/>
          <w:sz w:val="32"/>
          <w:szCs w:val="32"/>
        </w:rPr>
        <w:t>附件14</w:t>
      </w:r>
    </w:p>
    <w:p>
      <w:pPr>
        <w:spacing w:line="600" w:lineRule="exact"/>
        <w:jc w:val="center"/>
        <w:rPr>
          <w:rFonts w:ascii="Times New Roman" w:hAnsi="Times New Roman" w:eastAsia="华文中宋"/>
          <w:b/>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家畜主要疫病定点监测计划</w:t>
      </w:r>
    </w:p>
    <w:p>
      <w:pPr>
        <w:adjustRightInd w:val="0"/>
        <w:snapToGrid w:val="0"/>
        <w:spacing w:line="600" w:lineRule="exact"/>
        <w:rPr>
          <w:rFonts w:ascii="Times New Roman" w:hAnsi="Times New Roman"/>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一、监测目的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了解非洲猪瘟、口蹄疫、猪瘟、</w:t>
      </w:r>
      <w:r>
        <w:rPr>
          <w:rFonts w:hint="eastAsia" w:ascii="Times New Roman" w:hAnsi="Times New Roman" w:eastAsia="仿宋_GB2312"/>
          <w:sz w:val="32"/>
          <w:szCs w:val="32"/>
        </w:rPr>
        <w:t>猪繁殖与呼吸综合征</w:t>
      </w:r>
      <w:r>
        <w:rPr>
          <w:rFonts w:ascii="Times New Roman" w:hAnsi="Times New Roman" w:eastAsia="仿宋_GB2312"/>
          <w:sz w:val="32"/>
          <w:szCs w:val="32"/>
        </w:rPr>
        <w:t>、小反刍兽疫和猪塞内卡病毒A型发生、流行状况，及时提出疫病动态预警及防控策略建议。</w:t>
      </w:r>
    </w:p>
    <w:p>
      <w:pPr>
        <w:adjustRightIn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二、监测范围</w:t>
      </w:r>
    </w:p>
    <w:p>
      <w:pPr>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（一）监测病种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口蹄疫、非洲猪瘟、猪瘟、</w:t>
      </w:r>
      <w:r>
        <w:rPr>
          <w:rFonts w:hint="eastAsia" w:ascii="Times New Roman" w:hAnsi="Times New Roman" w:eastAsia="仿宋_GB2312"/>
          <w:sz w:val="32"/>
          <w:szCs w:val="32"/>
        </w:rPr>
        <w:t>猪繁殖与呼吸综合征</w:t>
      </w:r>
      <w:r>
        <w:rPr>
          <w:rFonts w:ascii="Times New Roman" w:hAnsi="Times New Roman" w:eastAsia="仿宋_GB2312"/>
          <w:sz w:val="32"/>
          <w:szCs w:val="32"/>
        </w:rPr>
        <w:t>、小反刍兽疫和塞内卡病毒A型。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（二）监测对象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口蹄疫：不同年龄、品种的猪、牛、羊。</w:t>
      </w:r>
    </w:p>
    <w:p>
      <w:pPr>
        <w:spacing w:line="60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非</w:t>
      </w:r>
      <w:r>
        <w:rPr>
          <w:rFonts w:ascii="Times New Roman" w:hAnsi="Times New Roman" w:eastAsia="仿宋_GB2312"/>
          <w:spacing w:val="-6"/>
          <w:sz w:val="32"/>
          <w:szCs w:val="32"/>
        </w:rPr>
        <w:t>洲猪瘟、猪瘟</w:t>
      </w:r>
      <w:r>
        <w:rPr>
          <w:rFonts w:hint="eastAsia" w:ascii="Times New Roman" w:hAnsi="Times New Roman" w:eastAsia="仿宋_GB2312"/>
          <w:spacing w:val="-6"/>
          <w:sz w:val="32"/>
          <w:szCs w:val="32"/>
        </w:rPr>
        <w:t>、猪繁殖与呼吸综合征</w:t>
      </w:r>
      <w:r>
        <w:rPr>
          <w:rFonts w:ascii="Times New Roman" w:hAnsi="Times New Roman" w:eastAsia="仿宋_GB2312"/>
          <w:spacing w:val="-6"/>
          <w:sz w:val="32"/>
          <w:szCs w:val="32"/>
        </w:rPr>
        <w:t>和塞内卡病毒A型：猪。</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小反刍兽疫：不同年龄、品种的羊。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监测重点：屠宰场、活畜交易市场家畜以及养殖场临床疑似发病动物。</w:t>
      </w:r>
    </w:p>
    <w:p>
      <w:pPr>
        <w:adjustRightIn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三、定点监测点</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（一）靖西市、那坡县、东兴市、防城区、港口区、大新县、龙州县、宁明县、凭祥市、武鸣区、平南县、兴宾区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w:t>
      </w:r>
      <w:r>
        <w:rPr>
          <w:rFonts w:hint="eastAsia" w:ascii="Times New Roman" w:hAnsi="Times New Roman" w:eastAsia="仿宋_GB2312"/>
          <w:sz w:val="32"/>
          <w:szCs w:val="32"/>
        </w:rPr>
        <w:t>半年</w:t>
      </w:r>
      <w:r>
        <w:rPr>
          <w:rFonts w:ascii="Times New Roman" w:hAnsi="Times New Roman" w:eastAsia="仿宋_GB2312"/>
          <w:sz w:val="32"/>
          <w:szCs w:val="32"/>
        </w:rPr>
        <w:t>采集屠宰场猪</w:t>
      </w:r>
      <w:r>
        <w:rPr>
          <w:rFonts w:hint="eastAsia" w:ascii="Times New Roman" w:hAnsi="Times New Roman" w:eastAsia="仿宋_GB2312"/>
          <w:sz w:val="32"/>
          <w:szCs w:val="32"/>
        </w:rPr>
        <w:t>组织样品60份</w:t>
      </w:r>
      <w:r>
        <w:rPr>
          <w:rFonts w:ascii="Times New Roman" w:hAnsi="Times New Roman" w:eastAsia="仿宋_GB2312"/>
          <w:sz w:val="32"/>
          <w:szCs w:val="32"/>
        </w:rPr>
        <w:t>（每份样品</w:t>
      </w:r>
      <w:r>
        <w:rPr>
          <w:rFonts w:hint="eastAsia" w:ascii="Times New Roman" w:hAnsi="Times New Roman" w:eastAsia="仿宋_GB2312"/>
          <w:sz w:val="32"/>
          <w:szCs w:val="32"/>
        </w:rPr>
        <w:t>包含</w:t>
      </w:r>
      <w:r>
        <w:rPr>
          <w:rFonts w:ascii="Times New Roman" w:hAnsi="Times New Roman" w:eastAsia="仿宋_GB2312"/>
          <w:sz w:val="32"/>
          <w:szCs w:val="32"/>
        </w:rPr>
        <w:t>颌下淋巴结2个</w:t>
      </w:r>
      <w:r>
        <w:rPr>
          <w:rFonts w:hint="eastAsia" w:ascii="Times New Roman" w:hAnsi="Times New Roman" w:eastAsia="仿宋_GB2312"/>
          <w:sz w:val="32"/>
          <w:szCs w:val="32"/>
        </w:rPr>
        <w:t>、肺组织30克、喉气管5cm，每种组织单独包装后再放到一个自封袋中</w:t>
      </w:r>
      <w:r>
        <w:rPr>
          <w:rFonts w:ascii="Times New Roman" w:hAnsi="Times New Roman" w:eastAsia="仿宋_GB2312"/>
          <w:sz w:val="32"/>
          <w:szCs w:val="32"/>
        </w:rPr>
        <w:t>）和牛羊淋巴结（每份样品采集颌下淋巴结或腹股沟淋巴结2个）</w:t>
      </w:r>
      <w:r>
        <w:rPr>
          <w:rFonts w:hint="eastAsia" w:ascii="Times New Roman" w:hAnsi="Times New Roman" w:eastAsia="仿宋_GB2312"/>
          <w:sz w:val="32"/>
          <w:szCs w:val="32"/>
        </w:rPr>
        <w:t>4</w:t>
      </w:r>
      <w:r>
        <w:rPr>
          <w:rFonts w:ascii="Times New Roman" w:hAnsi="Times New Roman" w:eastAsia="仿宋_GB2312"/>
          <w:sz w:val="32"/>
          <w:szCs w:val="32"/>
        </w:rPr>
        <w:t>0份。</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（二）兴安县、荔浦市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w:t>
      </w:r>
      <w:r>
        <w:rPr>
          <w:rFonts w:hint="eastAsia" w:ascii="Times New Roman" w:hAnsi="Times New Roman" w:eastAsia="仿宋_GB2312"/>
          <w:sz w:val="32"/>
          <w:szCs w:val="32"/>
        </w:rPr>
        <w:t>半年</w:t>
      </w:r>
      <w:r>
        <w:rPr>
          <w:rFonts w:ascii="Times New Roman" w:hAnsi="Times New Roman" w:eastAsia="仿宋_GB2312"/>
          <w:sz w:val="32"/>
          <w:szCs w:val="32"/>
        </w:rPr>
        <w:t>采集屠宰场牛</w:t>
      </w:r>
      <w:r>
        <w:rPr>
          <w:rFonts w:hint="eastAsia" w:ascii="Times New Roman" w:hAnsi="Times New Roman" w:eastAsia="仿宋_GB2312"/>
          <w:sz w:val="32"/>
          <w:szCs w:val="32"/>
        </w:rPr>
        <w:t>或羊</w:t>
      </w:r>
      <w:r>
        <w:rPr>
          <w:rFonts w:ascii="Times New Roman" w:hAnsi="Times New Roman" w:eastAsia="仿宋_GB2312"/>
          <w:sz w:val="32"/>
          <w:szCs w:val="32"/>
        </w:rPr>
        <w:t>淋巴结</w:t>
      </w:r>
      <w:r>
        <w:rPr>
          <w:rFonts w:hint="eastAsia" w:ascii="Times New Roman" w:hAnsi="Times New Roman" w:eastAsia="仿宋_GB2312"/>
          <w:sz w:val="32"/>
          <w:szCs w:val="32"/>
        </w:rPr>
        <w:t>共</w:t>
      </w:r>
      <w:r>
        <w:rPr>
          <w:rFonts w:ascii="Times New Roman" w:hAnsi="Times New Roman" w:eastAsia="仿宋_GB2312"/>
          <w:sz w:val="32"/>
          <w:szCs w:val="32"/>
        </w:rPr>
        <w:t>100份。</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（三）陆川县、博白县</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w:t>
      </w:r>
      <w:r>
        <w:rPr>
          <w:rFonts w:hint="eastAsia" w:ascii="Times New Roman" w:hAnsi="Times New Roman" w:eastAsia="仿宋_GB2312"/>
          <w:sz w:val="32"/>
          <w:szCs w:val="32"/>
        </w:rPr>
        <w:t>半年</w:t>
      </w:r>
      <w:r>
        <w:rPr>
          <w:rFonts w:ascii="Times New Roman" w:hAnsi="Times New Roman" w:eastAsia="仿宋_GB2312"/>
          <w:sz w:val="32"/>
          <w:szCs w:val="32"/>
        </w:rPr>
        <w:t>采集发病猪病料至少</w:t>
      </w:r>
      <w:r>
        <w:rPr>
          <w:rFonts w:hint="eastAsia" w:ascii="Times New Roman" w:hAnsi="Times New Roman" w:eastAsia="仿宋_GB2312"/>
          <w:sz w:val="32"/>
          <w:szCs w:val="32"/>
        </w:rPr>
        <w:t>50</w:t>
      </w:r>
      <w:r>
        <w:rPr>
          <w:rFonts w:ascii="Times New Roman" w:hAnsi="Times New Roman" w:eastAsia="仿宋_GB2312"/>
          <w:sz w:val="32"/>
          <w:szCs w:val="32"/>
        </w:rPr>
        <w:t>份（每份样品</w:t>
      </w:r>
      <w:r>
        <w:rPr>
          <w:rFonts w:hint="eastAsia" w:ascii="Times New Roman" w:hAnsi="Times New Roman" w:eastAsia="仿宋_GB2312"/>
          <w:sz w:val="32"/>
          <w:szCs w:val="32"/>
        </w:rPr>
        <w:t>包含</w:t>
      </w:r>
      <w:r>
        <w:rPr>
          <w:rFonts w:ascii="Times New Roman" w:hAnsi="Times New Roman" w:eastAsia="仿宋_GB2312"/>
          <w:sz w:val="32"/>
          <w:szCs w:val="32"/>
        </w:rPr>
        <w:t>颌下淋巴结2个</w:t>
      </w:r>
      <w:r>
        <w:rPr>
          <w:rFonts w:hint="eastAsia" w:ascii="Times New Roman" w:hAnsi="Times New Roman" w:eastAsia="仿宋_GB2312"/>
          <w:sz w:val="32"/>
          <w:szCs w:val="32"/>
        </w:rPr>
        <w:t>、肺组织30克、喉气管5cm，每种组织单独包装后再放到一个自封袋中</w:t>
      </w:r>
      <w:r>
        <w:rPr>
          <w:rFonts w:ascii="Times New Roman" w:hAnsi="Times New Roman" w:eastAsia="仿宋_GB2312"/>
          <w:sz w:val="32"/>
          <w:szCs w:val="32"/>
        </w:rPr>
        <w:t>）。</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（四）检测项目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屠宰场猪组织样品检测非洲猪瘟、口蹄疫</w:t>
      </w:r>
      <w:r>
        <w:rPr>
          <w:rFonts w:hint="eastAsia" w:ascii="Times New Roman" w:hAnsi="Times New Roman" w:eastAsia="仿宋_GB2312"/>
          <w:sz w:val="32"/>
          <w:szCs w:val="32"/>
        </w:rPr>
        <w:t>，</w:t>
      </w:r>
      <w:r>
        <w:rPr>
          <w:rFonts w:ascii="Times New Roman" w:hAnsi="Times New Roman" w:eastAsia="仿宋_GB2312"/>
          <w:sz w:val="32"/>
          <w:szCs w:val="32"/>
        </w:rPr>
        <w:t>牛样品检测口蹄疫</w:t>
      </w:r>
      <w:r>
        <w:rPr>
          <w:rFonts w:hint="eastAsia" w:ascii="Times New Roman" w:hAnsi="Times New Roman" w:eastAsia="仿宋_GB2312"/>
          <w:sz w:val="32"/>
          <w:szCs w:val="32"/>
        </w:rPr>
        <w:t>、牛结节性皮肤病，</w:t>
      </w:r>
      <w:r>
        <w:rPr>
          <w:rFonts w:ascii="Times New Roman" w:hAnsi="Times New Roman" w:eastAsia="仿宋_GB2312"/>
          <w:sz w:val="32"/>
          <w:szCs w:val="32"/>
        </w:rPr>
        <w:t>羊样品检测口蹄疫、小反刍兽疫</w:t>
      </w:r>
      <w:r>
        <w:rPr>
          <w:rFonts w:hint="eastAsia" w:ascii="Times New Roman" w:hAnsi="Times New Roman" w:eastAsia="仿宋_GB2312"/>
          <w:sz w:val="32"/>
          <w:szCs w:val="32"/>
        </w:rPr>
        <w:t>；</w:t>
      </w:r>
      <w:r>
        <w:rPr>
          <w:rFonts w:ascii="Times New Roman" w:hAnsi="Times New Roman" w:eastAsia="仿宋_GB2312"/>
          <w:sz w:val="32"/>
          <w:szCs w:val="32"/>
        </w:rPr>
        <w:t>发病猪病料检测非洲猪瘟、口蹄疫、猪瘟、</w:t>
      </w:r>
      <w:r>
        <w:rPr>
          <w:rFonts w:hint="eastAsia" w:ascii="Times New Roman" w:hAnsi="Times New Roman" w:eastAsia="仿宋_GB2312"/>
          <w:sz w:val="32"/>
          <w:szCs w:val="32"/>
        </w:rPr>
        <w:t>猪繁殖与呼吸综合征</w:t>
      </w:r>
      <w:r>
        <w:rPr>
          <w:rFonts w:ascii="Times New Roman" w:hAnsi="Times New Roman" w:eastAsia="仿宋_GB2312"/>
          <w:sz w:val="32"/>
          <w:szCs w:val="32"/>
        </w:rPr>
        <w:t>和塞内卡病毒A型</w:t>
      </w:r>
      <w:r>
        <w:rPr>
          <w:rFonts w:hint="eastAsia" w:ascii="Times New Roman" w:hAnsi="Times New Roman" w:eastAsia="仿宋_GB2312"/>
          <w:sz w:val="32"/>
          <w:szCs w:val="32"/>
        </w:rPr>
        <w:t>。</w:t>
      </w:r>
    </w:p>
    <w:p>
      <w:pPr>
        <w:adjustRightIn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四、采样要求</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采集的</w:t>
      </w:r>
      <w:r>
        <w:rPr>
          <w:rFonts w:ascii="Times New Roman" w:hAnsi="Times New Roman" w:eastAsia="仿宋_GB2312"/>
          <w:sz w:val="32"/>
          <w:szCs w:val="32"/>
        </w:rPr>
        <w:t>组织样品</w:t>
      </w:r>
      <w:r>
        <w:rPr>
          <w:rFonts w:hint="eastAsia" w:ascii="Times New Roman" w:hAnsi="Times New Roman" w:eastAsia="仿宋_GB2312"/>
          <w:sz w:val="32"/>
          <w:szCs w:val="32"/>
        </w:rPr>
        <w:t>应</w:t>
      </w:r>
      <w:r>
        <w:rPr>
          <w:rFonts w:ascii="Times New Roman" w:hAnsi="Times New Roman" w:eastAsia="仿宋_GB2312"/>
          <w:sz w:val="32"/>
          <w:szCs w:val="32"/>
        </w:rPr>
        <w:t>置于消毒容器中，冷冻保存，冷藏送检；按要求填写样品送检单，送检单须盖单位公章</w:t>
      </w:r>
      <w:r>
        <w:rPr>
          <w:rFonts w:hint="eastAsia" w:ascii="Times New Roman" w:hAnsi="Times New Roman" w:eastAsia="仿宋_GB2312"/>
          <w:sz w:val="32"/>
          <w:szCs w:val="32"/>
        </w:rPr>
        <w:t>；样品需及时送至自治区动物疫病预防控制中心进行检测。</w:t>
      </w:r>
    </w:p>
    <w:p>
      <w:pPr>
        <w:adjustRightInd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五、检测方法</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（一）非洲猪瘟检测方法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用PCR或荧光PCR方法进行病原学检测。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（二）口蹄疫检测方法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PCR方法进行病原学检测。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（三）猪瘟病原检测方法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PCR方法进行病原学检测。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（四）猪繁殖与呼吸综合征检测方法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PCR方法进行病原学检测。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（五）小反刍兽疫检测方法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用RT</w:t>
      </w:r>
      <w:r>
        <w:rPr>
          <w:rFonts w:hint="eastAsia" w:ascii="宋体" w:hAnsi="宋体" w:cs="宋体"/>
          <w:sz w:val="32"/>
          <w:szCs w:val="32"/>
        </w:rPr>
        <w:t>-</w:t>
      </w:r>
      <w:r>
        <w:rPr>
          <w:rFonts w:hint="eastAsia" w:ascii="Times New Roman" w:hAnsi="Times New Roman" w:eastAsia="仿宋_GB2312"/>
          <w:sz w:val="32"/>
          <w:szCs w:val="32"/>
        </w:rPr>
        <w:t>PCR或荧光RT</w:t>
      </w:r>
      <w:r>
        <w:rPr>
          <w:rFonts w:hint="eastAsia" w:ascii="宋体" w:hAnsi="宋体" w:cs="宋体"/>
          <w:sz w:val="32"/>
          <w:szCs w:val="32"/>
        </w:rPr>
        <w:t>-</w:t>
      </w:r>
      <w:r>
        <w:rPr>
          <w:rFonts w:hint="eastAsia" w:ascii="Times New Roman" w:hAnsi="Times New Roman" w:eastAsia="仿宋_GB2312"/>
          <w:sz w:val="32"/>
          <w:szCs w:val="32"/>
        </w:rPr>
        <w:t>PCR方法进行病原学检测。</w:t>
      </w:r>
    </w:p>
    <w:p>
      <w:pPr>
        <w:adjustRightInd w:val="0"/>
        <w:spacing w:line="6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（六）塞内卡病毒A型检测方法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用RT-PCR或荧光RT-PCR方法进行病原学检测。</w:t>
      </w:r>
    </w:p>
    <w:p>
      <w:pPr>
        <w:spacing w:line="600" w:lineRule="exact"/>
        <w:rPr>
          <w:rFonts w:ascii="Times New Roman" w:hAnsi="Times New Roman" w:eastAsia="黑体"/>
          <w:bCs w:val="0"/>
          <w:sz w:val="32"/>
          <w:szCs w:val="32"/>
        </w:rPr>
      </w:pPr>
      <w:r>
        <w:rPr>
          <w:rFonts w:ascii="Times New Roman" w:hAnsi="Times New Roman" w:eastAsia="黑体"/>
          <w:sz w:val="32"/>
          <w:szCs w:val="32"/>
        </w:rPr>
        <w:br w:type="page"/>
      </w:r>
      <w:r>
        <w:rPr>
          <w:rFonts w:ascii="Times New Roman" w:hAnsi="Times New Roman" w:eastAsia="黑体"/>
          <w:bCs w:val="0"/>
          <w:sz w:val="32"/>
          <w:szCs w:val="32"/>
        </w:rPr>
        <w:t>附件1</w:t>
      </w:r>
      <w:r>
        <w:rPr>
          <w:rFonts w:hint="eastAsia" w:ascii="Times New Roman" w:hAnsi="Times New Roman" w:eastAsia="黑体"/>
          <w:bCs w:val="0"/>
          <w:sz w:val="32"/>
          <w:szCs w:val="32"/>
        </w:rPr>
        <w:t>5</w:t>
      </w:r>
    </w:p>
    <w:p>
      <w:pPr>
        <w:spacing w:line="600" w:lineRule="exact"/>
        <w:rPr>
          <w:rFonts w:ascii="Times New Roman" w:hAnsi="Times New Roman" w:eastAsia="黑体"/>
          <w:bCs w:val="0"/>
          <w:sz w:val="32"/>
          <w:szCs w:val="32"/>
        </w:rPr>
      </w:pPr>
    </w:p>
    <w:p>
      <w:pPr>
        <w:widowControl/>
        <w:spacing w:line="600" w:lineRule="exact"/>
        <w:jc w:val="center"/>
        <w:outlineLvl w:val="0"/>
        <w:rPr>
          <w:rFonts w:ascii="方正小标宋简体" w:hAnsi="方正小标宋简体" w:eastAsia="方正小标宋简体" w:cs="方正小标宋简体"/>
          <w:bCs w:val="0"/>
          <w:kern w:val="0"/>
          <w:sz w:val="44"/>
          <w:szCs w:val="44"/>
        </w:rPr>
      </w:pPr>
      <w:r>
        <w:rPr>
          <w:rFonts w:hint="eastAsia" w:ascii="方正小标宋简体" w:hAnsi="方正小标宋简体" w:eastAsia="方正小标宋简体" w:cs="方正小标宋简体"/>
          <w:bCs w:val="0"/>
          <w:kern w:val="0"/>
          <w:sz w:val="44"/>
          <w:szCs w:val="44"/>
        </w:rPr>
        <w:t>牛结节性皮肤病监测计划</w:t>
      </w:r>
    </w:p>
    <w:p>
      <w:pPr>
        <w:spacing w:line="600" w:lineRule="exact"/>
        <w:ind w:firstLine="630" w:firstLineChars="197"/>
        <w:rPr>
          <w:rFonts w:ascii="Times New Roman" w:hAnsi="Times New Roman" w:eastAsia="黑体" w:cs="Times New Roman"/>
          <w:bCs w:val="0"/>
          <w:sz w:val="32"/>
          <w:szCs w:val="28"/>
        </w:rPr>
      </w:pPr>
    </w:p>
    <w:p>
      <w:pPr>
        <w:spacing w:line="600" w:lineRule="exact"/>
        <w:ind w:firstLine="630" w:firstLineChars="197"/>
        <w:rPr>
          <w:rFonts w:ascii="Times New Roman" w:hAnsi="Times New Roman" w:eastAsia="黑体" w:cs="Times New Roman"/>
          <w:bCs w:val="0"/>
          <w:sz w:val="32"/>
          <w:szCs w:val="28"/>
        </w:rPr>
      </w:pPr>
      <w:r>
        <w:rPr>
          <w:rFonts w:ascii="Times New Roman" w:hAnsi="Times New Roman" w:eastAsia="黑体" w:cs="Times New Roman"/>
          <w:bCs w:val="0"/>
          <w:sz w:val="32"/>
          <w:szCs w:val="28"/>
        </w:rPr>
        <w:t>一、监测目的</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掌握全区牛结节性皮肤病感染情况，及时评估疫情风险，规范开展监测与流行病学调查工作，为科学防控提供依据。</w:t>
      </w:r>
    </w:p>
    <w:p>
      <w:pPr>
        <w:spacing w:line="600" w:lineRule="exact"/>
        <w:ind w:firstLine="630" w:firstLineChars="197"/>
        <w:rPr>
          <w:rFonts w:ascii="Times New Roman" w:hAnsi="Times New Roman" w:eastAsia="黑体" w:cs="Times New Roman"/>
          <w:bCs w:val="0"/>
          <w:sz w:val="32"/>
          <w:szCs w:val="28"/>
        </w:rPr>
      </w:pPr>
      <w:r>
        <w:rPr>
          <w:rFonts w:ascii="Times New Roman" w:hAnsi="Times New Roman" w:eastAsia="黑体" w:cs="Times New Roman"/>
          <w:bCs w:val="0"/>
          <w:sz w:val="32"/>
          <w:szCs w:val="28"/>
        </w:rPr>
        <w:t>二、监测对象</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黄牛、奶牛、水牛、牦牛等家养牛科动物。</w:t>
      </w:r>
    </w:p>
    <w:p>
      <w:pPr>
        <w:spacing w:line="600" w:lineRule="exact"/>
        <w:ind w:firstLine="630" w:firstLineChars="197"/>
        <w:rPr>
          <w:rFonts w:ascii="Times New Roman" w:hAnsi="Times New Roman" w:eastAsia="黑体" w:cs="Times New Roman"/>
          <w:bCs w:val="0"/>
          <w:sz w:val="32"/>
          <w:szCs w:val="28"/>
        </w:rPr>
      </w:pPr>
      <w:r>
        <w:rPr>
          <w:rFonts w:ascii="Times New Roman" w:hAnsi="Times New Roman" w:eastAsia="黑体" w:cs="Times New Roman"/>
          <w:bCs w:val="0"/>
          <w:sz w:val="32"/>
          <w:szCs w:val="28"/>
        </w:rPr>
        <w:t>三、监测范围</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全区14个设区市及其所辖县（市、区）。</w:t>
      </w:r>
    </w:p>
    <w:p>
      <w:pPr>
        <w:spacing w:line="600" w:lineRule="exact"/>
        <w:ind w:firstLine="640" w:firstLineChars="200"/>
        <w:jc w:val="left"/>
        <w:rPr>
          <w:rFonts w:ascii="Times New Roman" w:hAnsi="Times New Roman" w:eastAsia="黑体" w:cs="Times New Roman"/>
          <w:bCs w:val="0"/>
          <w:sz w:val="32"/>
          <w:szCs w:val="32"/>
        </w:rPr>
      </w:pPr>
      <w:r>
        <w:rPr>
          <w:rFonts w:ascii="Times New Roman" w:hAnsi="Times New Roman" w:eastAsia="黑体" w:cs="Times New Roman"/>
          <w:bCs w:val="0"/>
          <w:sz w:val="32"/>
          <w:szCs w:val="32"/>
        </w:rPr>
        <w:t>四、监测要求</w:t>
      </w:r>
    </w:p>
    <w:p>
      <w:pPr>
        <w:spacing w:line="600" w:lineRule="exact"/>
        <w:ind w:firstLine="640" w:firstLineChars="200"/>
        <w:jc w:val="left"/>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（一）被动监测</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接到疑似疫情报告后，当地动物疫病预防控制机构应及时采样送检，规范处置，按规定报告。</w:t>
      </w:r>
    </w:p>
    <w:p>
      <w:pPr>
        <w:spacing w:line="600" w:lineRule="exact"/>
        <w:ind w:firstLine="640" w:firstLineChars="200"/>
        <w:jc w:val="left"/>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（二）主动监测</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1.市级监测</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各市结合本辖区动物养殖情况、流通模式、疫病流行特点和自然环境等因素，自行制定本辖区监测方案并组织实施。</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各市需配合中国动物卫生与流行病学中心以及自治区动物疫</w:t>
      </w:r>
      <w:r>
        <w:rPr>
          <w:rFonts w:ascii="Times New Roman" w:hAnsi="Times New Roman" w:eastAsia="仿宋_GB2312" w:cs="Times New Roman"/>
          <w:bCs w:val="0"/>
          <w:spacing w:val="-6"/>
          <w:sz w:val="32"/>
          <w:szCs w:val="32"/>
        </w:rPr>
        <w:t>病预防控制中心针对重点地区适时开展的采样及流行病学调查工作。</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2.自治区监测</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（1）自治区动物疫病预防控制中心负责对各市检测为疑似阳性样品进行复核。</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（2）牛结节性皮肤病定点监测：自治区级监测结合自治区本级家畜主要疫病定点监测进行，监测方案见附件14。</w:t>
      </w:r>
    </w:p>
    <w:p>
      <w:pPr>
        <w:spacing w:line="600" w:lineRule="exact"/>
        <w:ind w:firstLine="640" w:firstLineChars="200"/>
        <w:jc w:val="left"/>
        <w:rPr>
          <w:rFonts w:ascii="Times New Roman" w:hAnsi="Times New Roman" w:eastAsia="黑体" w:cs="Times New Roman"/>
          <w:bCs w:val="0"/>
          <w:sz w:val="32"/>
          <w:szCs w:val="32"/>
        </w:rPr>
      </w:pPr>
      <w:r>
        <w:rPr>
          <w:rFonts w:ascii="Times New Roman" w:hAnsi="Times New Roman" w:eastAsia="黑体" w:cs="Times New Roman"/>
          <w:bCs w:val="0"/>
          <w:sz w:val="32"/>
          <w:szCs w:val="32"/>
        </w:rPr>
        <w:t>五、检测方法</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采用PCR或实时荧光PCR检测。</w:t>
      </w:r>
    </w:p>
    <w:p>
      <w:pPr>
        <w:spacing w:line="600" w:lineRule="exact"/>
        <w:ind w:firstLine="630" w:firstLineChars="197"/>
        <w:rPr>
          <w:rFonts w:ascii="Times New Roman" w:hAnsi="Times New Roman" w:eastAsia="黑体" w:cs="Times New Roman"/>
          <w:bCs w:val="0"/>
          <w:sz w:val="32"/>
          <w:szCs w:val="28"/>
        </w:rPr>
      </w:pPr>
      <w:r>
        <w:rPr>
          <w:rFonts w:ascii="Times New Roman" w:hAnsi="Times New Roman" w:eastAsia="黑体" w:cs="Times New Roman"/>
          <w:bCs w:val="0"/>
          <w:sz w:val="32"/>
          <w:szCs w:val="28"/>
        </w:rPr>
        <w:t>六、判定标准</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（一）监测阳性个体</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采用PCR或实时荧光PCR检测，结果为阳性。</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（二）确诊阳性个体</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监测阳性个体经自治区动物疫病预防控制中心确诊为阳性。</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（三）确诊阳性群体</w:t>
      </w:r>
    </w:p>
    <w:p>
      <w:pPr>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群体内至少检测出1个确诊阳性个体。</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（四）临床病例处置</w:t>
      </w:r>
    </w:p>
    <w:p>
      <w:pPr>
        <w:spacing w:line="600" w:lineRule="exact"/>
        <w:ind w:firstLine="640" w:firstLineChars="200"/>
        <w:rPr>
          <w:rFonts w:ascii="Times New Roman" w:hAnsi="Times New Roman" w:eastAsia="仿宋_GB2312" w:cs="Times New Roman"/>
          <w:bCs w:val="0"/>
          <w:kern w:val="0"/>
          <w:sz w:val="32"/>
        </w:rPr>
      </w:pPr>
      <w:r>
        <w:rPr>
          <w:rFonts w:ascii="Times New Roman" w:hAnsi="Times New Roman" w:eastAsia="仿宋_GB2312" w:cs="Times New Roman"/>
          <w:bCs w:val="0"/>
          <w:sz w:val="32"/>
          <w:szCs w:val="32"/>
        </w:rPr>
        <w:t>按照牛结节性皮肤病防治技术规范处置。</w:t>
      </w:r>
      <w:r>
        <w:rPr>
          <w:rFonts w:ascii="Times New Roman" w:hAnsi="Times New Roman" w:eastAsia="黑体" w:cs="Times New Roman"/>
          <w:bCs w:val="0"/>
          <w:sz w:val="32"/>
          <w:szCs w:val="32"/>
        </w:rPr>
        <w:t xml:space="preserve"> </w:t>
      </w:r>
    </w:p>
    <w:p>
      <w:pPr>
        <w:spacing w:line="560" w:lineRule="exact"/>
        <w:rPr>
          <w:rFonts w:ascii="黑体" w:hAnsi="黑体" w:eastAsia="黑体" w:cs="黑体"/>
          <w:kern w:val="0"/>
          <w:sz w:val="32"/>
          <w:szCs w:val="32"/>
        </w:rPr>
      </w:pPr>
      <w:r>
        <w:rPr>
          <w:rFonts w:ascii="Times New Roman" w:hAnsi="Times New Roman" w:eastAsia="黑体" w:cs="Times New Roman"/>
          <w:bCs w:val="0"/>
          <w:sz w:val="32"/>
          <w:szCs w:val="32"/>
        </w:rPr>
        <w:br w:type="page"/>
      </w:r>
      <w:r>
        <w:rPr>
          <w:rFonts w:hint="eastAsia" w:ascii="黑体" w:hAnsi="黑体" w:eastAsia="黑体" w:cs="黑体"/>
          <w:kern w:val="0"/>
          <w:sz w:val="32"/>
          <w:szCs w:val="32"/>
        </w:rPr>
        <w:t>附件16</w:t>
      </w:r>
    </w:p>
    <w:p>
      <w:pPr>
        <w:spacing w:line="560" w:lineRule="exact"/>
        <w:rPr>
          <w:rFonts w:ascii="Times New Roman" w:hAnsi="Times New Roman" w:eastAsia="仿宋_GB2312" w:cs="Times New Roman"/>
        </w:rPr>
      </w:pPr>
    </w:p>
    <w:p>
      <w:pPr>
        <w:spacing w:line="560" w:lineRule="exact"/>
        <w:ind w:firstLine="199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牛传染</w:t>
      </w:r>
      <w:r>
        <w:rPr>
          <w:rFonts w:hint="eastAsia" w:ascii="方正小标宋简体" w:hAnsi="方正小标宋简体" w:eastAsia="方正小标宋简体" w:cs="方正小标宋简体"/>
          <w:sz w:val="44"/>
          <w:szCs w:val="44"/>
        </w:rPr>
        <w:t>性胸膜肺炎监测计划</w:t>
      </w:r>
    </w:p>
    <w:p>
      <w:pPr>
        <w:spacing w:line="560" w:lineRule="exact"/>
        <w:rPr>
          <w:rFonts w:ascii="Times New Roman" w:hAnsi="Times New Roman" w:eastAsia="仿宋_GB2312" w:cs="Times New Roman"/>
        </w:rPr>
      </w:pPr>
    </w:p>
    <w:p>
      <w:pPr>
        <w:spacing w:line="560" w:lineRule="exact"/>
        <w:ind w:firstLine="640" w:firstLineChars="200"/>
        <w:rPr>
          <w:rFonts w:ascii="黑体" w:hAnsi="黑体" w:eastAsia="黑体" w:cs="黑体"/>
          <w:sz w:val="32"/>
          <w:szCs w:val="32"/>
        </w:rPr>
      </w:pPr>
      <w:r>
        <w:rPr>
          <w:rFonts w:hint="eastAsia" w:ascii="黑体" w:hAnsi="黑体" w:eastAsia="黑体" w:cs="黑体"/>
          <w:position w:val="4"/>
          <w:sz w:val="32"/>
          <w:szCs w:val="32"/>
        </w:rPr>
        <w:t>一</w:t>
      </w:r>
      <w:r>
        <w:rPr>
          <w:rFonts w:hint="eastAsia" w:ascii="黑体" w:hAnsi="黑体" w:eastAsia="黑体" w:cs="黑体"/>
          <w:spacing w:val="-10"/>
          <w:position w:val="4"/>
          <w:sz w:val="32"/>
          <w:szCs w:val="32"/>
        </w:rPr>
        <w:t>、</w:t>
      </w:r>
      <w:r>
        <w:rPr>
          <w:rFonts w:hint="eastAsia" w:ascii="黑体" w:hAnsi="黑体" w:eastAsia="黑体" w:cs="黑体"/>
          <w:position w:val="4"/>
          <w:sz w:val="32"/>
          <w:szCs w:val="32"/>
        </w:rPr>
        <w:t>监测目的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掌握全区牛传染性胸膜肺炎感染情况</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 xml:space="preserve"> 为证明无疫状态提供 依据。</w:t>
      </w:r>
    </w:p>
    <w:p>
      <w:pPr>
        <w:spacing w:line="560" w:lineRule="exact"/>
        <w:ind w:firstLine="640" w:firstLineChars="200"/>
        <w:rPr>
          <w:rFonts w:ascii="黑体" w:hAnsi="黑体" w:eastAsia="黑体" w:cs="黑体"/>
          <w:position w:val="4"/>
          <w:sz w:val="32"/>
          <w:szCs w:val="32"/>
        </w:rPr>
      </w:pPr>
      <w:r>
        <w:rPr>
          <w:rFonts w:ascii="黑体" w:hAnsi="黑体" w:eastAsia="黑体" w:cs="黑体"/>
          <w:position w:val="4"/>
          <w:sz w:val="32"/>
          <w:szCs w:val="32"/>
        </w:rPr>
        <w:t>二、监测范围</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（一）血清监测地点：</w:t>
      </w:r>
      <w:r>
        <w:rPr>
          <w:rFonts w:ascii="Times New Roman" w:hAnsi="Times New Roman" w:eastAsia="仿宋_GB2312" w:cs="Times New Roman"/>
          <w:sz w:val="32"/>
          <w:szCs w:val="32"/>
        </w:rPr>
        <w:t>隆安县、防城区、东兴市、玉州区、靖西市、那坡县、兴宾区、大新县、马山县、苍梧县、平乐县、兴安县、武宣县、八步区、右江区、金城江区、港口区、龙州县、 宁明县和凭祥市20个县（市、区）。</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二）病原监测地点</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南宁市、柳州市。</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三）监测对象</w:t>
      </w:r>
      <w:r>
        <w:rPr>
          <w:rFonts w:hint="eastAsia" w:ascii="楷体_GB2312" w:hAnsi="楷体_GB2312" w:eastAsia="楷体_GB2312" w:cs="楷体_GB2312"/>
          <w:sz w:val="32"/>
          <w:szCs w:val="32"/>
        </w:rPr>
        <w:t>：</w:t>
      </w:r>
      <w:r>
        <w:rPr>
          <w:rFonts w:ascii="Times New Roman" w:hAnsi="Times New Roman" w:eastAsia="仿宋_GB2312" w:cs="Times New Roman"/>
          <w:sz w:val="32"/>
          <w:szCs w:val="32"/>
        </w:rPr>
        <w:t>不同年龄黄牛、奶牛、水牛。</w:t>
      </w:r>
    </w:p>
    <w:p>
      <w:pPr>
        <w:spacing w:line="560" w:lineRule="exact"/>
        <w:ind w:firstLine="640" w:firstLineChars="200"/>
        <w:rPr>
          <w:rFonts w:ascii="黑体" w:hAnsi="黑体" w:eastAsia="黑体" w:cs="黑体"/>
          <w:position w:val="4"/>
          <w:sz w:val="32"/>
          <w:szCs w:val="32"/>
        </w:rPr>
      </w:pPr>
      <w:r>
        <w:rPr>
          <w:rFonts w:ascii="黑体" w:hAnsi="黑体" w:eastAsia="黑体" w:cs="黑体"/>
          <w:position w:val="4"/>
          <w:sz w:val="32"/>
          <w:szCs w:val="32"/>
        </w:rPr>
        <w:t>三、方法和数量</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一）临床巡查</w:t>
      </w:r>
      <w:r>
        <w:rPr>
          <w:rFonts w:ascii="楷体_GB2312" w:hAnsi="楷体_GB2312" w:eastAsia="楷体_GB2312" w:cs="楷体_GB2312"/>
          <w:sz w:val="32"/>
          <w:szCs w:val="32"/>
          <w:lang w:val="en"/>
        </w:rPr>
        <w:t>：</w:t>
      </w:r>
      <w:r>
        <w:rPr>
          <w:rFonts w:ascii="Times New Roman" w:hAnsi="Times New Roman" w:eastAsia="仿宋_GB2312" w:cs="Times New Roman"/>
          <w:sz w:val="32"/>
          <w:szCs w:val="32"/>
        </w:rPr>
        <w:t>对辖区内的所有牛群进行临床观察</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记录健康状况，并填写临床巡查登记表（见附件），如发现可疑病例</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则进行采样送检。临床巡查频率为每季度1次。</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二）血清学监测</w:t>
      </w:r>
      <w:r>
        <w:rPr>
          <w:rFonts w:ascii="楷体_GB2312" w:hAnsi="楷体_GB2312" w:eastAsia="楷体_GB2312" w:cs="楷体_GB2312"/>
          <w:sz w:val="32"/>
          <w:szCs w:val="32"/>
          <w:lang w:val="en"/>
        </w:rPr>
        <w:t>：</w:t>
      </w:r>
      <w:r>
        <w:rPr>
          <w:rFonts w:ascii="Times New Roman" w:hAnsi="Times New Roman" w:eastAsia="仿宋_GB2312" w:cs="Times New Roman"/>
          <w:sz w:val="32"/>
          <w:szCs w:val="32"/>
        </w:rPr>
        <w:t>每个监测点选择10群牛</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每群采集血清不少于10份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每个县级监测点年总采集血清不少于100份。</w:t>
      </w:r>
    </w:p>
    <w:p>
      <w:pPr>
        <w:spacing w:line="56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三）病原学监测</w:t>
      </w:r>
      <w:r>
        <w:rPr>
          <w:rFonts w:ascii="楷体_GB2312" w:hAnsi="楷体_GB2312" w:eastAsia="楷体_GB2312" w:cs="楷体_GB2312"/>
          <w:sz w:val="32"/>
          <w:szCs w:val="32"/>
          <w:lang w:val="en"/>
        </w:rPr>
        <w:t>：</w:t>
      </w:r>
      <w:r>
        <w:rPr>
          <w:rFonts w:ascii="Times New Roman" w:hAnsi="Times New Roman" w:eastAsia="仿宋_GB2312" w:cs="Times New Roman"/>
          <w:sz w:val="32"/>
          <w:szCs w:val="32"/>
        </w:rPr>
        <w:t>每个监测点选择2个屠宰场，每个屠宰场采集有眼观充血、实变及胸膜粘连等</w:t>
      </w:r>
      <w:r>
        <w:rPr>
          <w:rFonts w:ascii="Times New Roman" w:hAnsi="Times New Roman" w:eastAsia="仿宋_GB2312" w:cs="Times New Roman"/>
          <w:sz w:val="32"/>
          <w:szCs w:val="32"/>
          <w:lang w:val="en"/>
        </w:rPr>
        <w:t>疑似肺炎变化</w:t>
      </w:r>
      <w:r>
        <w:rPr>
          <w:rFonts w:ascii="Times New Roman" w:hAnsi="Times New Roman" w:eastAsia="仿宋_GB2312" w:cs="Times New Roman"/>
          <w:sz w:val="32"/>
          <w:szCs w:val="32"/>
        </w:rPr>
        <w:t>的肺脏样品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肺脏样品为鸡蛋大小并包含病变部位。发现可疑病例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随时采样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及时送检。</w:t>
      </w:r>
    </w:p>
    <w:p>
      <w:pPr>
        <w:spacing w:line="54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南</w:t>
      </w:r>
      <w:r>
        <w:rPr>
          <w:rFonts w:ascii="Times New Roman" w:hAnsi="Times New Roman" w:eastAsia="仿宋_GB2312" w:cs="Times New Roman"/>
          <w:spacing w:val="-1"/>
          <w:sz w:val="32"/>
          <w:szCs w:val="32"/>
        </w:rPr>
        <w:t>宁市和柳州市各采集样品各40份。</w:t>
      </w:r>
    </w:p>
    <w:p>
      <w:pPr>
        <w:spacing w:line="540" w:lineRule="exact"/>
        <w:ind w:firstLine="640" w:firstLineChars="200"/>
        <w:rPr>
          <w:rFonts w:ascii="黑体" w:hAnsi="黑体" w:eastAsia="黑体" w:cs="黑体"/>
          <w:position w:val="4"/>
          <w:sz w:val="32"/>
          <w:szCs w:val="32"/>
        </w:rPr>
      </w:pPr>
      <w:r>
        <w:rPr>
          <w:rFonts w:ascii="黑体" w:hAnsi="黑体" w:eastAsia="黑体" w:cs="黑体"/>
          <w:position w:val="4"/>
          <w:sz w:val="32"/>
          <w:szCs w:val="32"/>
        </w:rPr>
        <w:t>四、时间要求</w:t>
      </w:r>
    </w:p>
    <w:p>
      <w:pPr>
        <w:spacing w:line="540" w:lineRule="exact"/>
        <w:ind w:firstLine="648" w:firstLineChars="200"/>
        <w:rPr>
          <w:rFonts w:ascii="Times New Roman" w:hAnsi="Times New Roman" w:eastAsia="仿宋_GB2312" w:cs="Times New Roman"/>
          <w:sz w:val="32"/>
          <w:szCs w:val="32"/>
        </w:rPr>
      </w:pPr>
      <w:r>
        <w:rPr>
          <w:rFonts w:hint="eastAsia" w:ascii="楷体_GB2312" w:hAnsi="楷体_GB2312" w:eastAsia="楷体_GB2312" w:cs="楷体_GB2312"/>
          <w:spacing w:val="2"/>
          <w:sz w:val="32"/>
          <w:szCs w:val="32"/>
        </w:rPr>
        <w:t>（</w:t>
      </w:r>
      <w:r>
        <w:rPr>
          <w:rFonts w:ascii="楷体_GB2312" w:hAnsi="楷体_GB2312" w:eastAsia="楷体_GB2312" w:cs="楷体_GB2312"/>
          <w:spacing w:val="2"/>
          <w:sz w:val="32"/>
          <w:szCs w:val="32"/>
        </w:rPr>
        <w:t>一）临床巡查。</w:t>
      </w:r>
      <w:r>
        <w:rPr>
          <w:rFonts w:ascii="Times New Roman" w:hAnsi="Times New Roman" w:eastAsia="仿宋_GB2312" w:cs="Times New Roman"/>
          <w:sz w:val="32"/>
          <w:szCs w:val="32"/>
        </w:rPr>
        <w:t>各监测单位在11月15日前将临床巡视结</w:t>
      </w:r>
      <w:r>
        <w:rPr>
          <w:rFonts w:ascii="Times New Roman" w:hAnsi="Times New Roman" w:eastAsia="仿宋_GB2312" w:cs="Times New Roman"/>
          <w:spacing w:val="4"/>
          <w:sz w:val="32"/>
          <w:szCs w:val="32"/>
        </w:rPr>
        <w:t>果报自治区</w:t>
      </w:r>
      <w:r>
        <w:rPr>
          <w:rFonts w:ascii="Times New Roman" w:hAnsi="Times New Roman" w:eastAsia="仿宋_GB2312" w:cs="Times New Roman"/>
          <w:spacing w:val="3"/>
          <w:sz w:val="32"/>
          <w:szCs w:val="32"/>
        </w:rPr>
        <w:t>动物疫病预防控制中心业务科电子邮箱：gxyk3144638@163.com</w:t>
      </w:r>
      <w:r>
        <w:rPr>
          <w:rFonts w:ascii="Times New Roman" w:hAnsi="Times New Roman" w:eastAsia="仿宋_GB2312" w:cs="Times New Roman"/>
          <w:position w:val="5"/>
          <w:sz w:val="32"/>
          <w:szCs w:val="32"/>
        </w:rPr>
        <w:t>。</w:t>
      </w:r>
    </w:p>
    <w:p>
      <w:pPr>
        <w:spacing w:line="540" w:lineRule="exact"/>
        <w:ind w:firstLine="636" w:firstLineChars="200"/>
        <w:rPr>
          <w:rFonts w:ascii="Times New Roman" w:hAnsi="Times New Roman" w:eastAsia="仿宋_GB2312" w:cs="Times New Roman"/>
          <w:sz w:val="32"/>
          <w:szCs w:val="32"/>
        </w:rPr>
      </w:pPr>
      <w:r>
        <w:rPr>
          <w:rFonts w:ascii="Times New Roman" w:hAnsi="Times New Roman" w:eastAsia="仿宋_GB2312" w:cs="Times New Roman"/>
          <w:spacing w:val="-1"/>
          <w:sz w:val="32"/>
          <w:szCs w:val="32"/>
        </w:rPr>
        <w:t>自治区动物疫病预防控制中心在11月30</w:t>
      </w:r>
      <w:r>
        <w:rPr>
          <w:rFonts w:ascii="Times New Roman" w:hAnsi="Times New Roman" w:eastAsia="仿宋_GB2312" w:cs="Times New Roman"/>
          <w:sz w:val="32"/>
          <w:szCs w:val="32"/>
        </w:rPr>
        <w:t xml:space="preserve">日前将临床巡视结 </w:t>
      </w:r>
      <w:r>
        <w:rPr>
          <w:rFonts w:ascii="Times New Roman" w:hAnsi="Times New Roman" w:eastAsia="仿宋_GB2312" w:cs="Times New Roman"/>
          <w:spacing w:val="1"/>
          <w:sz w:val="32"/>
          <w:szCs w:val="32"/>
        </w:rPr>
        <w:t>果总结报农业农村部指定实验室。</w:t>
      </w:r>
    </w:p>
    <w:p>
      <w:pPr>
        <w:spacing w:line="540" w:lineRule="exact"/>
        <w:ind w:firstLine="648" w:firstLineChars="200"/>
        <w:rPr>
          <w:rFonts w:ascii="Times New Roman" w:hAnsi="Times New Roman" w:eastAsia="仿宋_GB2312" w:cs="Times New Roman"/>
          <w:sz w:val="32"/>
          <w:szCs w:val="32"/>
        </w:rPr>
      </w:pPr>
      <w:r>
        <w:rPr>
          <w:rFonts w:hint="eastAsia" w:ascii="楷体_GB2312" w:hAnsi="楷体_GB2312" w:eastAsia="楷体_GB2312" w:cs="楷体_GB2312"/>
          <w:spacing w:val="2"/>
          <w:sz w:val="32"/>
          <w:szCs w:val="32"/>
        </w:rPr>
        <w:t>（</w:t>
      </w:r>
      <w:r>
        <w:rPr>
          <w:rFonts w:ascii="楷体_GB2312" w:hAnsi="楷体_GB2312" w:eastAsia="楷体_GB2312" w:cs="楷体_GB2312"/>
          <w:spacing w:val="2"/>
          <w:sz w:val="32"/>
          <w:szCs w:val="32"/>
        </w:rPr>
        <w:t>二）样品送检。</w:t>
      </w:r>
      <w:r>
        <w:rPr>
          <w:rFonts w:ascii="Times New Roman" w:hAnsi="Times New Roman" w:eastAsia="仿宋_GB2312" w:cs="Times New Roman"/>
          <w:spacing w:val="4"/>
          <w:sz w:val="32"/>
          <w:szCs w:val="32"/>
        </w:rPr>
        <w:t>各监测单位在8</w:t>
      </w:r>
      <w:r>
        <w:rPr>
          <w:rFonts w:ascii="Times New Roman" w:hAnsi="Times New Roman" w:eastAsia="仿宋_GB2312" w:cs="Times New Roman"/>
          <w:spacing w:val="3"/>
          <w:sz w:val="32"/>
          <w:szCs w:val="32"/>
        </w:rPr>
        <w:t>月30日前将采集的样品</w:t>
      </w:r>
      <w:r>
        <w:rPr>
          <w:rFonts w:ascii="Times New Roman" w:hAnsi="Times New Roman" w:eastAsia="仿宋_GB2312" w:cs="Times New Roman"/>
          <w:spacing w:val="4"/>
          <w:sz w:val="32"/>
          <w:szCs w:val="32"/>
        </w:rPr>
        <w:t>送自治区动物疫病预防控</w:t>
      </w:r>
      <w:r>
        <w:rPr>
          <w:rFonts w:ascii="Times New Roman" w:hAnsi="Times New Roman" w:eastAsia="仿宋_GB2312" w:cs="Times New Roman"/>
          <w:spacing w:val="3"/>
          <w:sz w:val="32"/>
          <w:szCs w:val="32"/>
        </w:rPr>
        <w:t>制中心</w:t>
      </w:r>
      <w:r>
        <w:rPr>
          <w:rFonts w:ascii="Times New Roman" w:hAnsi="Times New Roman" w:eastAsia="仿宋_GB2312" w:cs="Times New Roman"/>
          <w:spacing w:val="1"/>
          <w:sz w:val="32"/>
          <w:szCs w:val="32"/>
          <w:lang w:val="en"/>
        </w:rPr>
        <w:t>，</w:t>
      </w:r>
      <w:r>
        <w:rPr>
          <w:rFonts w:ascii="Times New Roman" w:hAnsi="Times New Roman" w:eastAsia="仿宋_GB2312" w:cs="Times New Roman"/>
          <w:spacing w:val="3"/>
          <w:sz w:val="32"/>
          <w:szCs w:val="32"/>
        </w:rPr>
        <w:t>自治区动物疫病预防控制中心</w:t>
      </w:r>
      <w:r>
        <w:rPr>
          <w:rFonts w:ascii="Times New Roman" w:hAnsi="Times New Roman" w:eastAsia="仿宋_GB2312" w:cs="Times New Roman"/>
          <w:spacing w:val="-2"/>
          <w:sz w:val="32"/>
          <w:szCs w:val="32"/>
        </w:rPr>
        <w:t>于10月15日前将样品送至农业农村部指定实验室。</w:t>
      </w:r>
    </w:p>
    <w:p>
      <w:pPr>
        <w:spacing w:line="540" w:lineRule="exact"/>
        <w:ind w:firstLine="640" w:firstLineChars="200"/>
        <w:rPr>
          <w:rFonts w:ascii="黑体" w:hAnsi="黑体" w:eastAsia="黑体" w:cs="黑体"/>
          <w:position w:val="4"/>
          <w:sz w:val="32"/>
          <w:szCs w:val="32"/>
        </w:rPr>
      </w:pPr>
      <w:r>
        <w:rPr>
          <w:rFonts w:ascii="黑体" w:hAnsi="黑体" w:eastAsia="黑体" w:cs="黑体"/>
          <w:position w:val="4"/>
          <w:sz w:val="32"/>
          <w:szCs w:val="32"/>
        </w:rPr>
        <w:t>五、结果处理</w:t>
      </w:r>
    </w:p>
    <w:p>
      <w:pPr>
        <w:spacing w:line="540" w:lineRule="exact"/>
        <w:ind w:firstLine="656"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根据农业农村部指定实验室检测反馈结果</w:t>
      </w:r>
      <w:r>
        <w:rPr>
          <w:rFonts w:ascii="Times New Roman" w:hAnsi="Times New Roman" w:eastAsia="仿宋_GB2312" w:cs="Times New Roman"/>
          <w:spacing w:val="4"/>
          <w:sz w:val="32"/>
          <w:szCs w:val="32"/>
          <w:lang w:val="en"/>
        </w:rPr>
        <w:t>，</w:t>
      </w:r>
      <w:r>
        <w:rPr>
          <w:rFonts w:ascii="Times New Roman" w:hAnsi="Times New Roman" w:eastAsia="仿宋_GB2312" w:cs="Times New Roman"/>
          <w:spacing w:val="4"/>
          <w:sz w:val="32"/>
          <w:szCs w:val="32"/>
        </w:rPr>
        <w:t>自治区动物疫病 预防控制中心负责指导各市县做好以下工作。</w:t>
      </w:r>
    </w:p>
    <w:p>
      <w:pPr>
        <w:spacing w:line="540" w:lineRule="exact"/>
        <w:ind w:firstLine="656"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（一）血清学阳性样品应进行溯源追踪</w:t>
      </w:r>
      <w:r>
        <w:rPr>
          <w:rFonts w:ascii="Times New Roman" w:hAnsi="Times New Roman" w:eastAsia="仿宋_GB2312" w:cs="Times New Roman"/>
          <w:spacing w:val="4"/>
          <w:sz w:val="32"/>
          <w:szCs w:val="32"/>
          <w:lang w:val="en"/>
        </w:rPr>
        <w:t>，</w:t>
      </w:r>
      <w:r>
        <w:rPr>
          <w:rFonts w:ascii="Times New Roman" w:hAnsi="Times New Roman" w:eastAsia="仿宋_GB2312" w:cs="Times New Roman"/>
          <w:spacing w:val="4"/>
          <w:sz w:val="32"/>
          <w:szCs w:val="32"/>
        </w:rPr>
        <w:t>采集鼻、咽部拭子进行病原学检查</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同时限制同群牛移动</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必要时应做剖杀检查;</w:t>
      </w:r>
    </w:p>
    <w:p>
      <w:pPr>
        <w:spacing w:line="540" w:lineRule="exact"/>
        <w:ind w:firstLine="656"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（二）肺脏及其他样品病原学检查为阳性应追踪来源</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对同群牛进行流行病学调查;</w:t>
      </w:r>
    </w:p>
    <w:p>
      <w:pPr>
        <w:spacing w:line="540" w:lineRule="exact"/>
        <w:ind w:firstLine="656"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（三）对病原学检查为阳性牛进行扑杀</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必要时对同群牛进行扑杀</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并作无害化处理;</w:t>
      </w:r>
    </w:p>
    <w:p>
      <w:pPr>
        <w:spacing w:line="540" w:lineRule="exact"/>
        <w:ind w:firstLine="65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4"/>
          <w:sz w:val="32"/>
          <w:szCs w:val="32"/>
        </w:rPr>
        <w:t>（</w:t>
      </w:r>
      <w:r>
        <w:rPr>
          <w:rFonts w:ascii="Times New Roman" w:hAnsi="Times New Roman" w:eastAsia="仿宋_GB2312" w:cs="Times New Roman"/>
          <w:spacing w:val="-6"/>
          <w:sz w:val="32"/>
          <w:szCs w:val="32"/>
        </w:rPr>
        <w:t>四）将扑杀和处理情况按快报要求向农业农村主管部门报告。</w:t>
      </w:r>
    </w:p>
    <w:p>
      <w:pPr>
        <w:spacing w:line="540" w:lineRule="exact"/>
        <w:ind w:firstLine="640" w:firstLineChars="200"/>
        <w:rPr>
          <w:rFonts w:ascii="黑体" w:hAnsi="黑体" w:eastAsia="黑体" w:cs="黑体"/>
          <w:position w:val="4"/>
          <w:sz w:val="32"/>
          <w:szCs w:val="32"/>
        </w:rPr>
      </w:pPr>
      <w:r>
        <w:rPr>
          <w:rFonts w:ascii="黑体" w:hAnsi="黑体" w:eastAsia="黑体" w:cs="黑体"/>
          <w:position w:val="4"/>
          <w:sz w:val="32"/>
          <w:szCs w:val="32"/>
        </w:rPr>
        <w:t>六、注意事项</w:t>
      </w:r>
    </w:p>
    <w:p>
      <w:pPr>
        <w:spacing w:line="54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各县（市、区）采集的样品必须包装完整，每份样品单独装袋，在包装袋上清楚注明样品编号，避免样品泄露、污染或字迹模糊。采样单信息填写完整，确保可追溯。</w:t>
      </w:r>
      <w:r>
        <w:rPr>
          <w:rFonts w:ascii="Times New Roman" w:hAnsi="Times New Roman" w:eastAsia="仿宋_GB2312" w:cs="Times New Roman"/>
          <w:spacing w:val="2"/>
          <w:sz w:val="32"/>
          <w:szCs w:val="32"/>
        </w:rPr>
        <w:t xml:space="preserve"> </w:t>
      </w:r>
    </w:p>
    <w:p>
      <w:pPr>
        <w:spacing w:line="540" w:lineRule="exact"/>
        <w:ind w:firstLine="648" w:firstLineChars="200"/>
        <w:rPr>
          <w:rFonts w:ascii="Times New Roman" w:hAnsi="Times New Roman" w:eastAsia="仿宋_GB2312" w:cs="Times New Roman"/>
          <w:spacing w:val="2"/>
          <w:sz w:val="32"/>
          <w:szCs w:val="32"/>
        </w:rPr>
      </w:pPr>
    </w:p>
    <w:p>
      <w:pPr>
        <w:spacing w:line="540" w:lineRule="exact"/>
        <w:ind w:firstLine="644" w:firstLineChars="200"/>
        <w:rPr>
          <w:rFonts w:ascii="Times New Roman" w:hAnsi="Times New Roman" w:eastAsia="仿宋_GB2312" w:cs="Times New Roman"/>
        </w:rPr>
        <w:sectPr>
          <w:footerReference r:id="rId3" w:type="default"/>
          <w:footerReference r:id="rId4" w:type="even"/>
          <w:pgSz w:w="11920" w:h="16840"/>
          <w:pgMar w:top="1431" w:right="1111" w:bottom="1256" w:left="1600" w:header="0" w:footer="996" w:gutter="0"/>
          <w:cols w:space="720" w:num="1"/>
        </w:sectPr>
      </w:pPr>
      <w:r>
        <w:rPr>
          <w:rFonts w:ascii="Times New Roman" w:hAnsi="Times New Roman" w:eastAsia="仿宋_GB2312" w:cs="Times New Roman"/>
          <w:spacing w:val="1"/>
          <w:sz w:val="32"/>
          <w:szCs w:val="32"/>
        </w:rPr>
        <w:t>附件</w:t>
      </w:r>
      <w:r>
        <w:rPr>
          <w:rFonts w:hint="eastAsia" w:ascii="Times New Roman" w:hAnsi="Times New Roman" w:eastAsia="仿宋_GB2312" w:cs="Times New Roman"/>
          <w:spacing w:val="1"/>
          <w:sz w:val="32"/>
          <w:szCs w:val="32"/>
        </w:rPr>
        <w:t>：</w:t>
      </w:r>
      <w:r>
        <w:rPr>
          <w:rFonts w:ascii="Times New Roman" w:hAnsi="Times New Roman" w:eastAsia="仿宋_GB2312" w:cs="Times New Roman"/>
          <w:spacing w:val="1"/>
          <w:sz w:val="32"/>
          <w:szCs w:val="32"/>
        </w:rPr>
        <w:t>临床巡查登记表</w:t>
      </w:r>
    </w:p>
    <w:p>
      <w:pPr>
        <w:spacing w:before="66" w:line="225" w:lineRule="auto"/>
        <w:ind w:firstLine="39"/>
        <w:rPr>
          <w:rFonts w:ascii="黑体" w:hAnsi="黑体" w:eastAsia="黑体" w:cs="黑体"/>
          <w:sz w:val="32"/>
          <w:szCs w:val="32"/>
        </w:rPr>
      </w:pPr>
      <w:r>
        <w:rPr>
          <w:rFonts w:hint="eastAsia" w:ascii="黑体" w:hAnsi="黑体" w:eastAsia="黑体" w:cs="黑体"/>
          <w:spacing w:val="-14"/>
          <w:sz w:val="32"/>
          <w:szCs w:val="32"/>
        </w:rPr>
        <w:t>附件</w:t>
      </w:r>
    </w:p>
    <w:p>
      <w:pPr>
        <w:spacing w:before="416" w:line="213" w:lineRule="auto"/>
        <w:ind w:firstLine="2994"/>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rPr>
        <w:t>临床巡查登</w:t>
      </w:r>
      <w:r>
        <w:rPr>
          <w:rFonts w:hint="eastAsia" w:ascii="方正小标宋简体" w:hAnsi="方正小标宋简体" w:eastAsia="方正小标宋简体" w:cs="方正小标宋简体"/>
          <w:sz w:val="44"/>
          <w:szCs w:val="44"/>
        </w:rPr>
        <w:t>记表</w:t>
      </w:r>
    </w:p>
    <w:p/>
    <w:p>
      <w:pPr>
        <w:spacing w:line="14" w:lineRule="auto"/>
        <w:rPr>
          <w:rFonts w:ascii="Arial"/>
          <w:sz w:val="2"/>
        </w:rPr>
      </w:pPr>
    </w:p>
    <w:p>
      <w:pPr>
        <w:spacing w:line="600" w:lineRule="exact"/>
        <w:ind w:firstLine="630" w:firstLineChars="300"/>
        <w:rPr>
          <w:rFonts w:ascii="宋体" w:hAnsi="宋体" w:cs="宋体"/>
          <w:szCs w:val="21"/>
        </w:rPr>
      </w:pPr>
      <w:r>
        <w:rPr>
          <w:rFonts w:hint="eastAsia" w:ascii="宋体" w:hAnsi="宋体" w:cs="宋体"/>
          <w:szCs w:val="21"/>
        </w:rPr>
        <w:t>巡查人：               单位（盖章）：</w:t>
      </w:r>
    </w:p>
    <w:p>
      <w:pPr>
        <w:spacing w:line="131" w:lineRule="exact"/>
      </w:pPr>
    </w:p>
    <w:tbl>
      <w:tblPr>
        <w:tblStyle w:val="5"/>
        <w:tblW w:w="90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982"/>
        <w:gridCol w:w="1560"/>
        <w:gridCol w:w="1560"/>
        <w:gridCol w:w="1560"/>
        <w:gridCol w:w="1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09" w:type="dxa"/>
          </w:tcPr>
          <w:p>
            <w:pPr>
              <w:spacing w:before="124" w:line="399" w:lineRule="exact"/>
              <w:ind w:firstLine="322"/>
              <w:rPr>
                <w:rFonts w:ascii="宋体" w:hAnsi="宋体" w:cs="宋体"/>
                <w:sz w:val="24"/>
              </w:rPr>
            </w:pPr>
            <w:r>
              <w:rPr>
                <w:rFonts w:ascii="宋体" w:hAnsi="宋体" w:cs="宋体"/>
                <w:spacing w:val="-6"/>
                <w:position w:val="11"/>
                <w:sz w:val="24"/>
              </w:rPr>
              <w:t>巡</w:t>
            </w:r>
            <w:r>
              <w:rPr>
                <w:rFonts w:ascii="宋体" w:hAnsi="宋体" w:cs="宋体"/>
                <w:spacing w:val="-5"/>
                <w:position w:val="11"/>
                <w:sz w:val="24"/>
              </w:rPr>
              <w:t>查</w:t>
            </w:r>
          </w:p>
          <w:p>
            <w:pPr>
              <w:spacing w:line="220" w:lineRule="auto"/>
              <w:ind w:firstLine="332"/>
              <w:rPr>
                <w:rFonts w:ascii="宋体" w:hAnsi="宋体" w:cs="宋体"/>
                <w:sz w:val="24"/>
              </w:rPr>
            </w:pPr>
            <w:r>
              <w:rPr>
                <w:rFonts w:ascii="宋体" w:hAnsi="宋体" w:cs="宋体"/>
                <w:spacing w:val="-11"/>
                <w:sz w:val="24"/>
              </w:rPr>
              <w:t>时</w:t>
            </w:r>
            <w:r>
              <w:rPr>
                <w:rFonts w:ascii="宋体" w:hAnsi="宋体" w:cs="宋体"/>
                <w:spacing w:val="-10"/>
                <w:sz w:val="24"/>
              </w:rPr>
              <w:t>间</w:t>
            </w:r>
          </w:p>
        </w:tc>
        <w:tc>
          <w:tcPr>
            <w:tcW w:w="1982" w:type="dxa"/>
          </w:tcPr>
          <w:p>
            <w:pPr>
              <w:spacing w:line="242" w:lineRule="auto"/>
              <w:rPr>
                <w:rFonts w:ascii="Arial"/>
              </w:rPr>
            </w:pPr>
          </w:p>
          <w:p>
            <w:pPr>
              <w:spacing w:before="78" w:line="224" w:lineRule="auto"/>
              <w:ind w:firstLine="514"/>
              <w:rPr>
                <w:rFonts w:ascii="宋体" w:hAnsi="宋体" w:cs="宋体"/>
                <w:sz w:val="24"/>
              </w:rPr>
            </w:pPr>
            <w:r>
              <w:rPr>
                <w:rFonts w:ascii="宋体" w:hAnsi="宋体" w:cs="宋体"/>
                <w:spacing w:val="-3"/>
                <w:sz w:val="24"/>
              </w:rPr>
              <w:t>巡查</w:t>
            </w:r>
            <w:r>
              <w:rPr>
                <w:rFonts w:ascii="宋体" w:hAnsi="宋体" w:cs="宋体"/>
                <w:spacing w:val="-2"/>
                <w:sz w:val="24"/>
              </w:rPr>
              <w:t>地点</w:t>
            </w:r>
          </w:p>
        </w:tc>
        <w:tc>
          <w:tcPr>
            <w:tcW w:w="1560" w:type="dxa"/>
          </w:tcPr>
          <w:p>
            <w:pPr>
              <w:spacing w:before="125" w:line="263" w:lineRule="auto"/>
              <w:ind w:left="545" w:right="300" w:hanging="241"/>
              <w:rPr>
                <w:rFonts w:ascii="宋体" w:hAnsi="宋体" w:cs="宋体"/>
                <w:sz w:val="24"/>
              </w:rPr>
            </w:pPr>
            <w:r>
              <w:rPr>
                <w:rFonts w:ascii="宋体" w:hAnsi="宋体" w:cs="宋体"/>
                <w:spacing w:val="-3"/>
                <w:sz w:val="24"/>
              </w:rPr>
              <w:t>巡查</w:t>
            </w:r>
            <w:r>
              <w:rPr>
                <w:rFonts w:ascii="宋体" w:hAnsi="宋体" w:cs="宋体"/>
                <w:spacing w:val="-2"/>
                <w:sz w:val="24"/>
              </w:rPr>
              <w:t>牛群</w:t>
            </w:r>
            <w:r>
              <w:rPr>
                <w:rFonts w:ascii="宋体" w:hAnsi="宋体" w:cs="宋体"/>
                <w:sz w:val="24"/>
              </w:rPr>
              <w:t xml:space="preserve"> </w:t>
            </w:r>
            <w:r>
              <w:rPr>
                <w:rFonts w:ascii="宋体" w:hAnsi="宋体" w:cs="宋体"/>
                <w:spacing w:val="-6"/>
                <w:sz w:val="24"/>
              </w:rPr>
              <w:t>数量</w:t>
            </w:r>
          </w:p>
        </w:tc>
        <w:tc>
          <w:tcPr>
            <w:tcW w:w="1560" w:type="dxa"/>
          </w:tcPr>
          <w:p>
            <w:pPr>
              <w:spacing w:before="125" w:line="263" w:lineRule="auto"/>
              <w:ind w:left="546" w:right="299" w:hanging="241"/>
              <w:rPr>
                <w:rFonts w:ascii="宋体" w:hAnsi="宋体" w:cs="宋体"/>
                <w:sz w:val="24"/>
              </w:rPr>
            </w:pPr>
            <w:r>
              <w:rPr>
                <w:rFonts w:ascii="宋体" w:hAnsi="宋体" w:cs="宋体"/>
                <w:spacing w:val="-3"/>
                <w:sz w:val="24"/>
              </w:rPr>
              <w:t>巡查</w:t>
            </w:r>
            <w:r>
              <w:rPr>
                <w:rFonts w:ascii="宋体" w:hAnsi="宋体" w:cs="宋体"/>
                <w:spacing w:val="-2"/>
                <w:sz w:val="24"/>
              </w:rPr>
              <w:t>牛只</w:t>
            </w:r>
            <w:r>
              <w:rPr>
                <w:rFonts w:ascii="宋体" w:hAnsi="宋体" w:cs="宋体"/>
                <w:sz w:val="24"/>
              </w:rPr>
              <w:t xml:space="preserve"> </w:t>
            </w:r>
            <w:r>
              <w:rPr>
                <w:rFonts w:ascii="宋体" w:hAnsi="宋体" w:cs="宋体"/>
                <w:spacing w:val="-6"/>
                <w:sz w:val="24"/>
              </w:rPr>
              <w:t>数量</w:t>
            </w:r>
          </w:p>
        </w:tc>
        <w:tc>
          <w:tcPr>
            <w:tcW w:w="1560" w:type="dxa"/>
          </w:tcPr>
          <w:p>
            <w:pPr>
              <w:spacing w:before="125" w:line="263" w:lineRule="auto"/>
              <w:ind w:left="546" w:right="178" w:hanging="348"/>
              <w:rPr>
                <w:rFonts w:ascii="宋体" w:hAnsi="宋体" w:cs="宋体"/>
                <w:sz w:val="24"/>
              </w:rPr>
            </w:pPr>
            <w:r>
              <w:rPr>
                <w:rFonts w:ascii="宋体" w:hAnsi="宋体" w:cs="宋体"/>
                <w:spacing w:val="-5"/>
                <w:sz w:val="24"/>
              </w:rPr>
              <w:t>临床可</w:t>
            </w:r>
            <w:r>
              <w:rPr>
                <w:rFonts w:ascii="宋体" w:hAnsi="宋体" w:cs="宋体"/>
                <w:spacing w:val="-4"/>
                <w:sz w:val="24"/>
              </w:rPr>
              <w:t>疑牛</w:t>
            </w:r>
            <w:r>
              <w:rPr>
                <w:rFonts w:ascii="宋体" w:hAnsi="宋体" w:cs="宋体"/>
                <w:sz w:val="24"/>
              </w:rPr>
              <w:t xml:space="preserve"> </w:t>
            </w:r>
            <w:r>
              <w:rPr>
                <w:rFonts w:ascii="宋体" w:hAnsi="宋体" w:cs="宋体"/>
                <w:spacing w:val="-6"/>
                <w:sz w:val="24"/>
              </w:rPr>
              <w:t>数量</w:t>
            </w:r>
          </w:p>
        </w:tc>
        <w:tc>
          <w:tcPr>
            <w:tcW w:w="1281" w:type="dxa"/>
          </w:tcPr>
          <w:p>
            <w:pPr>
              <w:spacing w:before="124" w:line="399" w:lineRule="exact"/>
              <w:ind w:firstLine="401"/>
              <w:rPr>
                <w:rFonts w:ascii="宋体" w:hAnsi="宋体" w:cs="宋体"/>
                <w:sz w:val="24"/>
              </w:rPr>
            </w:pPr>
            <w:r>
              <w:rPr>
                <w:rFonts w:ascii="宋体" w:hAnsi="宋体" w:cs="宋体"/>
                <w:spacing w:val="-5"/>
                <w:position w:val="11"/>
                <w:sz w:val="24"/>
              </w:rPr>
              <w:t>采</w:t>
            </w:r>
            <w:r>
              <w:rPr>
                <w:rFonts w:ascii="宋体" w:hAnsi="宋体" w:cs="宋体"/>
                <w:spacing w:val="-4"/>
                <w:position w:val="11"/>
                <w:sz w:val="24"/>
              </w:rPr>
              <w:t>样</w:t>
            </w:r>
          </w:p>
          <w:p>
            <w:pPr>
              <w:spacing w:line="220" w:lineRule="auto"/>
              <w:ind w:firstLine="403"/>
              <w:rPr>
                <w:rFonts w:ascii="宋体" w:hAnsi="宋体" w:cs="宋体"/>
                <w:sz w:val="24"/>
              </w:rPr>
            </w:pPr>
            <w:r>
              <w:rPr>
                <w:rFonts w:ascii="宋体" w:hAnsi="宋体" w:cs="宋体"/>
                <w:spacing w:val="-6"/>
                <w:sz w:val="24"/>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09" w:type="dxa"/>
          </w:tcPr>
          <w:p>
            <w:pPr>
              <w:rPr>
                <w:rFonts w:ascii="Arial"/>
              </w:rPr>
            </w:pPr>
          </w:p>
        </w:tc>
        <w:tc>
          <w:tcPr>
            <w:tcW w:w="1982" w:type="dxa"/>
          </w:tcPr>
          <w:p>
            <w:pPr>
              <w:rPr>
                <w:rFonts w:ascii="Arial"/>
              </w:rPr>
            </w:pPr>
          </w:p>
        </w:tc>
        <w:tc>
          <w:tcPr>
            <w:tcW w:w="1560" w:type="dxa"/>
          </w:tcPr>
          <w:p>
            <w:pPr>
              <w:rPr>
                <w:rFonts w:ascii="Arial"/>
              </w:rPr>
            </w:pPr>
          </w:p>
        </w:tc>
        <w:tc>
          <w:tcPr>
            <w:tcW w:w="1560" w:type="dxa"/>
          </w:tcPr>
          <w:p>
            <w:pPr>
              <w:rPr>
                <w:rFonts w:ascii="Arial"/>
              </w:rPr>
            </w:pPr>
          </w:p>
        </w:tc>
        <w:tc>
          <w:tcPr>
            <w:tcW w:w="1560" w:type="dxa"/>
          </w:tcPr>
          <w:p>
            <w:pPr>
              <w:rPr>
                <w:rFonts w:ascii="Arial"/>
              </w:rPr>
            </w:pPr>
          </w:p>
        </w:tc>
        <w:tc>
          <w:tcPr>
            <w:tcW w:w="1281" w:type="dxa"/>
          </w:tcPr>
          <w:p>
            <w:pPr>
              <w:rPr>
                <w:rFonts w:ascii="Arial"/>
              </w:rPr>
            </w:pPr>
          </w:p>
        </w:tc>
      </w:tr>
    </w:tbl>
    <w:p>
      <w:pPr>
        <w:spacing w:line="580" w:lineRule="exact"/>
        <w:rPr>
          <w:rFonts w:ascii="黑体" w:eastAsia="黑体"/>
          <w:sz w:val="32"/>
          <w:szCs w:val="32"/>
        </w:rPr>
      </w:pPr>
    </w:p>
    <w:p>
      <w:pPr>
        <w:spacing w:line="580" w:lineRule="exact"/>
        <w:rPr>
          <w:rFonts w:ascii="黑体" w:eastAsia="黑体"/>
          <w:sz w:val="32"/>
          <w:szCs w:val="32"/>
        </w:rPr>
      </w:pPr>
    </w:p>
    <w:p>
      <w:pPr>
        <w:spacing w:line="600" w:lineRule="exact"/>
        <w:rPr>
          <w:rFonts w:ascii="Times New Roman" w:hAnsi="Times New Roman" w:eastAsia="黑体"/>
          <w:sz w:val="32"/>
          <w:szCs w:val="32"/>
        </w:rPr>
      </w:pPr>
    </w:p>
    <w:p>
      <w:pPr>
        <w:spacing w:line="600" w:lineRule="exact"/>
        <w:rPr>
          <w:rFonts w:ascii="Times New Roman" w:hAnsi="Times New Roman" w:eastAsia="黑体"/>
          <w:sz w:val="32"/>
          <w:szCs w:val="32"/>
        </w:rPr>
      </w:pPr>
    </w:p>
    <w:p>
      <w:pPr>
        <w:spacing w:line="58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17</w:t>
      </w:r>
    </w:p>
    <w:p>
      <w:pPr>
        <w:widowControl/>
        <w:spacing w:line="580" w:lineRule="exact"/>
        <w:rPr>
          <w:rFonts w:ascii="Times New Roman" w:hAnsi="Times New Roman" w:eastAsia="仿宋_GB2312"/>
          <w:sz w:val="32"/>
          <w:szCs w:val="32"/>
        </w:rPr>
      </w:pPr>
    </w:p>
    <w:p>
      <w:pPr>
        <w:widowControl/>
        <w:spacing w:line="580" w:lineRule="exact"/>
        <w:jc w:val="center"/>
        <w:rPr>
          <w:rFonts w:ascii="Times New Roman" w:hAnsi="Times New Roman" w:eastAsia="方正小标宋简体" w:cs="宋体"/>
          <w:kern w:val="0"/>
          <w:sz w:val="44"/>
          <w:szCs w:val="30"/>
        </w:rPr>
      </w:pPr>
      <w:r>
        <w:rPr>
          <w:rFonts w:hint="eastAsia" w:ascii="Times New Roman" w:hAnsi="Times New Roman" w:eastAsia="方正小标宋简体" w:cs="宋体"/>
          <w:kern w:val="0"/>
          <w:sz w:val="44"/>
          <w:szCs w:val="30"/>
        </w:rPr>
        <w:t>种禽场主要疫病监测方案</w:t>
      </w:r>
    </w:p>
    <w:p>
      <w:pPr>
        <w:spacing w:line="580" w:lineRule="exact"/>
        <w:rPr>
          <w:rFonts w:ascii="Times New Roman" w:hAnsi="Times New Roman" w:eastAsia="仿宋_GB2312"/>
          <w:kern w:val="0"/>
          <w:sz w:val="32"/>
          <w:szCs w:val="28"/>
        </w:rPr>
      </w:pPr>
    </w:p>
    <w:p>
      <w:pPr>
        <w:spacing w:line="580" w:lineRule="exact"/>
        <w:ind w:firstLine="640" w:firstLineChars="200"/>
        <w:rPr>
          <w:rFonts w:ascii="Times New Roman" w:hAnsi="Times New Roman" w:eastAsia="仿宋_GB2312"/>
          <w:kern w:val="0"/>
          <w:sz w:val="32"/>
          <w:szCs w:val="28"/>
        </w:rPr>
      </w:pPr>
      <w:r>
        <w:rPr>
          <w:rFonts w:hint="eastAsia" w:ascii="Times New Roman" w:hAnsi="Times New Roman" w:eastAsia="仿宋_GB2312"/>
          <w:sz w:val="32"/>
          <w:szCs w:val="32"/>
        </w:rPr>
        <w:t>为深入推进动物疫病净化工作，从源头控制动物疫病，全面提升动物疫病防控水平，有效维护畜牧业生产安全和公共卫生安全，根据《农业农村部关于推进动物疫病净化工作的意见》（农牧发〔2021〕29号）、《</w:t>
      </w:r>
      <w:r>
        <w:rPr>
          <w:rFonts w:hint="eastAsia" w:ascii="Times New Roman" w:hAnsi="Times New Roman" w:eastAsia="仿宋_GB2312"/>
          <w:kern w:val="0"/>
          <w:sz w:val="32"/>
        </w:rPr>
        <w:t>国家动物疫病监测与流行病学调查计划（2021</w:t>
      </w:r>
      <w:r>
        <w:rPr>
          <w:rFonts w:ascii="宋体" w:hAnsi="宋体" w:cs="宋体"/>
          <w:sz w:val="32"/>
          <w:szCs w:val="32"/>
          <w:lang w:val="en"/>
        </w:rPr>
        <w:t>—</w:t>
      </w:r>
      <w:r>
        <w:rPr>
          <w:rFonts w:hint="eastAsia" w:ascii="Times New Roman" w:hAnsi="Times New Roman" w:eastAsia="仿宋_GB2312"/>
          <w:kern w:val="0"/>
          <w:sz w:val="32"/>
        </w:rPr>
        <w:t>2025年）》（</w:t>
      </w:r>
      <w:r>
        <w:rPr>
          <w:rFonts w:hint="eastAsia" w:ascii="Times New Roman" w:hAnsi="Times New Roman" w:eastAsia="仿宋_GB2312"/>
          <w:sz w:val="32"/>
          <w:szCs w:val="32"/>
        </w:rPr>
        <w:t>农牧发〔2021〕11号</w:t>
      </w:r>
      <w:r>
        <w:rPr>
          <w:rFonts w:hint="eastAsia" w:ascii="Times New Roman" w:hAnsi="Times New Roman" w:eastAsia="仿宋_GB2312"/>
          <w:kern w:val="0"/>
          <w:sz w:val="32"/>
        </w:rPr>
        <w:t>）</w:t>
      </w:r>
      <w:r>
        <w:rPr>
          <w:rFonts w:hint="eastAsia" w:ascii="Times New Roman" w:hAnsi="Times New Roman" w:eastAsia="仿宋_GB2312"/>
          <w:sz w:val="32"/>
          <w:szCs w:val="32"/>
        </w:rPr>
        <w:t>和《自治区农业农村厅关于印发广西壮族自治区无规定动物疫病养殖场创建工作方案的通知》（桂农厅发〔2020〕44号）等文件精神，</w:t>
      </w:r>
      <w:r>
        <w:rPr>
          <w:rFonts w:ascii="Times New Roman" w:hAnsi="Times New Roman" w:eastAsia="仿宋_GB2312"/>
          <w:kern w:val="0"/>
          <w:sz w:val="32"/>
          <w:szCs w:val="28"/>
        </w:rPr>
        <w:t>制订本</w:t>
      </w:r>
      <w:r>
        <w:rPr>
          <w:rFonts w:hint="eastAsia" w:ascii="Times New Roman" w:hAnsi="Times New Roman" w:eastAsia="仿宋_GB2312"/>
          <w:kern w:val="0"/>
          <w:sz w:val="32"/>
          <w:szCs w:val="28"/>
        </w:rPr>
        <w:t>方案</w:t>
      </w:r>
      <w:r>
        <w:rPr>
          <w:rFonts w:ascii="Times New Roman" w:hAnsi="Times New Roman" w:eastAsia="仿宋_GB2312"/>
          <w:kern w:val="0"/>
          <w:sz w:val="32"/>
          <w:szCs w:val="28"/>
        </w:rPr>
        <w:t>。</w:t>
      </w:r>
    </w:p>
    <w:p>
      <w:pPr>
        <w:spacing w:line="580" w:lineRule="exact"/>
        <w:ind w:firstLine="640" w:firstLineChars="200"/>
        <w:rPr>
          <w:rFonts w:ascii="Times New Roman" w:hAnsi="Times New Roman" w:eastAsia="黑体"/>
          <w:kern w:val="0"/>
          <w:sz w:val="32"/>
          <w:szCs w:val="28"/>
        </w:rPr>
      </w:pPr>
      <w:r>
        <w:rPr>
          <w:rFonts w:ascii="Times New Roman" w:hAnsi="Times New Roman" w:eastAsia="黑体"/>
          <w:kern w:val="0"/>
          <w:sz w:val="32"/>
          <w:szCs w:val="28"/>
        </w:rPr>
        <w:t>一、目标任务</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（一）</w:t>
      </w:r>
      <w:r>
        <w:rPr>
          <w:rFonts w:hint="eastAsia" w:ascii="Times New Roman" w:hAnsi="Times New Roman" w:eastAsia="仿宋_GB2312"/>
          <w:kern w:val="0"/>
          <w:sz w:val="32"/>
          <w:szCs w:val="28"/>
        </w:rPr>
        <w:t>在种禽场开展</w:t>
      </w:r>
      <w:r>
        <w:rPr>
          <w:rFonts w:hint="eastAsia" w:ascii="Times New Roman" w:hAnsi="Times New Roman" w:eastAsia="仿宋_GB2312"/>
          <w:kern w:val="0"/>
          <w:sz w:val="32"/>
          <w:szCs w:val="28"/>
          <w:lang w:bidi="ar"/>
        </w:rPr>
        <w:t>高致病性禽流感、新城疫、禽白血病、鸡白痢、鸭瘟、</w:t>
      </w:r>
      <w:r>
        <w:rPr>
          <w:rFonts w:ascii="Times New Roman" w:hAnsi="Times New Roman" w:eastAsia="仿宋_GB2312"/>
          <w:sz w:val="32"/>
          <w:szCs w:val="32"/>
        </w:rPr>
        <w:t>小鹅瘟</w:t>
      </w:r>
      <w:r>
        <w:rPr>
          <w:rFonts w:hint="eastAsia" w:ascii="Times New Roman" w:hAnsi="Times New Roman" w:eastAsia="仿宋_GB2312"/>
          <w:kern w:val="0"/>
          <w:sz w:val="32"/>
          <w:szCs w:val="28"/>
        </w:rPr>
        <w:t>等</w:t>
      </w:r>
      <w:r>
        <w:rPr>
          <w:rFonts w:ascii="Times New Roman" w:hAnsi="Times New Roman" w:eastAsia="仿宋_GB2312"/>
          <w:kern w:val="0"/>
          <w:sz w:val="32"/>
          <w:szCs w:val="28"/>
        </w:rPr>
        <w:t>主要</w:t>
      </w:r>
      <w:r>
        <w:rPr>
          <w:rFonts w:hint="eastAsia" w:ascii="Times New Roman" w:hAnsi="Times New Roman" w:eastAsia="仿宋_GB2312"/>
          <w:kern w:val="0"/>
          <w:sz w:val="32"/>
          <w:szCs w:val="28"/>
        </w:rPr>
        <w:t>禽</w:t>
      </w:r>
      <w:r>
        <w:rPr>
          <w:rFonts w:ascii="Times New Roman" w:hAnsi="Times New Roman" w:eastAsia="仿宋_GB2312"/>
          <w:kern w:val="0"/>
          <w:sz w:val="32"/>
          <w:szCs w:val="28"/>
        </w:rPr>
        <w:t>病监测</w:t>
      </w:r>
      <w:r>
        <w:rPr>
          <w:rFonts w:hint="eastAsia" w:ascii="Times New Roman" w:hAnsi="Times New Roman" w:eastAsia="仿宋_GB2312"/>
          <w:kern w:val="0"/>
          <w:sz w:val="32"/>
          <w:szCs w:val="28"/>
        </w:rPr>
        <w:t>，</w:t>
      </w:r>
      <w:r>
        <w:rPr>
          <w:rFonts w:ascii="Times New Roman" w:hAnsi="Times New Roman" w:eastAsia="仿宋_GB2312"/>
          <w:kern w:val="0"/>
          <w:sz w:val="32"/>
          <w:szCs w:val="28"/>
        </w:rPr>
        <w:t>指导</w:t>
      </w:r>
      <w:r>
        <w:rPr>
          <w:rFonts w:hint="eastAsia" w:ascii="Times New Roman" w:hAnsi="Times New Roman" w:eastAsia="仿宋_GB2312"/>
          <w:kern w:val="0"/>
          <w:sz w:val="32"/>
          <w:szCs w:val="28"/>
        </w:rPr>
        <w:t>全区种禽场</w:t>
      </w:r>
      <w:r>
        <w:rPr>
          <w:rFonts w:ascii="Times New Roman" w:hAnsi="Times New Roman" w:eastAsia="仿宋_GB2312"/>
          <w:kern w:val="0"/>
          <w:sz w:val="32"/>
          <w:szCs w:val="28"/>
        </w:rPr>
        <w:t>开展</w:t>
      </w:r>
      <w:r>
        <w:rPr>
          <w:rFonts w:hint="eastAsia" w:ascii="Times New Roman" w:hAnsi="Times New Roman" w:eastAsia="仿宋_GB2312"/>
          <w:kern w:val="0"/>
          <w:sz w:val="32"/>
          <w:szCs w:val="28"/>
          <w:lang w:bidi="ar"/>
        </w:rPr>
        <w:t>“星级无规定动物疫病养殖</w:t>
      </w:r>
      <w:r>
        <w:rPr>
          <w:rFonts w:ascii="Times New Roman" w:hAnsi="Times New Roman" w:eastAsia="仿宋_GB2312"/>
          <w:kern w:val="0"/>
          <w:sz w:val="32"/>
          <w:szCs w:val="28"/>
          <w:lang w:bidi="ar"/>
        </w:rPr>
        <w:t>场</w:t>
      </w:r>
      <w:r>
        <w:rPr>
          <w:rFonts w:hint="eastAsia" w:ascii="Times New Roman" w:hAnsi="Times New Roman" w:eastAsia="仿宋_GB2312"/>
          <w:kern w:val="0"/>
          <w:sz w:val="32"/>
          <w:szCs w:val="28"/>
          <w:lang w:bidi="ar"/>
        </w:rPr>
        <w:t>”</w:t>
      </w:r>
      <w:r>
        <w:rPr>
          <w:rFonts w:hint="eastAsia" w:ascii="Times New Roman" w:hAnsi="Times New Roman" w:eastAsia="仿宋_GB2312"/>
          <w:kern w:val="0"/>
          <w:sz w:val="32"/>
          <w:szCs w:val="28"/>
        </w:rPr>
        <w:t>申报工作；对已</w:t>
      </w:r>
      <w:r>
        <w:rPr>
          <w:rFonts w:ascii="Times New Roman" w:hAnsi="Times New Roman" w:eastAsia="仿宋_GB2312"/>
          <w:kern w:val="0"/>
          <w:sz w:val="32"/>
          <w:szCs w:val="28"/>
          <w:lang w:bidi="ar"/>
        </w:rPr>
        <w:t>通过</w:t>
      </w:r>
      <w:r>
        <w:rPr>
          <w:rFonts w:hint="eastAsia" w:ascii="Times New Roman" w:hAnsi="Times New Roman" w:eastAsia="仿宋_GB2312"/>
          <w:kern w:val="0"/>
          <w:sz w:val="32"/>
          <w:szCs w:val="28"/>
          <w:lang w:bidi="ar"/>
        </w:rPr>
        <w:t>“</w:t>
      </w:r>
      <w:r>
        <w:rPr>
          <w:rFonts w:ascii="Times New Roman" w:hAnsi="Times New Roman" w:eastAsia="仿宋_GB2312"/>
          <w:kern w:val="0"/>
          <w:sz w:val="32"/>
          <w:szCs w:val="28"/>
          <w:lang w:bidi="ar"/>
        </w:rPr>
        <w:t>星级无规定动物疫病养殖场</w:t>
      </w:r>
      <w:r>
        <w:rPr>
          <w:rFonts w:hint="eastAsia" w:ascii="Times New Roman" w:hAnsi="Times New Roman" w:eastAsia="仿宋_GB2312"/>
          <w:kern w:val="0"/>
          <w:sz w:val="32"/>
          <w:szCs w:val="28"/>
          <w:lang w:bidi="ar"/>
        </w:rPr>
        <w:t>”</w:t>
      </w:r>
      <w:r>
        <w:rPr>
          <w:rFonts w:hint="eastAsia" w:ascii="Times New Roman" w:hAnsi="Times New Roman" w:eastAsia="仿宋_GB2312"/>
          <w:kern w:val="0"/>
          <w:sz w:val="32"/>
          <w:szCs w:val="28"/>
        </w:rPr>
        <w:t>的企业开展日常管理</w:t>
      </w:r>
      <w:r>
        <w:rPr>
          <w:rFonts w:ascii="Times New Roman" w:hAnsi="Times New Roman" w:eastAsia="仿宋_GB2312"/>
          <w:kern w:val="0"/>
          <w:sz w:val="32"/>
          <w:szCs w:val="28"/>
        </w:rPr>
        <w:t>和年度审查工作。</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（二）指导</w:t>
      </w:r>
      <w:r>
        <w:rPr>
          <w:rFonts w:hint="eastAsia" w:ascii="Times New Roman" w:hAnsi="Times New Roman" w:eastAsia="仿宋_GB2312"/>
          <w:kern w:val="0"/>
          <w:sz w:val="32"/>
          <w:szCs w:val="28"/>
        </w:rPr>
        <w:t>符合条件的种禽场</w:t>
      </w:r>
      <w:r>
        <w:rPr>
          <w:rFonts w:ascii="Times New Roman" w:hAnsi="Times New Roman" w:eastAsia="仿宋_GB2312"/>
          <w:kern w:val="0"/>
          <w:sz w:val="32"/>
          <w:szCs w:val="28"/>
        </w:rPr>
        <w:t>积极申报</w:t>
      </w:r>
      <w:r>
        <w:rPr>
          <w:rFonts w:hint="eastAsia" w:ascii="Times New Roman" w:hAnsi="Times New Roman" w:eastAsia="仿宋_GB2312"/>
          <w:kern w:val="0"/>
          <w:sz w:val="32"/>
          <w:szCs w:val="28"/>
        </w:rPr>
        <w:t>“国家级动物疫病净化场”；对通过“国家级动物疫病净化场”</w:t>
      </w:r>
      <w:r>
        <w:rPr>
          <w:rFonts w:ascii="Times New Roman" w:hAnsi="Times New Roman" w:eastAsia="仿宋_GB2312"/>
          <w:kern w:val="0"/>
          <w:sz w:val="32"/>
          <w:szCs w:val="28"/>
        </w:rPr>
        <w:t>的</w:t>
      </w:r>
      <w:r>
        <w:rPr>
          <w:rFonts w:hint="eastAsia" w:ascii="Times New Roman" w:hAnsi="Times New Roman" w:eastAsia="仿宋_GB2312"/>
          <w:kern w:val="0"/>
          <w:sz w:val="32"/>
          <w:szCs w:val="28"/>
        </w:rPr>
        <w:t>种禽场开展日常管理</w:t>
      </w:r>
      <w:r>
        <w:rPr>
          <w:rFonts w:ascii="Times New Roman" w:hAnsi="Times New Roman" w:eastAsia="仿宋_GB2312"/>
          <w:kern w:val="0"/>
          <w:sz w:val="32"/>
          <w:szCs w:val="28"/>
        </w:rPr>
        <w:t>和年度审查工作。</w:t>
      </w:r>
    </w:p>
    <w:p>
      <w:pPr>
        <w:adjustRightInd w:val="0"/>
        <w:spacing w:line="580" w:lineRule="exact"/>
        <w:ind w:firstLine="640" w:firstLineChars="200"/>
        <w:rPr>
          <w:rFonts w:ascii="Times New Roman" w:hAnsi="Times New Roman" w:eastAsia="黑体"/>
          <w:sz w:val="32"/>
          <w:szCs w:val="32"/>
          <w:lang w:val="en"/>
        </w:rPr>
      </w:pPr>
      <w:r>
        <w:rPr>
          <w:rFonts w:hint="eastAsia" w:ascii="Times New Roman" w:hAnsi="Times New Roman" w:eastAsia="黑体"/>
          <w:sz w:val="32"/>
          <w:szCs w:val="32"/>
        </w:rPr>
        <w:t>二、</w:t>
      </w:r>
      <w:r>
        <w:rPr>
          <w:rFonts w:ascii="Times New Roman" w:hAnsi="Times New Roman" w:eastAsia="黑体"/>
          <w:sz w:val="32"/>
          <w:szCs w:val="32"/>
        </w:rPr>
        <w:t>监测场点、采样数量及监测</w:t>
      </w:r>
      <w:r>
        <w:rPr>
          <w:rFonts w:hint="eastAsia" w:ascii="Times New Roman" w:hAnsi="Times New Roman" w:eastAsia="黑体"/>
          <w:sz w:val="32"/>
          <w:szCs w:val="32"/>
        </w:rPr>
        <w:t>时间</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（一）自治区级监测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监测场点为自治区</w:t>
      </w:r>
      <w:r>
        <w:rPr>
          <w:rFonts w:ascii="Times New Roman" w:hAnsi="Times New Roman" w:eastAsia="仿宋_GB2312"/>
          <w:sz w:val="32"/>
          <w:szCs w:val="28"/>
          <w:lang w:bidi="ar"/>
        </w:rPr>
        <w:t>农业农村</w:t>
      </w:r>
      <w:r>
        <w:rPr>
          <w:rFonts w:hint="eastAsia" w:ascii="Times New Roman" w:hAnsi="Times New Roman" w:eastAsia="仿宋_GB2312"/>
          <w:sz w:val="32"/>
          <w:szCs w:val="28"/>
          <w:lang w:bidi="ar"/>
        </w:rPr>
        <w:t>厅</w:t>
      </w:r>
      <w:r>
        <w:rPr>
          <w:rFonts w:hint="eastAsia" w:ascii="Times New Roman" w:hAnsi="Times New Roman" w:eastAsia="仿宋_GB2312"/>
          <w:sz w:val="32"/>
          <w:szCs w:val="32"/>
        </w:rPr>
        <w:t>发放</w:t>
      </w:r>
      <w:r>
        <w:rPr>
          <w:rFonts w:ascii="Times New Roman" w:hAnsi="Times New Roman" w:eastAsia="仿宋_GB2312"/>
          <w:sz w:val="32"/>
          <w:szCs w:val="32"/>
        </w:rPr>
        <w:t>《种畜禽生产经营许可证》</w:t>
      </w:r>
      <w:r>
        <w:rPr>
          <w:rFonts w:hint="eastAsia" w:ascii="Times New Roman" w:hAnsi="Times New Roman" w:eastAsia="仿宋_GB2312"/>
          <w:sz w:val="32"/>
          <w:szCs w:val="32"/>
        </w:rPr>
        <w:t>的种鸡场，监测场点、采样数量、采样时间见附件1，</w:t>
      </w:r>
      <w:r>
        <w:rPr>
          <w:rFonts w:ascii="Times New Roman" w:hAnsi="Times New Roman" w:eastAsia="仿宋_GB2312"/>
          <w:sz w:val="32"/>
          <w:szCs w:val="32"/>
        </w:rPr>
        <w:t>具体</w:t>
      </w:r>
      <w:r>
        <w:rPr>
          <w:rFonts w:hint="eastAsia" w:ascii="Times New Roman" w:hAnsi="Times New Roman" w:eastAsia="仿宋_GB2312"/>
          <w:sz w:val="32"/>
          <w:szCs w:val="32"/>
        </w:rPr>
        <w:t>监测</w:t>
      </w:r>
      <w:r>
        <w:rPr>
          <w:rFonts w:ascii="Times New Roman" w:hAnsi="Times New Roman" w:eastAsia="仿宋_GB2312"/>
          <w:sz w:val="32"/>
          <w:szCs w:val="32"/>
        </w:rPr>
        <w:t>时间由自治区动物疫病预防控制中心</w:t>
      </w:r>
      <w:r>
        <w:rPr>
          <w:rFonts w:hint="eastAsia" w:ascii="Times New Roman" w:hAnsi="Times New Roman" w:eastAsia="仿宋_GB2312"/>
          <w:sz w:val="32"/>
          <w:szCs w:val="32"/>
        </w:rPr>
        <w:t>商</w:t>
      </w:r>
      <w:r>
        <w:rPr>
          <w:rFonts w:ascii="Times New Roman" w:hAnsi="Times New Roman" w:eastAsia="仿宋_GB2312"/>
          <w:sz w:val="32"/>
          <w:szCs w:val="32"/>
        </w:rPr>
        <w:t>相关单位确</w:t>
      </w:r>
      <w:r>
        <w:rPr>
          <w:rFonts w:hint="eastAsia" w:ascii="Times New Roman" w:hAnsi="Times New Roman" w:eastAsia="仿宋_GB2312"/>
          <w:sz w:val="32"/>
          <w:szCs w:val="32"/>
        </w:rPr>
        <w:t>定</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获得“国家级动物疫病净化场”的种禽场需同时按照中国动物疫病预防控制中心要求进行采样，样品数量和监测频次须同时满足国家和自治区监测要求。</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（二）市级监测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市级监测场点为市</w:t>
      </w:r>
      <w:r>
        <w:rPr>
          <w:rFonts w:ascii="Times New Roman" w:hAnsi="Times New Roman" w:eastAsia="仿宋_GB2312"/>
          <w:sz w:val="32"/>
          <w:szCs w:val="32"/>
        </w:rPr>
        <w:t>级农业农村</w:t>
      </w:r>
      <w:r>
        <w:rPr>
          <w:rFonts w:hint="eastAsia" w:ascii="Times New Roman" w:hAnsi="Times New Roman" w:eastAsia="仿宋_GB2312"/>
          <w:sz w:val="32"/>
          <w:szCs w:val="32"/>
        </w:rPr>
        <w:t>局发放</w:t>
      </w:r>
      <w:r>
        <w:rPr>
          <w:rFonts w:ascii="Times New Roman" w:hAnsi="Times New Roman" w:eastAsia="仿宋_GB2312"/>
          <w:sz w:val="32"/>
          <w:szCs w:val="32"/>
        </w:rPr>
        <w:t>《种畜禽生产经营许可证》</w:t>
      </w:r>
      <w:r>
        <w:rPr>
          <w:rFonts w:hint="eastAsia" w:ascii="Times New Roman" w:hAnsi="Times New Roman" w:eastAsia="仿宋_GB2312"/>
          <w:sz w:val="32"/>
          <w:szCs w:val="32"/>
        </w:rPr>
        <w:t>的种禽场，市级种禽场由各市负责监测，监测方案由各市自行制定和实施。</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（三）县级监测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县级监测场点为</w:t>
      </w:r>
      <w:r>
        <w:rPr>
          <w:rFonts w:ascii="Times New Roman" w:hAnsi="Times New Roman" w:eastAsia="仿宋_GB2312"/>
          <w:sz w:val="32"/>
          <w:szCs w:val="32"/>
        </w:rPr>
        <w:t>县级农业农村</w:t>
      </w:r>
      <w:r>
        <w:rPr>
          <w:rFonts w:hint="eastAsia" w:ascii="Times New Roman" w:hAnsi="Times New Roman" w:eastAsia="仿宋_GB2312"/>
          <w:sz w:val="32"/>
          <w:szCs w:val="32"/>
        </w:rPr>
        <w:t>局发放</w:t>
      </w:r>
      <w:r>
        <w:rPr>
          <w:rFonts w:ascii="Times New Roman" w:hAnsi="Times New Roman" w:eastAsia="仿宋_GB2312"/>
          <w:sz w:val="32"/>
          <w:szCs w:val="32"/>
        </w:rPr>
        <w:t>《种畜禽生产经营许可证》</w:t>
      </w:r>
      <w:r>
        <w:rPr>
          <w:rFonts w:hint="eastAsia" w:ascii="Times New Roman" w:hAnsi="Times New Roman" w:eastAsia="仿宋_GB2312"/>
          <w:sz w:val="32"/>
          <w:szCs w:val="32"/>
        </w:rPr>
        <w:t>的种禽场，县级种禽场由各县（市、区）负责监测，监测方案由各县（市、区）自行制定和实施。</w:t>
      </w:r>
    </w:p>
    <w:p>
      <w:pPr>
        <w:adjustRightInd w:val="0"/>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三、样品要求</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（一）血清样品</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采集2mL</w:t>
      </w:r>
      <w:r>
        <w:rPr>
          <w:rFonts w:ascii="Times New Roman" w:hAnsi="Times New Roman" w:eastAsia="仿宋_GB2312"/>
          <w:sz w:val="32"/>
          <w:szCs w:val="32"/>
          <w:lang w:val="en"/>
        </w:rPr>
        <w:t>—</w:t>
      </w:r>
      <w:r>
        <w:rPr>
          <w:rFonts w:ascii="Times New Roman" w:hAnsi="Times New Roman" w:eastAsia="仿宋_GB2312"/>
          <w:sz w:val="32"/>
          <w:szCs w:val="32"/>
        </w:rPr>
        <w:t>3mL全血，凝固后析出血清不少于0.7mL，用1.5mL离心管冷冻保存。</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（二）拭子样品</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采集的血清、咽喉/泄殖腔拭子样品</w:t>
      </w:r>
      <w:r>
        <w:rPr>
          <w:rFonts w:hint="eastAsia" w:ascii="Times New Roman" w:hAnsi="Times New Roman" w:eastAsia="仿宋_GB2312"/>
          <w:sz w:val="32"/>
          <w:szCs w:val="32"/>
        </w:rPr>
        <w:t>须</w:t>
      </w:r>
      <w:r>
        <w:rPr>
          <w:rFonts w:ascii="Times New Roman" w:hAnsi="Times New Roman" w:eastAsia="仿宋_GB2312"/>
          <w:sz w:val="32"/>
          <w:szCs w:val="32"/>
        </w:rPr>
        <w:t>一一对应，同一家禽的咽喉/泄殖腔拭子放于同一个加有保存液的离心管</w:t>
      </w:r>
      <w:r>
        <w:rPr>
          <w:rFonts w:ascii="Times New Roman" w:hAnsi="Times New Roman" w:eastAsia="仿宋_GB2312"/>
          <w:sz w:val="32"/>
          <w:szCs w:val="32"/>
          <w:lang w:val="en"/>
        </w:rPr>
        <w:t>（</w:t>
      </w:r>
      <w:r>
        <w:rPr>
          <w:rFonts w:ascii="Times New Roman" w:hAnsi="Times New Roman" w:eastAsia="仿宋_GB2312"/>
          <w:sz w:val="32"/>
          <w:szCs w:val="32"/>
        </w:rPr>
        <w:t>2mL</w:t>
      </w:r>
      <w:r>
        <w:rPr>
          <w:rFonts w:ascii="Times New Roman" w:hAnsi="Times New Roman" w:eastAsia="仿宋_GB2312"/>
          <w:sz w:val="32"/>
          <w:szCs w:val="32"/>
          <w:lang w:val="en"/>
        </w:rPr>
        <w:t>）</w:t>
      </w:r>
      <w:r>
        <w:rPr>
          <w:rFonts w:ascii="Times New Roman" w:hAnsi="Times New Roman" w:eastAsia="仿宋_GB2312"/>
          <w:sz w:val="32"/>
          <w:szCs w:val="32"/>
        </w:rPr>
        <w:t>中，冷冻保存。1000m</w:t>
      </w:r>
      <w:r>
        <w:rPr>
          <w:rFonts w:hint="eastAsia" w:ascii="Times New Roman" w:hAnsi="Times New Roman" w:eastAsia="仿宋_GB2312"/>
          <w:sz w:val="32"/>
          <w:szCs w:val="32"/>
        </w:rPr>
        <w:t>L</w:t>
      </w:r>
      <w:r>
        <w:rPr>
          <w:rFonts w:ascii="Times New Roman" w:hAnsi="Times New Roman" w:eastAsia="仿宋_GB2312"/>
          <w:sz w:val="32"/>
          <w:szCs w:val="32"/>
        </w:rPr>
        <w:t>保存液配方：甘油200m</w:t>
      </w:r>
      <w:r>
        <w:rPr>
          <w:rFonts w:hint="eastAsia" w:ascii="Times New Roman" w:hAnsi="Times New Roman" w:eastAsia="仿宋_GB2312"/>
          <w:sz w:val="32"/>
          <w:szCs w:val="32"/>
        </w:rPr>
        <w:t>L</w:t>
      </w:r>
      <w:r>
        <w:rPr>
          <w:rFonts w:ascii="Times New Roman" w:hAnsi="Times New Roman" w:eastAsia="仿宋_GB2312"/>
          <w:sz w:val="32"/>
          <w:szCs w:val="32"/>
        </w:rPr>
        <w:t>，0.01MPBS（pH值7.2）800m</w:t>
      </w:r>
      <w:r>
        <w:rPr>
          <w:rFonts w:hint="eastAsia" w:ascii="Times New Roman" w:hAnsi="Times New Roman" w:eastAsia="仿宋_GB2312"/>
          <w:sz w:val="32"/>
          <w:szCs w:val="32"/>
        </w:rPr>
        <w:t>L</w:t>
      </w:r>
      <w:r>
        <w:rPr>
          <w:rFonts w:ascii="Times New Roman" w:hAnsi="Times New Roman" w:eastAsia="仿宋_GB2312"/>
          <w:sz w:val="32"/>
          <w:szCs w:val="32"/>
        </w:rPr>
        <w:t>，3g头孢西丁钠。</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（三）蛋清样品</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每枚种蛋采集</w:t>
      </w:r>
      <w:r>
        <w:rPr>
          <w:rFonts w:hint="eastAsia" w:ascii="Times New Roman" w:hAnsi="Times New Roman" w:eastAsia="仿宋_GB2312"/>
          <w:sz w:val="32"/>
          <w:szCs w:val="32"/>
        </w:rPr>
        <w:t>1</w:t>
      </w:r>
      <w:r>
        <w:rPr>
          <w:rFonts w:ascii="Times New Roman" w:hAnsi="Times New Roman" w:eastAsia="仿宋_GB2312"/>
          <w:sz w:val="32"/>
          <w:szCs w:val="32"/>
        </w:rPr>
        <w:t>mL蛋清，用1</w:t>
      </w:r>
      <w:r>
        <w:rPr>
          <w:rFonts w:hint="eastAsia" w:ascii="Times New Roman" w:hAnsi="Times New Roman" w:eastAsia="仿宋_GB2312"/>
          <w:sz w:val="32"/>
          <w:szCs w:val="32"/>
        </w:rPr>
        <w:t>.5</w:t>
      </w:r>
      <w:r>
        <w:rPr>
          <w:rFonts w:ascii="Times New Roman" w:hAnsi="Times New Roman" w:eastAsia="仿宋_GB2312"/>
          <w:sz w:val="32"/>
          <w:szCs w:val="32"/>
        </w:rPr>
        <w:t>mL离心管冷冻保存。</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（四）样品编号</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鸡用D表示，血清样品用X、蛋清样品用D、拭子样品用S表示。鸡血清样品以</w:t>
      </w:r>
      <w:r>
        <w:rPr>
          <w:rFonts w:hint="eastAsia" w:ascii="Times New Roman" w:hAnsi="Times New Roman" w:eastAsia="仿宋_GB2312"/>
          <w:sz w:val="32"/>
          <w:szCs w:val="32"/>
        </w:rPr>
        <w:t>“</w:t>
      </w:r>
      <w:r>
        <w:rPr>
          <w:rFonts w:ascii="Times New Roman" w:hAnsi="Times New Roman" w:eastAsia="仿宋_GB2312"/>
          <w:sz w:val="32"/>
          <w:szCs w:val="32"/>
        </w:rPr>
        <w:t>DX1</w:t>
      </w:r>
      <w:r>
        <w:rPr>
          <w:rFonts w:ascii="Times New Roman" w:hAnsi="Times New Roman" w:eastAsia="仿宋_GB2312"/>
          <w:sz w:val="32"/>
          <w:szCs w:val="32"/>
          <w:lang w:val="en"/>
        </w:rPr>
        <w:t>—</w:t>
      </w:r>
      <w:r>
        <w:rPr>
          <w:rFonts w:ascii="Times New Roman" w:hAnsi="Times New Roman" w:eastAsia="仿宋_GB2312"/>
          <w:sz w:val="32"/>
          <w:szCs w:val="32"/>
        </w:rPr>
        <w:t>DXn</w:t>
      </w:r>
      <w:r>
        <w:rPr>
          <w:rFonts w:hint="eastAsia" w:ascii="Times New Roman" w:hAnsi="Times New Roman" w:eastAsia="仿宋_GB2312"/>
          <w:sz w:val="32"/>
          <w:szCs w:val="32"/>
        </w:rPr>
        <w:t>”</w:t>
      </w:r>
      <w:r>
        <w:rPr>
          <w:rFonts w:ascii="Times New Roman" w:hAnsi="Times New Roman" w:eastAsia="仿宋_GB2312"/>
          <w:sz w:val="32"/>
          <w:szCs w:val="32"/>
        </w:rPr>
        <w:t>模式编写，鸡蛋样品以</w:t>
      </w:r>
      <w:r>
        <w:rPr>
          <w:rFonts w:hint="eastAsia" w:ascii="Times New Roman" w:hAnsi="Times New Roman" w:eastAsia="仿宋_GB2312"/>
          <w:sz w:val="32"/>
          <w:szCs w:val="32"/>
        </w:rPr>
        <w:t>“</w:t>
      </w:r>
      <w:r>
        <w:rPr>
          <w:rFonts w:ascii="Times New Roman" w:hAnsi="Times New Roman" w:eastAsia="仿宋_GB2312"/>
          <w:sz w:val="32"/>
          <w:szCs w:val="32"/>
        </w:rPr>
        <w:t>DD1</w:t>
      </w:r>
      <w:r>
        <w:rPr>
          <w:rFonts w:ascii="Times New Roman" w:hAnsi="Times New Roman" w:eastAsia="仿宋_GB2312"/>
          <w:sz w:val="32"/>
          <w:szCs w:val="32"/>
          <w:lang w:val="en"/>
        </w:rPr>
        <w:t>—</w:t>
      </w:r>
      <w:r>
        <w:rPr>
          <w:rFonts w:ascii="Times New Roman" w:hAnsi="Times New Roman" w:eastAsia="仿宋_GB2312"/>
          <w:sz w:val="32"/>
          <w:szCs w:val="32"/>
        </w:rPr>
        <w:t>DDn</w:t>
      </w:r>
      <w:r>
        <w:rPr>
          <w:rFonts w:hint="eastAsia" w:ascii="Times New Roman" w:hAnsi="Times New Roman" w:eastAsia="仿宋_GB2312"/>
          <w:sz w:val="32"/>
          <w:szCs w:val="32"/>
        </w:rPr>
        <w:t>”</w:t>
      </w:r>
      <w:r>
        <w:rPr>
          <w:rFonts w:ascii="Times New Roman" w:hAnsi="Times New Roman" w:eastAsia="仿宋_GB2312"/>
          <w:sz w:val="32"/>
          <w:szCs w:val="32"/>
        </w:rPr>
        <w:t>模式编写，鸡咽喉</w:t>
      </w:r>
      <w:r>
        <w:rPr>
          <w:rFonts w:ascii="Times New Roman" w:hAnsi="Times New Roman" w:eastAsia="仿宋_GB2312"/>
          <w:sz w:val="32"/>
          <w:szCs w:val="32"/>
          <w:lang w:val="en"/>
        </w:rPr>
        <w:t>/</w:t>
      </w:r>
      <w:r>
        <w:rPr>
          <w:rFonts w:ascii="Times New Roman" w:hAnsi="Times New Roman" w:eastAsia="仿宋_GB2312"/>
          <w:sz w:val="32"/>
          <w:szCs w:val="32"/>
        </w:rPr>
        <w:t>泄殖腔拭子以</w:t>
      </w:r>
      <w:r>
        <w:rPr>
          <w:rFonts w:hint="eastAsia" w:ascii="Times New Roman" w:hAnsi="Times New Roman" w:eastAsia="仿宋_GB2312"/>
          <w:sz w:val="32"/>
          <w:szCs w:val="32"/>
        </w:rPr>
        <w:t>“</w:t>
      </w:r>
      <w:r>
        <w:rPr>
          <w:rFonts w:ascii="Times New Roman" w:hAnsi="Times New Roman" w:eastAsia="仿宋_GB2312"/>
          <w:sz w:val="32"/>
          <w:szCs w:val="32"/>
        </w:rPr>
        <w:t>DS1</w:t>
      </w:r>
      <w:r>
        <w:rPr>
          <w:rFonts w:ascii="Times New Roman" w:hAnsi="Times New Roman" w:eastAsia="仿宋_GB2312"/>
          <w:sz w:val="32"/>
          <w:szCs w:val="32"/>
          <w:lang w:val="en"/>
        </w:rPr>
        <w:t>—</w:t>
      </w:r>
      <w:r>
        <w:rPr>
          <w:rFonts w:ascii="Times New Roman" w:hAnsi="Times New Roman" w:eastAsia="仿宋_GB2312"/>
          <w:sz w:val="32"/>
          <w:szCs w:val="32"/>
        </w:rPr>
        <w:t>DSn</w:t>
      </w:r>
      <w:r>
        <w:rPr>
          <w:rFonts w:hint="eastAsia" w:ascii="Times New Roman" w:hAnsi="Times New Roman" w:eastAsia="仿宋_GB2312"/>
          <w:sz w:val="32"/>
          <w:szCs w:val="32"/>
        </w:rPr>
        <w:t>”</w:t>
      </w:r>
      <w:r>
        <w:rPr>
          <w:rFonts w:ascii="Times New Roman" w:hAnsi="Times New Roman" w:eastAsia="仿宋_GB2312"/>
          <w:sz w:val="32"/>
          <w:szCs w:val="32"/>
        </w:rPr>
        <w:t>模式编写。同一个体的血清样品与咽喉/泄殖腔拭子样品编号一一对应。</w:t>
      </w:r>
    </w:p>
    <w:p>
      <w:pPr>
        <w:adjustRightIn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四、采样信息填报</w:t>
      </w:r>
    </w:p>
    <w:p>
      <w:pPr>
        <w:spacing w:line="560" w:lineRule="exact"/>
        <w:ind w:firstLine="640" w:firstLineChars="200"/>
        <w:rPr>
          <w:rFonts w:ascii="Times New Roman" w:hAnsi="Times New Roman" w:eastAsia="方正小标宋简体"/>
          <w:b/>
          <w:sz w:val="44"/>
          <w:szCs w:val="44"/>
        </w:rPr>
      </w:pPr>
      <w:r>
        <w:rPr>
          <w:rFonts w:ascii="Times New Roman" w:hAnsi="Times New Roman" w:eastAsia="仿宋_GB2312"/>
          <w:sz w:val="32"/>
          <w:szCs w:val="32"/>
        </w:rPr>
        <w:t>采样同时</w:t>
      </w:r>
      <w:r>
        <w:rPr>
          <w:rFonts w:hint="eastAsia" w:ascii="Times New Roman" w:hAnsi="Times New Roman" w:eastAsia="仿宋_GB2312"/>
          <w:sz w:val="32"/>
          <w:szCs w:val="32"/>
        </w:rPr>
        <w:t>认真</w:t>
      </w:r>
      <w:r>
        <w:rPr>
          <w:rFonts w:ascii="Times New Roman" w:hAnsi="Times New Roman" w:eastAsia="仿宋_GB2312"/>
          <w:sz w:val="32"/>
          <w:szCs w:val="32"/>
        </w:rPr>
        <w:t>填写种</w:t>
      </w:r>
      <w:r>
        <w:rPr>
          <w:rFonts w:hint="eastAsia" w:ascii="Times New Roman" w:hAnsi="Times New Roman" w:eastAsia="仿宋_GB2312"/>
          <w:sz w:val="32"/>
          <w:szCs w:val="32"/>
        </w:rPr>
        <w:t>鸡</w:t>
      </w:r>
      <w:r>
        <w:rPr>
          <w:rFonts w:ascii="Times New Roman" w:hAnsi="Times New Roman" w:eastAsia="仿宋_GB2312"/>
          <w:sz w:val="32"/>
          <w:szCs w:val="32"/>
        </w:rPr>
        <w:t>场采样记录表</w:t>
      </w:r>
      <w:r>
        <w:rPr>
          <w:rFonts w:hint="eastAsia" w:ascii="Times New Roman" w:hAnsi="Times New Roman" w:eastAsia="仿宋_GB2312"/>
          <w:sz w:val="32"/>
          <w:szCs w:val="32"/>
        </w:rPr>
        <w:t>（附件</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w:t>
      </w:r>
    </w:p>
    <w:p>
      <w:pPr>
        <w:adjustRightIn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五、检测项目及方法</w:t>
      </w:r>
    </w:p>
    <w:p>
      <w:pPr>
        <w:spacing w:line="560" w:lineRule="exact"/>
        <w:ind w:firstLine="640" w:firstLineChars="200"/>
        <w:rPr>
          <w:rFonts w:ascii="Times New Roman" w:hAnsi="Times New Roman" w:eastAsia="仿宋_GB2312"/>
          <w:kern w:val="0"/>
          <w:sz w:val="32"/>
          <w:szCs w:val="28"/>
        </w:rPr>
      </w:pPr>
      <w:r>
        <w:rPr>
          <w:rFonts w:hint="eastAsia" w:ascii="Times New Roman" w:hAnsi="Times New Roman" w:eastAsia="仿宋_GB2312"/>
          <w:kern w:val="0"/>
          <w:sz w:val="32"/>
          <w:szCs w:val="28"/>
        </w:rPr>
        <w:t>各种样品的</w:t>
      </w:r>
      <w:r>
        <w:rPr>
          <w:rFonts w:ascii="Times New Roman" w:hAnsi="Times New Roman" w:eastAsia="仿宋_GB2312"/>
          <w:kern w:val="0"/>
          <w:sz w:val="32"/>
          <w:szCs w:val="28"/>
        </w:rPr>
        <w:t>具体检测项目及方法见</w:t>
      </w:r>
      <w:r>
        <w:rPr>
          <w:rFonts w:hint="eastAsia" w:ascii="Times New Roman" w:hAnsi="Times New Roman" w:eastAsia="仿宋_GB2312"/>
          <w:kern w:val="0"/>
          <w:sz w:val="32"/>
          <w:szCs w:val="28"/>
        </w:rPr>
        <w:t>附件</w:t>
      </w:r>
      <w:r>
        <w:rPr>
          <w:rFonts w:hint="eastAsia" w:ascii="Times New Roman" w:hAnsi="Times New Roman" w:eastAsia="仿宋_GB2312"/>
          <w:sz w:val="32"/>
          <w:szCs w:val="32"/>
        </w:rPr>
        <w:t>3</w:t>
      </w:r>
      <w:r>
        <w:rPr>
          <w:rFonts w:ascii="Times New Roman" w:hAnsi="Times New Roman" w:eastAsia="仿宋_GB2312"/>
          <w:kern w:val="0"/>
          <w:sz w:val="32"/>
          <w:szCs w:val="28"/>
        </w:rPr>
        <w:t>。</w:t>
      </w:r>
    </w:p>
    <w:p>
      <w:pPr>
        <w:spacing w:line="560" w:lineRule="exact"/>
        <w:ind w:firstLine="640" w:firstLineChars="200"/>
        <w:rPr>
          <w:rFonts w:ascii="Times New Roman" w:hAnsi="Times New Roman" w:eastAsia="黑体"/>
          <w:sz w:val="32"/>
          <w:szCs w:val="28"/>
        </w:rPr>
      </w:pPr>
      <w:r>
        <w:rPr>
          <w:rFonts w:hint="eastAsia" w:ascii="Times New Roman" w:hAnsi="Times New Roman" w:eastAsia="黑体"/>
          <w:sz w:val="32"/>
          <w:szCs w:val="28"/>
        </w:rPr>
        <w:t>六</w:t>
      </w:r>
      <w:r>
        <w:rPr>
          <w:rFonts w:ascii="Times New Roman" w:hAnsi="Times New Roman" w:eastAsia="黑体"/>
          <w:sz w:val="32"/>
          <w:szCs w:val="28"/>
        </w:rPr>
        <w:t>、有关要求</w:t>
      </w:r>
    </w:p>
    <w:p>
      <w:pPr>
        <w:spacing w:line="560" w:lineRule="exact"/>
        <w:ind w:firstLine="640" w:firstLineChars="200"/>
        <w:rPr>
          <w:rFonts w:ascii="Times New Roman" w:hAnsi="Times New Roman" w:eastAsia="楷体_GB2312"/>
          <w:sz w:val="32"/>
          <w:szCs w:val="28"/>
        </w:rPr>
      </w:pPr>
      <w:r>
        <w:rPr>
          <w:rFonts w:ascii="Times New Roman" w:hAnsi="Times New Roman" w:eastAsia="楷体_GB2312"/>
          <w:sz w:val="32"/>
          <w:szCs w:val="28"/>
        </w:rPr>
        <w:t>（一）高度重视，加强领导</w:t>
      </w:r>
    </w:p>
    <w:p>
      <w:pPr>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各市</w:t>
      </w:r>
      <w:r>
        <w:rPr>
          <w:rFonts w:hint="eastAsia" w:ascii="Times New Roman" w:hAnsi="Times New Roman" w:eastAsia="仿宋_GB2312"/>
          <w:sz w:val="32"/>
          <w:szCs w:val="28"/>
        </w:rPr>
        <w:t>、</w:t>
      </w:r>
      <w:r>
        <w:rPr>
          <w:rFonts w:ascii="Times New Roman" w:hAnsi="Times New Roman" w:eastAsia="仿宋_GB2312"/>
          <w:sz w:val="32"/>
          <w:szCs w:val="32"/>
        </w:rPr>
        <w:t>县（市、区）</w:t>
      </w:r>
      <w:r>
        <w:rPr>
          <w:rFonts w:ascii="Times New Roman" w:hAnsi="Times New Roman" w:eastAsia="仿宋_GB2312"/>
          <w:sz w:val="32"/>
          <w:szCs w:val="28"/>
          <w:lang w:bidi="ar"/>
        </w:rPr>
        <w:t>农业农村部门</w:t>
      </w:r>
      <w:r>
        <w:rPr>
          <w:rFonts w:ascii="Times New Roman" w:hAnsi="Times New Roman" w:eastAsia="仿宋_GB2312"/>
          <w:sz w:val="32"/>
          <w:szCs w:val="28"/>
        </w:rPr>
        <w:t>落实专人</w:t>
      </w:r>
      <w:r>
        <w:rPr>
          <w:rFonts w:hint="eastAsia" w:ascii="Times New Roman" w:hAnsi="Times New Roman" w:eastAsia="仿宋_GB2312"/>
          <w:sz w:val="32"/>
          <w:szCs w:val="28"/>
        </w:rPr>
        <w:t>负责动物疫病净化工作</w:t>
      </w:r>
      <w:r>
        <w:rPr>
          <w:rFonts w:ascii="Times New Roman" w:hAnsi="Times New Roman" w:eastAsia="仿宋_GB2312"/>
          <w:sz w:val="32"/>
          <w:szCs w:val="28"/>
        </w:rPr>
        <w:t>，确保将</w:t>
      </w:r>
      <w:r>
        <w:rPr>
          <w:rFonts w:hint="eastAsia" w:ascii="Times New Roman" w:hAnsi="Times New Roman" w:eastAsia="仿宋_GB2312"/>
          <w:sz w:val="32"/>
          <w:szCs w:val="28"/>
        </w:rPr>
        <w:t>动物</w:t>
      </w:r>
      <w:r>
        <w:rPr>
          <w:rFonts w:ascii="Times New Roman" w:hAnsi="Times New Roman" w:eastAsia="仿宋_GB2312"/>
          <w:sz w:val="32"/>
          <w:szCs w:val="28"/>
        </w:rPr>
        <w:t>疫病净化措施落到实处。</w:t>
      </w:r>
    </w:p>
    <w:p>
      <w:pPr>
        <w:spacing w:line="560" w:lineRule="exact"/>
        <w:ind w:firstLine="640" w:firstLineChars="200"/>
        <w:rPr>
          <w:rFonts w:ascii="Times New Roman" w:hAnsi="Times New Roman" w:eastAsia="楷体_GB2312"/>
          <w:sz w:val="32"/>
          <w:szCs w:val="28"/>
        </w:rPr>
      </w:pPr>
      <w:r>
        <w:rPr>
          <w:rFonts w:ascii="Times New Roman" w:hAnsi="Times New Roman" w:eastAsia="楷体_GB2312"/>
          <w:sz w:val="32"/>
          <w:szCs w:val="28"/>
        </w:rPr>
        <w:t>（二）分工明确，密切配合</w:t>
      </w:r>
    </w:p>
    <w:p>
      <w:pPr>
        <w:spacing w:line="56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28"/>
        </w:rPr>
        <w:t>自治区农业农村厅负责组织</w:t>
      </w:r>
      <w:r>
        <w:rPr>
          <w:rFonts w:hint="eastAsia" w:ascii="Times New Roman" w:hAnsi="Times New Roman" w:eastAsia="仿宋_GB2312"/>
          <w:sz w:val="32"/>
          <w:szCs w:val="28"/>
        </w:rPr>
        <w:t>对</w:t>
      </w:r>
      <w:r>
        <w:rPr>
          <w:rFonts w:hint="eastAsia" w:ascii="Times New Roman" w:hAnsi="Times New Roman" w:eastAsia="仿宋_GB2312"/>
          <w:sz w:val="32"/>
          <w:szCs w:val="28"/>
          <w:lang w:bidi="ar"/>
        </w:rPr>
        <w:t>由自治区农业农村厅审发的</w:t>
      </w:r>
      <w:r>
        <w:rPr>
          <w:rFonts w:ascii="Times New Roman" w:hAnsi="Times New Roman" w:eastAsia="仿宋_GB2312"/>
          <w:sz w:val="32"/>
          <w:szCs w:val="28"/>
          <w:lang w:bidi="ar"/>
        </w:rPr>
        <w:t>《种畜禽生产经营许可证》</w:t>
      </w:r>
      <w:r>
        <w:rPr>
          <w:rFonts w:hint="eastAsia" w:ascii="Times New Roman" w:hAnsi="Times New Roman" w:eastAsia="仿宋_GB2312"/>
          <w:sz w:val="32"/>
          <w:szCs w:val="28"/>
          <w:lang w:bidi="ar"/>
        </w:rPr>
        <w:t>的</w:t>
      </w:r>
      <w:r>
        <w:rPr>
          <w:rFonts w:ascii="Times New Roman" w:hAnsi="Times New Roman" w:eastAsia="仿宋_GB2312"/>
          <w:sz w:val="32"/>
          <w:szCs w:val="28"/>
          <w:lang w:bidi="ar"/>
        </w:rPr>
        <w:t>种</w:t>
      </w:r>
      <w:r>
        <w:rPr>
          <w:rFonts w:hint="eastAsia" w:ascii="Times New Roman" w:hAnsi="Times New Roman" w:eastAsia="仿宋_GB2312"/>
          <w:sz w:val="32"/>
          <w:szCs w:val="28"/>
          <w:lang w:bidi="ar"/>
        </w:rPr>
        <w:t>禽</w:t>
      </w:r>
      <w:r>
        <w:rPr>
          <w:rFonts w:ascii="Times New Roman" w:hAnsi="Times New Roman" w:eastAsia="仿宋_GB2312"/>
          <w:sz w:val="32"/>
          <w:szCs w:val="28"/>
          <w:lang w:bidi="ar"/>
        </w:rPr>
        <w:t>场</w:t>
      </w:r>
      <w:r>
        <w:rPr>
          <w:rFonts w:hint="eastAsia" w:ascii="Times New Roman" w:hAnsi="Times New Roman" w:eastAsia="仿宋_GB2312"/>
          <w:sz w:val="32"/>
          <w:szCs w:val="28"/>
          <w:lang w:bidi="ar"/>
        </w:rPr>
        <w:t>开展疫病净化</w:t>
      </w:r>
      <w:r>
        <w:rPr>
          <w:rFonts w:ascii="Times New Roman" w:hAnsi="Times New Roman" w:eastAsia="仿宋_GB2312"/>
          <w:sz w:val="32"/>
          <w:szCs w:val="28"/>
        </w:rPr>
        <w:t>；市级</w:t>
      </w:r>
      <w:r>
        <w:rPr>
          <w:rFonts w:ascii="Times New Roman" w:hAnsi="Times New Roman" w:eastAsia="仿宋_GB2312"/>
          <w:sz w:val="32"/>
          <w:szCs w:val="28"/>
          <w:lang w:bidi="ar"/>
        </w:rPr>
        <w:t>农业农村部门</w:t>
      </w:r>
      <w:r>
        <w:rPr>
          <w:rFonts w:ascii="Times New Roman" w:hAnsi="Times New Roman" w:eastAsia="仿宋_GB2312"/>
          <w:sz w:val="32"/>
          <w:szCs w:val="28"/>
        </w:rPr>
        <w:t>负责组织</w:t>
      </w:r>
      <w:r>
        <w:rPr>
          <w:rFonts w:hint="eastAsia" w:ascii="Times New Roman" w:hAnsi="Times New Roman" w:eastAsia="仿宋_GB2312"/>
          <w:sz w:val="32"/>
          <w:szCs w:val="28"/>
        </w:rPr>
        <w:t>对</w:t>
      </w:r>
      <w:r>
        <w:rPr>
          <w:rFonts w:hint="eastAsia" w:ascii="Times New Roman" w:hAnsi="Times New Roman" w:eastAsia="仿宋_GB2312"/>
          <w:sz w:val="32"/>
          <w:szCs w:val="28"/>
          <w:lang w:bidi="ar"/>
        </w:rPr>
        <w:t>由</w:t>
      </w:r>
      <w:r>
        <w:rPr>
          <w:rFonts w:ascii="Times New Roman" w:hAnsi="Times New Roman" w:eastAsia="仿宋_GB2312"/>
          <w:sz w:val="32"/>
          <w:szCs w:val="28"/>
          <w:lang w:bidi="ar"/>
        </w:rPr>
        <w:t>市</w:t>
      </w:r>
      <w:r>
        <w:rPr>
          <w:rFonts w:hint="eastAsia" w:ascii="Times New Roman" w:hAnsi="Times New Roman" w:eastAsia="仿宋_GB2312"/>
          <w:sz w:val="32"/>
          <w:szCs w:val="28"/>
          <w:lang w:bidi="ar"/>
        </w:rPr>
        <w:t>级</w:t>
      </w:r>
      <w:r>
        <w:rPr>
          <w:rFonts w:ascii="Times New Roman" w:hAnsi="Times New Roman" w:eastAsia="仿宋_GB2312"/>
          <w:sz w:val="32"/>
          <w:szCs w:val="28"/>
          <w:lang w:bidi="ar"/>
        </w:rPr>
        <w:t>、县级</w:t>
      </w:r>
      <w:r>
        <w:rPr>
          <w:rFonts w:hint="eastAsia" w:ascii="Times New Roman" w:hAnsi="Times New Roman" w:eastAsia="仿宋_GB2312"/>
          <w:sz w:val="32"/>
          <w:szCs w:val="28"/>
          <w:lang w:bidi="ar"/>
        </w:rPr>
        <w:t>农业农村局审发的</w:t>
      </w:r>
      <w:r>
        <w:rPr>
          <w:rFonts w:ascii="Times New Roman" w:hAnsi="Times New Roman" w:eastAsia="仿宋_GB2312"/>
          <w:sz w:val="32"/>
          <w:szCs w:val="28"/>
          <w:lang w:bidi="ar"/>
        </w:rPr>
        <w:t>《种畜禽场生产经营许可证》的种</w:t>
      </w:r>
      <w:r>
        <w:rPr>
          <w:rFonts w:hint="eastAsia" w:ascii="Times New Roman" w:hAnsi="Times New Roman" w:eastAsia="仿宋_GB2312"/>
          <w:sz w:val="32"/>
          <w:szCs w:val="28"/>
          <w:lang w:bidi="ar"/>
        </w:rPr>
        <w:t>禽</w:t>
      </w:r>
      <w:r>
        <w:rPr>
          <w:rFonts w:ascii="Times New Roman" w:hAnsi="Times New Roman" w:eastAsia="仿宋_GB2312"/>
          <w:sz w:val="32"/>
          <w:szCs w:val="28"/>
          <w:lang w:bidi="ar"/>
        </w:rPr>
        <w:t>场</w:t>
      </w:r>
      <w:r>
        <w:rPr>
          <w:rFonts w:hint="eastAsia" w:ascii="Times New Roman" w:hAnsi="Times New Roman" w:eastAsia="仿宋_GB2312"/>
          <w:sz w:val="32"/>
          <w:szCs w:val="28"/>
          <w:lang w:bidi="ar"/>
        </w:rPr>
        <w:t>开展疫病净化</w:t>
      </w:r>
      <w:r>
        <w:rPr>
          <w:rFonts w:ascii="Times New Roman" w:hAnsi="Times New Roman" w:eastAsia="仿宋_GB2312"/>
          <w:sz w:val="32"/>
          <w:szCs w:val="28"/>
          <w:lang w:bidi="ar"/>
        </w:rPr>
        <w:t>；其它养殖场按照属地管理原则，由养殖场所在地的农业农村部门负责</w:t>
      </w:r>
      <w:r>
        <w:rPr>
          <w:rFonts w:hint="eastAsia" w:ascii="Times New Roman" w:hAnsi="Times New Roman" w:eastAsia="仿宋_GB2312"/>
          <w:sz w:val="32"/>
          <w:szCs w:val="28"/>
          <w:lang w:bidi="ar"/>
        </w:rPr>
        <w:t>开展</w:t>
      </w:r>
      <w:r>
        <w:rPr>
          <w:rFonts w:ascii="Times New Roman" w:hAnsi="Times New Roman" w:eastAsia="仿宋_GB2312"/>
          <w:sz w:val="32"/>
          <w:szCs w:val="28"/>
          <w:lang w:bidi="ar"/>
        </w:rPr>
        <w:t>疫病净化工作。</w:t>
      </w:r>
      <w:r>
        <w:rPr>
          <w:rFonts w:ascii="Times New Roman" w:hAnsi="Times New Roman" w:eastAsia="仿宋_GB2312"/>
          <w:kern w:val="0"/>
          <w:sz w:val="32"/>
          <w:szCs w:val="28"/>
        </w:rPr>
        <w:t>自治区动物疫病预防控制中心</w:t>
      </w:r>
      <w:r>
        <w:rPr>
          <w:rFonts w:ascii="Times New Roman" w:hAnsi="Times New Roman" w:eastAsia="仿宋_GB2312"/>
          <w:sz w:val="32"/>
          <w:szCs w:val="28"/>
          <w:lang w:bidi="ar"/>
        </w:rPr>
        <w:t>负责</w:t>
      </w:r>
      <w:r>
        <w:rPr>
          <w:rFonts w:hint="eastAsia" w:ascii="Times New Roman" w:hAnsi="Times New Roman" w:eastAsia="仿宋_GB2312"/>
          <w:sz w:val="32"/>
          <w:szCs w:val="28"/>
          <w:lang w:bidi="ar"/>
        </w:rPr>
        <w:t>做好</w:t>
      </w:r>
      <w:r>
        <w:rPr>
          <w:rFonts w:ascii="Times New Roman" w:hAnsi="Times New Roman" w:eastAsia="仿宋_GB2312"/>
          <w:sz w:val="32"/>
          <w:szCs w:val="28"/>
          <w:lang w:bidi="ar"/>
        </w:rPr>
        <w:t>动物疫病净化技术指导和培训工作</w:t>
      </w:r>
      <w:r>
        <w:rPr>
          <w:rFonts w:ascii="Times New Roman" w:hAnsi="Times New Roman" w:eastAsia="仿宋_GB2312"/>
          <w:kern w:val="0"/>
          <w:sz w:val="32"/>
          <w:szCs w:val="28"/>
        </w:rPr>
        <w:t>。</w:t>
      </w:r>
    </w:p>
    <w:p>
      <w:pPr>
        <w:spacing w:line="560" w:lineRule="exact"/>
        <w:ind w:firstLine="570"/>
        <w:rPr>
          <w:rFonts w:ascii="Times New Roman" w:hAnsi="Times New Roman" w:eastAsia="仿宋_GB2312"/>
          <w:sz w:val="32"/>
          <w:szCs w:val="28"/>
        </w:rPr>
      </w:pPr>
    </w:p>
    <w:p>
      <w:pPr>
        <w:pStyle w:val="4"/>
        <w:shd w:val="clear" w:color="auto" w:fill="FFFFFF"/>
        <w:spacing w:before="0" w:beforeAutospacing="0" w:after="0" w:afterAutospacing="0" w:line="560" w:lineRule="exact"/>
        <w:ind w:firstLine="616" w:firstLineChars="200"/>
        <w:rPr>
          <w:rFonts w:ascii="Times New Roman" w:hAnsi="Times New Roman" w:eastAsia="仿宋_GB2312" w:cs="Times New Roman"/>
          <w:color w:val="auto"/>
          <w:spacing w:val="-6"/>
          <w:sz w:val="32"/>
          <w:szCs w:val="28"/>
        </w:rPr>
      </w:pPr>
      <w:r>
        <w:rPr>
          <w:rFonts w:hint="eastAsia" w:ascii="Times New Roman" w:hAnsi="Times New Roman" w:eastAsia="仿宋_GB2312" w:cs="Times New Roman"/>
          <w:color w:val="auto"/>
          <w:spacing w:val="-6"/>
          <w:sz w:val="32"/>
          <w:szCs w:val="28"/>
        </w:rPr>
        <w:t>附件</w:t>
      </w:r>
      <w:r>
        <w:rPr>
          <w:rFonts w:ascii="Times New Roman" w:hAnsi="Times New Roman" w:eastAsia="仿宋_GB2312" w:cs="Times New Roman"/>
          <w:color w:val="auto"/>
          <w:spacing w:val="-6"/>
          <w:sz w:val="32"/>
          <w:szCs w:val="28"/>
        </w:rPr>
        <w:t>：1.</w:t>
      </w:r>
      <w:r>
        <w:rPr>
          <w:rFonts w:hint="eastAsia" w:ascii="Times New Roman" w:hAnsi="Times New Roman" w:eastAsia="仿宋_GB2312" w:cs="Times New Roman"/>
          <w:color w:val="auto"/>
          <w:sz w:val="32"/>
          <w:szCs w:val="28"/>
        </w:rPr>
        <w:t>自治区级</w:t>
      </w:r>
      <w:r>
        <w:rPr>
          <w:rFonts w:ascii="Times New Roman" w:hAnsi="Times New Roman" w:eastAsia="仿宋_GB2312" w:cs="Times New Roman"/>
          <w:color w:val="auto"/>
          <w:sz w:val="32"/>
          <w:szCs w:val="28"/>
        </w:rPr>
        <w:t>采样场点及采样要求</w:t>
      </w:r>
    </w:p>
    <w:p>
      <w:pPr>
        <w:pStyle w:val="4"/>
        <w:shd w:val="clear" w:color="auto" w:fill="FFFFFF"/>
        <w:spacing w:before="0" w:beforeAutospacing="0" w:after="0" w:afterAutospacing="0" w:line="560" w:lineRule="exact"/>
        <w:ind w:firstLine="1540" w:firstLineChars="500"/>
        <w:rPr>
          <w:rFonts w:ascii="Times New Roman" w:hAnsi="Times New Roman" w:eastAsia="仿宋_GB2312" w:cs="Times New Roman"/>
          <w:color w:val="auto"/>
          <w:spacing w:val="-6"/>
          <w:sz w:val="32"/>
          <w:szCs w:val="28"/>
        </w:rPr>
      </w:pPr>
      <w:r>
        <w:rPr>
          <w:rFonts w:ascii="Times New Roman" w:hAnsi="Times New Roman" w:eastAsia="仿宋_GB2312" w:cs="Times New Roman"/>
          <w:color w:val="auto"/>
          <w:spacing w:val="-6"/>
          <w:sz w:val="32"/>
          <w:szCs w:val="28"/>
        </w:rPr>
        <w:t>2.种禽场采样记录表</w:t>
      </w:r>
    </w:p>
    <w:p>
      <w:pPr>
        <w:pStyle w:val="4"/>
        <w:shd w:val="clear" w:color="auto" w:fill="FFFFFF"/>
        <w:spacing w:before="0" w:beforeAutospacing="0" w:after="0" w:afterAutospacing="0" w:line="560" w:lineRule="exact"/>
        <w:ind w:firstLine="1540" w:firstLineChars="500"/>
        <w:rPr>
          <w:rFonts w:ascii="Times New Roman" w:hAnsi="Times New Roman" w:eastAsia="仿宋_GB2312" w:cs="Times New Roman"/>
          <w:color w:val="auto"/>
          <w:spacing w:val="-6"/>
          <w:sz w:val="32"/>
          <w:szCs w:val="28"/>
        </w:rPr>
      </w:pPr>
      <w:r>
        <w:rPr>
          <w:rFonts w:ascii="Times New Roman" w:hAnsi="Times New Roman" w:eastAsia="仿宋_GB2312" w:cs="Times New Roman"/>
          <w:color w:val="auto"/>
          <w:spacing w:val="-6"/>
          <w:sz w:val="32"/>
          <w:szCs w:val="28"/>
        </w:rPr>
        <w:t>3.种禽场检测项目及方法</w:t>
      </w:r>
    </w:p>
    <w:p>
      <w:pPr>
        <w:jc w:val="left"/>
        <w:rPr>
          <w:rFonts w:ascii="Times New Roman" w:hAnsi="Times New Roman" w:eastAsia="黑体"/>
          <w:sz w:val="32"/>
          <w:szCs w:val="32"/>
        </w:rPr>
      </w:pPr>
    </w:p>
    <w:p>
      <w:pPr>
        <w:spacing w:line="600" w:lineRule="exact"/>
        <w:jc w:val="left"/>
        <w:rPr>
          <w:rFonts w:ascii="Times New Roman" w:hAnsi="Times New Roman" w:eastAsia="方正小标宋简体"/>
          <w:sz w:val="44"/>
          <w:szCs w:val="44"/>
        </w:rPr>
      </w:pPr>
      <w:r>
        <w:rPr>
          <w:rFonts w:ascii="Times New Roman" w:hAnsi="Times New Roman" w:eastAsia="黑体"/>
          <w:sz w:val="32"/>
          <w:szCs w:val="32"/>
        </w:rPr>
        <w:br w:type="page"/>
      </w:r>
      <w:r>
        <w:rPr>
          <w:rFonts w:hint="eastAsia" w:ascii="Times New Roman" w:hAnsi="Times New Roman" w:eastAsia="黑体"/>
          <w:sz w:val="32"/>
          <w:szCs w:val="32"/>
        </w:rPr>
        <w:t>附件1</w:t>
      </w:r>
    </w:p>
    <w:p>
      <w:pPr>
        <w:spacing w:line="600" w:lineRule="exact"/>
        <w:jc w:val="left"/>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自治区级采样场点及采样要求</w:t>
      </w:r>
    </w:p>
    <w:p>
      <w:pPr>
        <w:spacing w:line="600" w:lineRule="exact"/>
        <w:jc w:val="left"/>
        <w:rPr>
          <w:rFonts w:ascii="Times New Roman" w:hAnsi="Times New Roman" w:eastAsia="方正小标宋简体"/>
          <w:sz w:val="44"/>
          <w:szCs w:val="44"/>
        </w:rPr>
      </w:pPr>
    </w:p>
    <w:tbl>
      <w:tblPr>
        <w:tblStyle w:val="5"/>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1"/>
        <w:gridCol w:w="3774"/>
        <w:gridCol w:w="2091"/>
        <w:gridCol w:w="1378"/>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37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采样场点</w:t>
            </w:r>
          </w:p>
        </w:tc>
        <w:tc>
          <w:tcPr>
            <w:tcW w:w="346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Cs w:val="21"/>
              </w:rPr>
            </w:pPr>
            <w:r>
              <w:rPr>
                <w:rFonts w:hint="eastAsia" w:ascii="宋体" w:hAnsi="宋体" w:cs="宋体"/>
                <w:b/>
                <w:kern w:val="0"/>
                <w:szCs w:val="21"/>
              </w:rPr>
              <w:t>抽样数量（份）</w:t>
            </w:r>
          </w:p>
        </w:tc>
        <w:tc>
          <w:tcPr>
            <w:tcW w:w="13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3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0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Cs w:val="21"/>
              </w:rPr>
            </w:pPr>
            <w:r>
              <w:rPr>
                <w:rFonts w:hint="eastAsia" w:ascii="宋体" w:hAnsi="宋体" w:cs="宋体"/>
                <w:b/>
                <w:kern w:val="0"/>
                <w:szCs w:val="21"/>
              </w:rPr>
              <w:t>核心群血清和棉拭子</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Cs w:val="21"/>
              </w:rPr>
            </w:pPr>
            <w:r>
              <w:rPr>
                <w:rFonts w:hint="eastAsia" w:ascii="宋体" w:hAnsi="宋体" w:cs="宋体"/>
                <w:b/>
                <w:kern w:val="0"/>
                <w:szCs w:val="21"/>
              </w:rPr>
              <w:t>核心群种蛋</w:t>
            </w:r>
          </w:p>
        </w:tc>
        <w:tc>
          <w:tcPr>
            <w:tcW w:w="1394"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广西鸿光农牧有限公司育种中心</w:t>
            </w:r>
          </w:p>
        </w:tc>
        <w:tc>
          <w:tcPr>
            <w:tcW w:w="20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37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广西祝氏农牧有限责任公司育种繁育</w:t>
            </w:r>
          </w:p>
          <w:p>
            <w:pPr>
              <w:jc w:val="center"/>
              <w:rPr>
                <w:rFonts w:ascii="宋体" w:hAnsi="宋体" w:cs="宋体"/>
                <w:kern w:val="0"/>
                <w:szCs w:val="21"/>
              </w:rPr>
            </w:pPr>
            <w:r>
              <w:rPr>
                <w:rFonts w:hint="eastAsia" w:ascii="宋体" w:hAnsi="宋体" w:cs="宋体"/>
                <w:kern w:val="0"/>
                <w:szCs w:val="21"/>
              </w:rPr>
              <w:t>中心</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广西富凤鸡育种有限公司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广西金陵农牧集团有限公司</w:t>
            </w:r>
          </w:p>
          <w:p>
            <w:pPr>
              <w:jc w:val="center"/>
              <w:rPr>
                <w:rFonts w:ascii="宋体" w:hAnsi="宋体" w:cs="宋体"/>
                <w:kern w:val="0"/>
                <w:szCs w:val="21"/>
              </w:rPr>
            </w:pPr>
            <w:r>
              <w:rPr>
                <w:rFonts w:hint="eastAsia" w:ascii="宋体" w:hAnsi="宋体" w:cs="宋体"/>
                <w:kern w:val="0"/>
                <w:szCs w:val="21"/>
              </w:rPr>
              <w:t>（大滕育种中心）</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广西金陵家禽育种有限公司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6</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广西园丰牧业集团股份有限公司</w:t>
            </w:r>
          </w:p>
          <w:p>
            <w:pPr>
              <w:jc w:val="center"/>
              <w:rPr>
                <w:rFonts w:ascii="宋体" w:hAnsi="宋体" w:cs="宋体"/>
                <w:kern w:val="0"/>
                <w:szCs w:val="21"/>
              </w:rPr>
            </w:pPr>
            <w:r>
              <w:rPr>
                <w:rFonts w:hint="eastAsia" w:ascii="宋体" w:hAnsi="宋体" w:cs="宋体"/>
                <w:kern w:val="0"/>
                <w:szCs w:val="21"/>
              </w:rPr>
              <w:t>（白水种鸡场)</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7</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广西凤翔集团股份有限公司星岛湖</w:t>
            </w:r>
          </w:p>
          <w:p>
            <w:pPr>
              <w:jc w:val="center"/>
              <w:rPr>
                <w:rFonts w:ascii="宋体" w:hAnsi="宋体" w:cs="宋体"/>
                <w:kern w:val="0"/>
                <w:szCs w:val="21"/>
              </w:rPr>
            </w:pPr>
            <w:r>
              <w:rPr>
                <w:rFonts w:hint="eastAsia" w:ascii="宋体" w:hAnsi="宋体" w:cs="宋体"/>
                <w:kern w:val="0"/>
                <w:szCs w:val="21"/>
              </w:rPr>
              <w:t>种鸡场分公司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广西参皇养殖集团有限公司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南宁市良凤农牧有限责任公司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广西贵港市港丰农牧有限公司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11</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岑溪市外贸鸡场有限公司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trPr>
        <w:tc>
          <w:tcPr>
            <w:tcW w:w="5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12</w:t>
            </w:r>
          </w:p>
        </w:tc>
        <w:tc>
          <w:tcPr>
            <w:tcW w:w="3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桂林大发养殖有限公司</w:t>
            </w:r>
          </w:p>
        </w:tc>
        <w:tc>
          <w:tcPr>
            <w:tcW w:w="20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公鸡</w:t>
            </w:r>
            <w:r>
              <w:rPr>
                <w:rFonts w:ascii="宋体" w:hAnsi="宋体" w:cs="宋体"/>
                <w:kern w:val="0"/>
                <w:szCs w:val="21"/>
              </w:rPr>
              <w:t>4</w:t>
            </w:r>
            <w:r>
              <w:rPr>
                <w:rFonts w:hint="eastAsia" w:ascii="宋体" w:hAnsi="宋体" w:cs="宋体"/>
                <w:kern w:val="0"/>
                <w:szCs w:val="21"/>
              </w:rPr>
              <w:t>0、母鸡60</w:t>
            </w:r>
          </w:p>
        </w:tc>
        <w:tc>
          <w:tcPr>
            <w:tcW w:w="13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150</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8月20日前</w:t>
            </w:r>
          </w:p>
        </w:tc>
      </w:tr>
    </w:tbl>
    <w:p>
      <w:pPr>
        <w:widowControl/>
        <w:spacing w:line="520" w:lineRule="exact"/>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附件2</w:t>
      </w:r>
    </w:p>
    <w:tbl>
      <w:tblPr>
        <w:tblStyle w:val="5"/>
        <w:tblW w:w="17570" w:type="dxa"/>
        <w:tblInd w:w="108" w:type="dxa"/>
        <w:tblLayout w:type="autofit"/>
        <w:tblCellMar>
          <w:top w:w="0" w:type="dxa"/>
          <w:left w:w="108" w:type="dxa"/>
          <w:bottom w:w="0" w:type="dxa"/>
          <w:right w:w="108" w:type="dxa"/>
        </w:tblCellMar>
      </w:tblPr>
      <w:tblGrid>
        <w:gridCol w:w="1844"/>
        <w:gridCol w:w="224"/>
        <w:gridCol w:w="1620"/>
        <w:gridCol w:w="140"/>
        <w:gridCol w:w="1217"/>
        <w:gridCol w:w="487"/>
        <w:gridCol w:w="847"/>
        <w:gridCol w:w="997"/>
        <w:gridCol w:w="137"/>
        <w:gridCol w:w="1707"/>
        <w:gridCol w:w="4175"/>
        <w:gridCol w:w="4175"/>
      </w:tblGrid>
      <w:tr>
        <w:tblPrEx>
          <w:tblCellMar>
            <w:top w:w="0" w:type="dxa"/>
            <w:left w:w="108" w:type="dxa"/>
            <w:bottom w:w="0" w:type="dxa"/>
            <w:right w:w="108" w:type="dxa"/>
          </w:tblCellMar>
        </w:tblPrEx>
        <w:trPr>
          <w:gridAfter w:val="2"/>
          <w:wAfter w:w="8350" w:type="dxa"/>
          <w:trHeight w:val="600" w:hRule="atLeast"/>
        </w:trPr>
        <w:tc>
          <w:tcPr>
            <w:tcW w:w="9220" w:type="dxa"/>
            <w:gridSpan w:val="10"/>
            <w:tcBorders>
              <w:top w:val="nil"/>
              <w:left w:val="nil"/>
              <w:bottom w:val="nil"/>
              <w:right w:val="nil"/>
            </w:tcBorders>
            <w:noWrap/>
            <w:vAlign w:val="center"/>
          </w:tcPr>
          <w:p>
            <w:pPr>
              <w:spacing w:line="597" w:lineRule="exact"/>
              <w:jc w:val="center"/>
              <w:rPr>
                <w:rFonts w:ascii="方正小标宋简体" w:eastAsia="方正小标宋简体"/>
                <w:sz w:val="44"/>
                <w:szCs w:val="44"/>
              </w:rPr>
            </w:pPr>
            <w:r>
              <w:rPr>
                <w:rFonts w:hint="eastAsia" w:ascii="方正小标宋简体" w:eastAsia="方正小标宋简体"/>
                <w:sz w:val="44"/>
                <w:szCs w:val="44"/>
              </w:rPr>
              <w:t>种禽场采样记录表</w:t>
            </w:r>
          </w:p>
          <w:p>
            <w:pPr>
              <w:spacing w:line="597" w:lineRule="exact"/>
              <w:jc w:val="center"/>
              <w:rPr>
                <w:rFonts w:ascii="方正小标宋简体" w:eastAsia="方正小标宋简体"/>
                <w:sz w:val="44"/>
                <w:szCs w:val="44"/>
              </w:rPr>
            </w:pPr>
          </w:p>
        </w:tc>
      </w:tr>
      <w:tr>
        <w:tblPrEx>
          <w:tblCellMar>
            <w:top w:w="0" w:type="dxa"/>
            <w:left w:w="108" w:type="dxa"/>
            <w:bottom w:w="0" w:type="dxa"/>
            <w:right w:w="108" w:type="dxa"/>
          </w:tblCellMar>
        </w:tblPrEx>
        <w:trPr>
          <w:gridAfter w:val="2"/>
          <w:wAfter w:w="8350" w:type="dxa"/>
          <w:trHeight w:val="600" w:hRule="atLeast"/>
        </w:trPr>
        <w:tc>
          <w:tcPr>
            <w:tcW w:w="9220" w:type="dxa"/>
            <w:gridSpan w:val="10"/>
            <w:tcBorders>
              <w:top w:val="nil"/>
              <w:left w:val="nil"/>
              <w:bottom w:val="nil"/>
              <w:right w:val="nil"/>
            </w:tcBorders>
            <w:noWrap/>
            <w:vAlign w:val="center"/>
          </w:tcPr>
          <w:p>
            <w:pPr>
              <w:widowControl/>
              <w:jc w:val="center"/>
              <w:rPr>
                <w:rFonts w:ascii="宋体" w:hAnsi="宋体" w:cs="宋体"/>
                <w:b/>
                <w:sz w:val="32"/>
                <w:szCs w:val="32"/>
                <w:u w:val="single"/>
              </w:rPr>
            </w:pP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rPr>
              <w:t>市</w:t>
            </w:r>
            <w:r>
              <w:rPr>
                <w:rFonts w:hint="eastAsia" w:ascii="宋体" w:hAnsi="宋体" w:cs="宋体"/>
                <w:b/>
                <w:sz w:val="32"/>
                <w:szCs w:val="32"/>
                <w:u w:val="single"/>
              </w:rPr>
              <w:t xml:space="preserve">          </w:t>
            </w:r>
            <w:r>
              <w:rPr>
                <w:rFonts w:hint="eastAsia" w:ascii="宋体" w:hAnsi="宋体" w:cs="宋体"/>
                <w:b/>
                <w:sz w:val="32"/>
                <w:szCs w:val="32"/>
              </w:rPr>
              <w:t xml:space="preserve">县（区） </w:t>
            </w:r>
            <w:r>
              <w:rPr>
                <w:rFonts w:hint="eastAsia" w:ascii="宋体" w:hAnsi="宋体" w:cs="宋体"/>
                <w:b/>
                <w:sz w:val="32"/>
                <w:szCs w:val="32"/>
                <w:u w:val="single"/>
              </w:rPr>
              <w:t xml:space="preserve">         </w:t>
            </w:r>
            <w:r>
              <w:rPr>
                <w:rFonts w:hint="eastAsia" w:ascii="宋体" w:hAnsi="宋体" w:cs="宋体"/>
                <w:b/>
                <w:sz w:val="32"/>
                <w:szCs w:val="32"/>
              </w:rPr>
              <w:t>镇（乡）</w:t>
            </w:r>
          </w:p>
        </w:tc>
      </w:tr>
      <w:tr>
        <w:tblPrEx>
          <w:tblCellMar>
            <w:top w:w="0" w:type="dxa"/>
            <w:left w:w="108" w:type="dxa"/>
            <w:bottom w:w="0" w:type="dxa"/>
            <w:right w:w="108" w:type="dxa"/>
          </w:tblCellMar>
        </w:tblPrEx>
        <w:trPr>
          <w:gridAfter w:val="2"/>
          <w:wAfter w:w="8350" w:type="dxa"/>
          <w:trHeight w:val="737" w:hRule="exact"/>
        </w:trPr>
        <w:tc>
          <w:tcPr>
            <w:tcW w:w="3828" w:type="dxa"/>
            <w:gridSpan w:val="4"/>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场名：</w:t>
            </w:r>
          </w:p>
        </w:tc>
        <w:tc>
          <w:tcPr>
            <w:tcW w:w="2551" w:type="dxa"/>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联系人：</w:t>
            </w:r>
          </w:p>
        </w:tc>
        <w:tc>
          <w:tcPr>
            <w:tcW w:w="2841"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sz w:val="22"/>
              </w:rPr>
            </w:pPr>
            <w:r>
              <w:rPr>
                <w:rFonts w:hint="eastAsia" w:ascii="宋体" w:hAnsi="宋体" w:cs="宋体"/>
                <w:sz w:val="22"/>
              </w:rPr>
              <w:t>电话：</w:t>
            </w:r>
          </w:p>
        </w:tc>
      </w:tr>
      <w:tr>
        <w:tblPrEx>
          <w:tblCellMar>
            <w:top w:w="0" w:type="dxa"/>
            <w:left w:w="108" w:type="dxa"/>
            <w:bottom w:w="0" w:type="dxa"/>
            <w:right w:w="108" w:type="dxa"/>
          </w:tblCellMar>
        </w:tblPrEx>
        <w:trPr>
          <w:gridAfter w:val="2"/>
          <w:wAfter w:w="8350" w:type="dxa"/>
          <w:trHeight w:val="737" w:hRule="exact"/>
        </w:trPr>
        <w:tc>
          <w:tcPr>
            <w:tcW w:w="3828" w:type="dxa"/>
            <w:gridSpan w:val="4"/>
            <w:tcBorders>
              <w:top w:val="nil"/>
              <w:left w:val="single" w:color="auto" w:sz="4" w:space="0"/>
              <w:bottom w:val="single" w:color="auto" w:sz="4" w:space="0"/>
              <w:right w:val="single" w:color="auto" w:sz="4" w:space="0"/>
            </w:tcBorders>
            <w:noWrap/>
            <w:vAlign w:val="center"/>
          </w:tcPr>
          <w:p>
            <w:pPr>
              <w:widowControl/>
              <w:rPr>
                <w:rFonts w:ascii="宋体" w:hAnsi="宋体" w:cs="宋体"/>
                <w:b/>
                <w:sz w:val="22"/>
              </w:rPr>
            </w:pPr>
            <w:r>
              <w:rPr>
                <w:rFonts w:hint="eastAsia" w:ascii="宋体" w:hAnsi="宋体" w:cs="宋体"/>
                <w:b/>
                <w:sz w:val="22"/>
              </w:rPr>
              <w:t>品种（配套系）：</w:t>
            </w:r>
          </w:p>
        </w:tc>
        <w:tc>
          <w:tcPr>
            <w:tcW w:w="121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周龄：</w:t>
            </w:r>
          </w:p>
        </w:tc>
        <w:tc>
          <w:tcPr>
            <w:tcW w:w="4175" w:type="dxa"/>
            <w:gridSpan w:val="5"/>
            <w:tcBorders>
              <w:top w:val="single" w:color="auto" w:sz="4" w:space="0"/>
              <w:left w:val="nil"/>
              <w:bottom w:val="single" w:color="auto" w:sz="4" w:space="0"/>
              <w:right w:val="single" w:color="000000" w:sz="4" w:space="0"/>
            </w:tcBorders>
            <w:noWrap/>
            <w:vAlign w:val="center"/>
          </w:tcPr>
          <w:p>
            <w:pPr>
              <w:widowControl/>
              <w:rPr>
                <w:rFonts w:ascii="宋体" w:hAnsi="宋体" w:cs="宋体"/>
                <w:sz w:val="22"/>
              </w:rPr>
            </w:pPr>
            <w:r>
              <w:rPr>
                <w:rFonts w:hint="eastAsia" w:ascii="宋体" w:hAnsi="宋体" w:cs="宋体"/>
                <w:b/>
                <w:sz w:val="22"/>
              </w:rPr>
              <w:t>生产阶段</w:t>
            </w:r>
            <w:r>
              <w:rPr>
                <w:rFonts w:hint="eastAsia" w:ascii="宋体" w:hAnsi="宋体" w:cs="宋体"/>
                <w:sz w:val="22"/>
              </w:rPr>
              <w:t>：</w:t>
            </w:r>
          </w:p>
        </w:tc>
      </w:tr>
      <w:tr>
        <w:tblPrEx>
          <w:tblCellMar>
            <w:top w:w="0" w:type="dxa"/>
            <w:left w:w="108" w:type="dxa"/>
            <w:bottom w:w="0" w:type="dxa"/>
            <w:right w:w="108" w:type="dxa"/>
          </w:tblCellMar>
        </w:tblPrEx>
        <w:trPr>
          <w:gridAfter w:val="2"/>
          <w:wAfter w:w="8350" w:type="dxa"/>
          <w:trHeight w:val="737" w:hRule="exact"/>
        </w:trPr>
        <w:tc>
          <w:tcPr>
            <w:tcW w:w="5045" w:type="dxa"/>
            <w:gridSpan w:val="5"/>
            <w:tcBorders>
              <w:top w:val="nil"/>
              <w:left w:val="single" w:color="auto" w:sz="4" w:space="0"/>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地址：</w:t>
            </w:r>
          </w:p>
        </w:tc>
        <w:tc>
          <w:tcPr>
            <w:tcW w:w="13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b/>
                <w:sz w:val="22"/>
              </w:rPr>
              <w:t>经纬度</w:t>
            </w:r>
            <w:r>
              <w:rPr>
                <w:rFonts w:hint="eastAsia" w:ascii="宋体" w:hAnsi="宋体" w:cs="宋体"/>
                <w:sz w:val="22"/>
              </w:rPr>
              <w:t>：</w:t>
            </w:r>
          </w:p>
        </w:tc>
        <w:tc>
          <w:tcPr>
            <w:tcW w:w="11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　</w:t>
            </w:r>
          </w:p>
        </w:tc>
        <w:tc>
          <w:tcPr>
            <w:tcW w:w="170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8350" w:type="dxa"/>
          <w:trHeight w:val="737" w:hRule="exact"/>
        </w:trPr>
        <w:tc>
          <w:tcPr>
            <w:tcW w:w="5045" w:type="dxa"/>
            <w:gridSpan w:val="5"/>
            <w:tcBorders>
              <w:top w:val="nil"/>
              <w:left w:val="single" w:color="auto" w:sz="4" w:space="0"/>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采样人及电话</w:t>
            </w:r>
            <w:r>
              <w:rPr>
                <w:rFonts w:hint="eastAsia" w:ascii="仿宋_GB2312" w:eastAsia="仿宋_GB2312"/>
                <w:sz w:val="28"/>
                <w:szCs w:val="28"/>
              </w:rPr>
              <w:t>：</w:t>
            </w:r>
          </w:p>
        </w:tc>
        <w:tc>
          <w:tcPr>
            <w:tcW w:w="13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采样时间：</w:t>
            </w:r>
          </w:p>
        </w:tc>
        <w:tc>
          <w:tcPr>
            <w:tcW w:w="1134" w:type="dxa"/>
            <w:gridSpan w:val="2"/>
            <w:tcBorders>
              <w:top w:val="nil"/>
              <w:left w:val="nil"/>
              <w:bottom w:val="single" w:color="auto" w:sz="4" w:space="0"/>
              <w:right w:val="nil"/>
            </w:tcBorders>
            <w:noWrap/>
            <w:vAlign w:val="center"/>
          </w:tcPr>
          <w:p>
            <w:pPr>
              <w:widowControl/>
              <w:rPr>
                <w:rFonts w:ascii="宋体" w:hAnsi="宋体" w:cs="宋体"/>
                <w:sz w:val="22"/>
              </w:rPr>
            </w:pPr>
          </w:p>
        </w:tc>
        <w:tc>
          <w:tcPr>
            <w:tcW w:w="1707" w:type="dxa"/>
            <w:tcBorders>
              <w:top w:val="nil"/>
              <w:left w:val="nil"/>
              <w:bottom w:val="single" w:color="auto" w:sz="4" w:space="0"/>
              <w:right w:val="single" w:color="auto" w:sz="4" w:space="0"/>
            </w:tcBorders>
            <w:noWrap/>
            <w:vAlign w:val="center"/>
          </w:tcPr>
          <w:p>
            <w:pPr>
              <w:widowControl/>
              <w:rPr>
                <w:rFonts w:ascii="宋体" w:hAnsi="宋体" w:cs="宋体"/>
                <w:sz w:val="22"/>
              </w:rPr>
            </w:pPr>
          </w:p>
        </w:tc>
      </w:tr>
      <w:tr>
        <w:tblPrEx>
          <w:tblCellMar>
            <w:top w:w="0" w:type="dxa"/>
            <w:left w:w="108" w:type="dxa"/>
            <w:bottom w:w="0" w:type="dxa"/>
            <w:right w:w="108" w:type="dxa"/>
          </w:tblCellMar>
        </w:tblPrEx>
        <w:trPr>
          <w:gridAfter w:val="2"/>
          <w:wAfter w:w="8350" w:type="dxa"/>
          <w:trHeight w:val="680" w:hRule="exact"/>
        </w:trPr>
        <w:tc>
          <w:tcPr>
            <w:tcW w:w="2068"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b/>
                <w:sz w:val="22"/>
              </w:rPr>
            </w:pPr>
            <w:r>
              <w:rPr>
                <w:rFonts w:hint="eastAsia" w:ascii="宋体" w:hAnsi="宋体" w:cs="宋体"/>
                <w:b/>
                <w:sz w:val="22"/>
              </w:rPr>
              <w:t>高致病性禽流感免疫情况</w:t>
            </w:r>
          </w:p>
        </w:tc>
        <w:tc>
          <w:tcPr>
            <w:tcW w:w="1760"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疫苗厂家：</w:t>
            </w:r>
          </w:p>
        </w:tc>
        <w:tc>
          <w:tcPr>
            <w:tcW w:w="121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w:t>
            </w:r>
          </w:p>
        </w:tc>
        <w:tc>
          <w:tcPr>
            <w:tcW w:w="13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批号：</w:t>
            </w:r>
          </w:p>
        </w:tc>
        <w:tc>
          <w:tcPr>
            <w:tcW w:w="11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　</w:t>
            </w:r>
          </w:p>
        </w:tc>
        <w:tc>
          <w:tcPr>
            <w:tcW w:w="170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8350" w:type="dxa"/>
          <w:trHeight w:val="624" w:hRule="exact"/>
        </w:trPr>
        <w:tc>
          <w:tcPr>
            <w:tcW w:w="2068" w:type="dxa"/>
            <w:gridSpan w:val="2"/>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2"/>
              </w:rPr>
            </w:pPr>
          </w:p>
        </w:tc>
        <w:tc>
          <w:tcPr>
            <w:tcW w:w="1760"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疫苗毒株类型：</w:t>
            </w:r>
          </w:p>
        </w:tc>
        <w:tc>
          <w:tcPr>
            <w:tcW w:w="1217" w:type="dxa"/>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　</w:t>
            </w:r>
          </w:p>
        </w:tc>
        <w:tc>
          <w:tcPr>
            <w:tcW w:w="4175" w:type="dxa"/>
            <w:gridSpan w:val="5"/>
            <w:tcBorders>
              <w:top w:val="single" w:color="auto" w:sz="4" w:space="0"/>
              <w:left w:val="nil"/>
              <w:bottom w:val="single" w:color="auto" w:sz="4" w:space="0"/>
              <w:right w:val="single" w:color="000000" w:sz="4" w:space="0"/>
            </w:tcBorders>
            <w:noWrap/>
            <w:vAlign w:val="center"/>
          </w:tcPr>
          <w:p>
            <w:pPr>
              <w:widowControl/>
              <w:ind w:firstLine="663" w:firstLineChars="300"/>
              <w:rPr>
                <w:rFonts w:ascii="宋体" w:hAnsi="宋体" w:cs="宋体"/>
                <w:sz w:val="22"/>
              </w:rPr>
            </w:pPr>
            <w:r>
              <w:rPr>
                <w:rFonts w:hint="eastAsia" w:ascii="宋体" w:hAnsi="宋体" w:cs="宋体"/>
                <w:b/>
                <w:sz w:val="22"/>
              </w:rPr>
              <w:t>疫苗末次免疫时间</w:t>
            </w:r>
            <w:r>
              <w:rPr>
                <w:rFonts w:hint="eastAsia" w:ascii="宋体" w:hAnsi="宋体" w:cs="宋体"/>
                <w:sz w:val="22"/>
              </w:rPr>
              <w:t>：</w:t>
            </w:r>
          </w:p>
        </w:tc>
      </w:tr>
      <w:tr>
        <w:tblPrEx>
          <w:tblCellMar>
            <w:top w:w="0" w:type="dxa"/>
            <w:left w:w="108" w:type="dxa"/>
            <w:bottom w:w="0" w:type="dxa"/>
            <w:right w:w="108" w:type="dxa"/>
          </w:tblCellMar>
        </w:tblPrEx>
        <w:trPr>
          <w:gridAfter w:val="2"/>
          <w:wAfter w:w="8350" w:type="dxa"/>
          <w:trHeight w:val="439" w:hRule="atLeast"/>
        </w:trPr>
        <w:tc>
          <w:tcPr>
            <w:tcW w:w="2068" w:type="dxa"/>
            <w:gridSpan w:val="2"/>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2"/>
              </w:rPr>
            </w:pPr>
          </w:p>
        </w:tc>
        <w:tc>
          <w:tcPr>
            <w:tcW w:w="7152" w:type="dxa"/>
            <w:gridSpan w:val="8"/>
            <w:tcBorders>
              <w:top w:val="nil"/>
              <w:left w:val="single" w:color="auto" w:sz="4" w:space="0"/>
              <w:bottom w:val="nil"/>
              <w:right w:val="single" w:color="000000" w:sz="4" w:space="0"/>
            </w:tcBorders>
            <w:noWrap/>
            <w:vAlign w:val="center"/>
          </w:tcPr>
          <w:p>
            <w:pPr>
              <w:widowControl/>
              <w:rPr>
                <w:rFonts w:hint="eastAsia" w:ascii="Wingdings 2" w:hAnsi="Wingdings 2" w:cs="宋体"/>
                <w:sz w:val="20"/>
                <w:szCs w:val="20"/>
              </w:rPr>
            </w:pPr>
            <w:r>
              <w:rPr>
                <w:rFonts w:ascii="Wingdings 2" w:hAnsi="Wingdings 2" w:cs="宋体"/>
                <w:sz w:val="20"/>
                <w:szCs w:val="20"/>
              </w:rPr>
              <w:t></w:t>
            </w:r>
            <w:r>
              <w:rPr>
                <w:rFonts w:hint="eastAsia" w:ascii="宋体" w:hAnsi="宋体" w:cs="宋体"/>
                <w:sz w:val="20"/>
                <w:szCs w:val="20"/>
              </w:rPr>
              <w:t>重组禽流感病毒（</w:t>
            </w:r>
            <w:r>
              <w:rPr>
                <w:rFonts w:ascii="宋体" w:hAnsi="宋体" w:cs="宋体"/>
                <w:sz w:val="20"/>
                <w:szCs w:val="20"/>
              </w:rPr>
              <w:t>H5+H7</w:t>
            </w:r>
            <w:r>
              <w:rPr>
                <w:rFonts w:hint="eastAsia" w:ascii="宋体" w:hAnsi="宋体" w:cs="宋体"/>
                <w:sz w:val="20"/>
                <w:szCs w:val="20"/>
              </w:rPr>
              <w:t>）三价灭活疫苗（</w:t>
            </w:r>
            <w:r>
              <w:rPr>
                <w:rFonts w:ascii="宋体" w:hAnsi="宋体" w:cs="宋体"/>
                <w:sz w:val="20"/>
                <w:szCs w:val="20"/>
              </w:rPr>
              <w:t>H5N6 H5-Re13</w:t>
            </w:r>
            <w:r>
              <w:rPr>
                <w:rFonts w:hint="eastAsia" w:ascii="宋体" w:hAnsi="宋体" w:cs="宋体"/>
                <w:sz w:val="20"/>
                <w:szCs w:val="20"/>
              </w:rPr>
              <w:t>株</w:t>
            </w:r>
            <w:r>
              <w:rPr>
                <w:rFonts w:ascii="宋体" w:hAnsi="宋体" w:cs="宋体"/>
                <w:sz w:val="20"/>
                <w:szCs w:val="20"/>
              </w:rPr>
              <w:t>+H5N8 H5-Re14</w:t>
            </w:r>
            <w:r>
              <w:rPr>
                <w:rFonts w:hint="eastAsia" w:ascii="宋体" w:hAnsi="宋体" w:cs="宋体"/>
                <w:sz w:val="20"/>
                <w:szCs w:val="20"/>
              </w:rPr>
              <w:t>株</w:t>
            </w:r>
            <w:r>
              <w:rPr>
                <w:rFonts w:ascii="宋体" w:hAnsi="宋体" w:cs="宋体"/>
                <w:sz w:val="20"/>
                <w:szCs w:val="20"/>
              </w:rPr>
              <w:t>+H7N9 H7-Re4</w:t>
            </w:r>
            <w:r>
              <w:rPr>
                <w:rFonts w:hint="eastAsia" w:ascii="宋体" w:hAnsi="宋体" w:cs="宋体"/>
                <w:sz w:val="20"/>
                <w:szCs w:val="20"/>
              </w:rPr>
              <w:t>株）</w:t>
            </w:r>
          </w:p>
        </w:tc>
      </w:tr>
      <w:tr>
        <w:tblPrEx>
          <w:tblCellMar>
            <w:top w:w="0" w:type="dxa"/>
            <w:left w:w="108" w:type="dxa"/>
            <w:bottom w:w="0" w:type="dxa"/>
            <w:right w:w="108" w:type="dxa"/>
          </w:tblCellMar>
        </w:tblPrEx>
        <w:trPr>
          <w:gridAfter w:val="2"/>
          <w:wAfter w:w="8350" w:type="dxa"/>
          <w:trHeight w:val="439" w:hRule="atLeast"/>
        </w:trPr>
        <w:tc>
          <w:tcPr>
            <w:tcW w:w="2068" w:type="dxa"/>
            <w:gridSpan w:val="2"/>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2"/>
              </w:rPr>
            </w:pPr>
          </w:p>
        </w:tc>
        <w:tc>
          <w:tcPr>
            <w:tcW w:w="7152" w:type="dxa"/>
            <w:gridSpan w:val="8"/>
            <w:tcBorders>
              <w:top w:val="nil"/>
              <w:left w:val="nil"/>
              <w:bottom w:val="single" w:color="auto" w:sz="4" w:space="0"/>
              <w:right w:val="single" w:color="auto" w:sz="4" w:space="0"/>
            </w:tcBorders>
            <w:noWrap/>
            <w:vAlign w:val="center"/>
          </w:tcPr>
          <w:p>
            <w:pPr>
              <w:widowControl/>
              <w:rPr>
                <w:rFonts w:ascii="宋体" w:hAnsi="宋体" w:cs="宋体"/>
                <w:sz w:val="20"/>
                <w:szCs w:val="20"/>
              </w:rPr>
            </w:pPr>
            <w:r>
              <w:rPr>
                <w:rFonts w:ascii="Wingdings 2" w:hAnsi="Wingdings 2" w:cs="宋体"/>
                <w:sz w:val="20"/>
                <w:szCs w:val="20"/>
              </w:rPr>
              <w:t></w:t>
            </w:r>
            <w:r>
              <w:rPr>
                <w:rFonts w:hint="eastAsia" w:ascii="宋体" w:hAnsi="宋体" w:cs="宋体"/>
                <w:sz w:val="20"/>
                <w:szCs w:val="20"/>
              </w:rPr>
              <w:t>重组禽流感病毒（</w:t>
            </w:r>
            <w:r>
              <w:rPr>
                <w:rFonts w:ascii="宋体" w:hAnsi="宋体" w:cs="宋体"/>
                <w:sz w:val="20"/>
                <w:szCs w:val="20"/>
              </w:rPr>
              <w:t>H5+H7</w:t>
            </w:r>
            <w:r>
              <w:rPr>
                <w:rFonts w:hint="eastAsia" w:ascii="宋体" w:hAnsi="宋体" w:cs="宋体"/>
                <w:sz w:val="20"/>
                <w:szCs w:val="20"/>
              </w:rPr>
              <w:t>）三价灭活疫苗（</w:t>
            </w:r>
            <w:r>
              <w:rPr>
                <w:rFonts w:ascii="宋体" w:hAnsi="宋体" w:cs="宋体"/>
                <w:sz w:val="20"/>
                <w:szCs w:val="20"/>
              </w:rPr>
              <w:t>H5N2 rHN5801</w:t>
            </w:r>
            <w:r>
              <w:rPr>
                <w:rFonts w:hint="eastAsia" w:ascii="宋体" w:hAnsi="宋体" w:cs="宋体"/>
                <w:sz w:val="20"/>
                <w:szCs w:val="20"/>
              </w:rPr>
              <w:t>株</w:t>
            </w:r>
            <w:r>
              <w:rPr>
                <w:rFonts w:ascii="宋体" w:hAnsi="宋体" w:cs="宋体"/>
                <w:sz w:val="20"/>
                <w:szCs w:val="20"/>
              </w:rPr>
              <w:t>+ rGD59</w:t>
            </w:r>
            <w:r>
              <w:rPr>
                <w:rFonts w:hint="eastAsia" w:ascii="宋体" w:hAnsi="宋体" w:cs="宋体"/>
                <w:sz w:val="20"/>
                <w:szCs w:val="20"/>
              </w:rPr>
              <w:t>株，</w:t>
            </w:r>
            <w:r>
              <w:rPr>
                <w:rFonts w:ascii="宋体" w:hAnsi="宋体" w:cs="宋体"/>
                <w:sz w:val="20"/>
                <w:szCs w:val="20"/>
              </w:rPr>
              <w:t>H7N9 rHN7903</w:t>
            </w:r>
            <w:r>
              <w:rPr>
                <w:rFonts w:hint="eastAsia" w:ascii="宋体" w:hAnsi="宋体" w:cs="宋体"/>
                <w:sz w:val="20"/>
                <w:szCs w:val="20"/>
              </w:rPr>
              <w:t>株）</w:t>
            </w:r>
          </w:p>
          <w:p>
            <w:pPr>
              <w:widowControl/>
              <w:rPr>
                <w:rFonts w:hint="eastAsia" w:ascii="Wingdings 2" w:hAnsi="Wingdings 2" w:cs="宋体"/>
                <w:sz w:val="20"/>
                <w:szCs w:val="20"/>
              </w:rPr>
            </w:pPr>
          </w:p>
        </w:tc>
      </w:tr>
      <w:tr>
        <w:tblPrEx>
          <w:tblCellMar>
            <w:top w:w="0" w:type="dxa"/>
            <w:left w:w="108" w:type="dxa"/>
            <w:bottom w:w="0" w:type="dxa"/>
            <w:right w:w="108" w:type="dxa"/>
          </w:tblCellMar>
        </w:tblPrEx>
        <w:trPr>
          <w:gridAfter w:val="2"/>
          <w:wAfter w:w="8350" w:type="dxa"/>
          <w:trHeight w:val="702" w:hRule="atLeast"/>
        </w:trPr>
        <w:tc>
          <w:tcPr>
            <w:tcW w:w="2068" w:type="dxa"/>
            <w:gridSpan w:val="2"/>
            <w:vMerge w:val="restart"/>
            <w:tcBorders>
              <w:top w:val="nil"/>
              <w:left w:val="single" w:color="auto" w:sz="4" w:space="0"/>
              <w:bottom w:val="nil"/>
              <w:right w:val="single" w:color="auto" w:sz="4" w:space="0"/>
            </w:tcBorders>
            <w:noWrap/>
            <w:vAlign w:val="center"/>
          </w:tcPr>
          <w:p>
            <w:pPr>
              <w:widowControl/>
              <w:jc w:val="center"/>
              <w:rPr>
                <w:rFonts w:ascii="宋体" w:hAnsi="宋体" w:cs="宋体"/>
                <w:b/>
                <w:sz w:val="22"/>
              </w:rPr>
            </w:pPr>
            <w:r>
              <w:rPr>
                <w:rFonts w:hint="eastAsia" w:ascii="宋体" w:hAnsi="宋体" w:cs="宋体"/>
                <w:b/>
                <w:sz w:val="22"/>
              </w:rPr>
              <w:t>新城疫免疫情况</w:t>
            </w:r>
          </w:p>
        </w:tc>
        <w:tc>
          <w:tcPr>
            <w:tcW w:w="1760"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疫苗厂家：</w:t>
            </w:r>
          </w:p>
        </w:tc>
        <w:tc>
          <w:tcPr>
            <w:tcW w:w="121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w:t>
            </w:r>
          </w:p>
        </w:tc>
        <w:tc>
          <w:tcPr>
            <w:tcW w:w="13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批号：</w:t>
            </w:r>
          </w:p>
        </w:tc>
        <w:tc>
          <w:tcPr>
            <w:tcW w:w="1134" w:type="dxa"/>
            <w:gridSpan w:val="2"/>
            <w:tcBorders>
              <w:top w:val="nil"/>
              <w:left w:val="nil"/>
              <w:bottom w:val="single" w:color="auto" w:sz="4" w:space="0"/>
              <w:right w:val="nil"/>
            </w:tcBorders>
            <w:noWrap/>
            <w:vAlign w:val="center"/>
          </w:tcPr>
          <w:p>
            <w:pPr>
              <w:widowControl/>
              <w:rPr>
                <w:rFonts w:ascii="宋体" w:hAnsi="宋体" w:cs="宋体"/>
                <w:sz w:val="22"/>
              </w:rPr>
            </w:pPr>
            <w:r>
              <w:rPr>
                <w:rFonts w:hint="eastAsia" w:ascii="宋体" w:hAnsi="宋体" w:cs="宋体"/>
                <w:sz w:val="22"/>
              </w:rPr>
              <w:t>　</w:t>
            </w:r>
          </w:p>
        </w:tc>
        <w:tc>
          <w:tcPr>
            <w:tcW w:w="1707" w:type="dxa"/>
            <w:tcBorders>
              <w:top w:val="nil"/>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trHeight w:val="702" w:hRule="atLeast"/>
        </w:trPr>
        <w:tc>
          <w:tcPr>
            <w:tcW w:w="2068" w:type="dxa"/>
            <w:gridSpan w:val="2"/>
            <w:vMerge w:val="continue"/>
            <w:tcBorders>
              <w:top w:val="nil"/>
              <w:left w:val="single" w:color="auto" w:sz="4" w:space="0"/>
              <w:bottom w:val="nil"/>
              <w:right w:val="single" w:color="auto" w:sz="4" w:space="0"/>
            </w:tcBorders>
            <w:vAlign w:val="center"/>
          </w:tcPr>
          <w:p>
            <w:pPr>
              <w:widowControl/>
              <w:rPr>
                <w:rFonts w:ascii="宋体" w:hAnsi="宋体" w:cs="宋体"/>
                <w:sz w:val="22"/>
              </w:rPr>
            </w:pPr>
          </w:p>
        </w:tc>
        <w:tc>
          <w:tcPr>
            <w:tcW w:w="7152" w:type="dxa"/>
            <w:gridSpan w:val="8"/>
            <w:tcBorders>
              <w:top w:val="single" w:color="auto" w:sz="4" w:space="0"/>
              <w:left w:val="nil"/>
              <w:bottom w:val="single" w:color="auto" w:sz="4" w:space="0"/>
              <w:right w:val="single" w:color="auto" w:sz="4" w:space="0"/>
            </w:tcBorders>
            <w:noWrap/>
            <w:vAlign w:val="center"/>
          </w:tcPr>
          <w:p>
            <w:pPr>
              <w:widowControl/>
              <w:rPr>
                <w:rFonts w:ascii="宋体" w:hAnsi="宋体" w:cs="宋体"/>
                <w:sz w:val="22"/>
              </w:rPr>
            </w:pPr>
            <w:r>
              <w:rPr>
                <w:rFonts w:hint="eastAsia" w:ascii="宋体" w:hAnsi="宋体" w:cs="宋体"/>
                <w:sz w:val="22"/>
              </w:rPr>
              <w:t xml:space="preserve">疫苗毒株类型： </w:t>
            </w:r>
            <w:r>
              <w:rPr>
                <w:rFonts w:ascii="宋体" w:hAnsi="宋体" w:cs="宋体"/>
                <w:sz w:val="22"/>
              </w:rPr>
              <w:t xml:space="preserve">                 </w:t>
            </w:r>
            <w:r>
              <w:rPr>
                <w:rFonts w:hint="eastAsia" w:ascii="宋体" w:hAnsi="宋体" w:cs="宋体"/>
                <w:b/>
                <w:sz w:val="22"/>
              </w:rPr>
              <w:t>疫苗末次免疫时间</w:t>
            </w:r>
            <w:r>
              <w:rPr>
                <w:rFonts w:hint="eastAsia" w:ascii="宋体" w:hAnsi="宋体" w:cs="宋体"/>
                <w:sz w:val="22"/>
              </w:rPr>
              <w:t>：</w:t>
            </w:r>
          </w:p>
        </w:tc>
        <w:tc>
          <w:tcPr>
            <w:tcW w:w="4175" w:type="dxa"/>
            <w:vAlign w:val="center"/>
          </w:tcPr>
          <w:p>
            <w:pPr>
              <w:widowControl/>
              <w:rPr>
                <w:rFonts w:ascii="宋体" w:hAnsi="宋体" w:cs="宋体"/>
                <w:sz w:val="22"/>
              </w:rPr>
            </w:pPr>
            <w:r>
              <w:rPr>
                <w:rFonts w:hint="eastAsia" w:ascii="宋体" w:hAnsi="宋体" w:cs="宋体"/>
                <w:sz w:val="22"/>
              </w:rPr>
              <w:t>　</w:t>
            </w:r>
          </w:p>
        </w:tc>
        <w:tc>
          <w:tcPr>
            <w:tcW w:w="4175" w:type="dxa"/>
            <w:vAlign w:val="center"/>
          </w:tcPr>
          <w:p>
            <w:pPr>
              <w:widowControl/>
              <w:rPr>
                <w:rFonts w:ascii="宋体" w:hAnsi="宋体" w:cs="宋体"/>
                <w:sz w:val="22"/>
              </w:rPr>
            </w:pPr>
            <w:r>
              <w:rPr>
                <w:rFonts w:hint="eastAsia" w:ascii="宋体" w:hAnsi="宋体" w:cs="宋体"/>
                <w:sz w:val="22"/>
              </w:rPr>
              <w:t>疫苗末次免疫时间：</w:t>
            </w:r>
          </w:p>
        </w:tc>
      </w:tr>
      <w:tr>
        <w:tblPrEx>
          <w:tblCellMar>
            <w:top w:w="0" w:type="dxa"/>
            <w:left w:w="108" w:type="dxa"/>
            <w:bottom w:w="0" w:type="dxa"/>
            <w:right w:w="108" w:type="dxa"/>
          </w:tblCellMar>
        </w:tblPrEx>
        <w:trPr>
          <w:gridAfter w:val="2"/>
          <w:wAfter w:w="8350" w:type="dxa"/>
          <w:trHeight w:val="737" w:hRule="exact"/>
        </w:trPr>
        <w:tc>
          <w:tcPr>
            <w:tcW w:w="9220" w:type="dxa"/>
            <w:gridSpan w:val="10"/>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sz w:val="28"/>
                <w:szCs w:val="28"/>
              </w:rPr>
            </w:pPr>
            <w:r>
              <w:rPr>
                <w:rFonts w:hint="eastAsia" w:ascii="宋体" w:hAnsi="宋体" w:cs="宋体"/>
                <w:b/>
                <w:sz w:val="28"/>
                <w:szCs w:val="28"/>
              </w:rPr>
              <w:t>样 品 信 息</w:t>
            </w:r>
          </w:p>
        </w:tc>
      </w:tr>
      <w:tr>
        <w:tblPrEx>
          <w:tblCellMar>
            <w:top w:w="0" w:type="dxa"/>
            <w:left w:w="108" w:type="dxa"/>
            <w:bottom w:w="0" w:type="dxa"/>
            <w:right w:w="108" w:type="dxa"/>
          </w:tblCellMar>
        </w:tblPrEx>
        <w:trPr>
          <w:gridAfter w:val="2"/>
          <w:wAfter w:w="8350" w:type="dxa"/>
          <w:trHeight w:val="737" w:hRule="exact"/>
        </w:trPr>
        <w:tc>
          <w:tcPr>
            <w:tcW w:w="18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sz w:val="22"/>
              </w:rPr>
            </w:pPr>
            <w:r>
              <w:rPr>
                <w:rFonts w:hint="eastAsia" w:ascii="宋体" w:hAnsi="宋体" w:cs="宋体"/>
                <w:b/>
                <w:sz w:val="22"/>
              </w:rPr>
              <w:t>样品名称</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sz w:val="22"/>
              </w:rPr>
            </w:pPr>
            <w:r>
              <w:rPr>
                <w:rFonts w:hint="eastAsia" w:ascii="宋体" w:hAnsi="宋体" w:cs="宋体"/>
                <w:b/>
                <w:sz w:val="22"/>
              </w:rPr>
              <w:t>样品编号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sz w:val="22"/>
              </w:rPr>
            </w:pPr>
            <w:r>
              <w:rPr>
                <w:rFonts w:ascii="宋体" w:hAnsi="宋体" w:cs="宋体"/>
                <w:b/>
                <w:sz w:val="22"/>
              </w:rPr>
              <w:t>栋号</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sz w:val="22"/>
              </w:rPr>
            </w:pPr>
            <w:r>
              <w:rPr>
                <w:rFonts w:hint="eastAsia" w:ascii="宋体" w:hAnsi="宋体" w:cs="宋体"/>
                <w:b/>
                <w:sz w:val="22"/>
              </w:rPr>
              <w:t>样品数量</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sz w:val="22"/>
              </w:rPr>
            </w:pPr>
            <w:r>
              <w:rPr>
                <w:rFonts w:hint="eastAsia" w:ascii="宋体" w:hAnsi="宋体" w:cs="宋体"/>
                <w:b/>
                <w:sz w:val="22"/>
              </w:rPr>
              <w:t>备注</w:t>
            </w:r>
          </w:p>
        </w:tc>
      </w:tr>
      <w:tr>
        <w:tblPrEx>
          <w:tblCellMar>
            <w:top w:w="0" w:type="dxa"/>
            <w:left w:w="108" w:type="dxa"/>
            <w:bottom w:w="0" w:type="dxa"/>
            <w:right w:w="108" w:type="dxa"/>
          </w:tblCellMar>
        </w:tblPrEx>
        <w:trPr>
          <w:gridAfter w:val="2"/>
          <w:wAfter w:w="8350" w:type="dxa"/>
          <w:trHeight w:val="737" w:hRule="exact"/>
        </w:trPr>
        <w:tc>
          <w:tcPr>
            <w:tcW w:w="18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 w:val="22"/>
              </w:rPr>
            </w:pPr>
            <w:r>
              <w:rPr>
                <w:rFonts w:hint="eastAsia" w:ascii="宋体" w:hAnsi="宋体" w:cs="宋体"/>
                <w:sz w:val="22"/>
              </w:rPr>
              <w:t>血清</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r>
      <w:tr>
        <w:tblPrEx>
          <w:tblCellMar>
            <w:top w:w="0" w:type="dxa"/>
            <w:left w:w="108" w:type="dxa"/>
            <w:bottom w:w="0" w:type="dxa"/>
            <w:right w:w="108" w:type="dxa"/>
          </w:tblCellMar>
        </w:tblPrEx>
        <w:trPr>
          <w:gridAfter w:val="2"/>
          <w:wAfter w:w="8350" w:type="dxa"/>
          <w:trHeight w:val="737" w:hRule="exact"/>
        </w:trPr>
        <w:tc>
          <w:tcPr>
            <w:tcW w:w="18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 w:val="22"/>
              </w:rPr>
            </w:pPr>
            <w:r>
              <w:rPr>
                <w:rFonts w:hint="eastAsia" w:ascii="宋体" w:hAnsi="宋体" w:cs="宋体"/>
                <w:sz w:val="22"/>
              </w:rPr>
              <w:t>棉拭子</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r>
      <w:tr>
        <w:tblPrEx>
          <w:tblCellMar>
            <w:top w:w="0" w:type="dxa"/>
            <w:left w:w="108" w:type="dxa"/>
            <w:bottom w:w="0" w:type="dxa"/>
            <w:right w:w="108" w:type="dxa"/>
          </w:tblCellMar>
        </w:tblPrEx>
        <w:trPr>
          <w:gridAfter w:val="2"/>
          <w:wAfter w:w="8350" w:type="dxa"/>
          <w:trHeight w:val="737" w:hRule="exact"/>
        </w:trPr>
        <w:tc>
          <w:tcPr>
            <w:tcW w:w="18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sz w:val="22"/>
              </w:rPr>
            </w:pPr>
            <w:r>
              <w:rPr>
                <w:rFonts w:hint="eastAsia" w:ascii="宋体" w:hAnsi="宋体" w:cs="宋体"/>
                <w:sz w:val="22"/>
              </w:rPr>
              <w:t>鸡蛋清</w:t>
            </w: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rPr>
            </w:pPr>
          </w:p>
        </w:tc>
      </w:tr>
    </w:tbl>
    <w:p>
      <w:pPr>
        <w:spacing w:line="597" w:lineRule="exact"/>
        <w:rPr>
          <w:rFonts w:ascii="Times New Roman" w:hAnsi="Times New Roman" w:eastAsia="方正小标宋简体"/>
          <w:sz w:val="44"/>
          <w:szCs w:val="44"/>
        </w:rPr>
      </w:pPr>
    </w:p>
    <w:p>
      <w:pPr>
        <w:widowControl/>
        <w:spacing w:line="600" w:lineRule="exact"/>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附件3</w:t>
      </w:r>
    </w:p>
    <w:p>
      <w:pPr>
        <w:spacing w:line="600" w:lineRule="exact"/>
        <w:rPr>
          <w:rFonts w:ascii="Times New Roman" w:hAnsi="Times New Roman" w:eastAsia="黑体"/>
          <w:b/>
          <w:sz w:val="28"/>
          <w:szCs w:val="28"/>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种禽场检测项目及方法</w:t>
      </w:r>
    </w:p>
    <w:p>
      <w:pPr>
        <w:spacing w:line="597" w:lineRule="exact"/>
        <w:jc w:val="center"/>
        <w:rPr>
          <w:rFonts w:ascii="Times New Roman" w:hAnsi="Times New Roman" w:eastAsia="方正小标宋简体"/>
          <w:sz w:val="44"/>
          <w:szCs w:val="44"/>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39"/>
        <w:gridCol w:w="1822"/>
        <w:gridCol w:w="2814"/>
        <w:gridCol w:w="195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b/>
                <w:sz w:val="28"/>
                <w:szCs w:val="28"/>
              </w:rPr>
            </w:pPr>
            <w:r>
              <w:rPr>
                <w:rFonts w:hint="eastAsia" w:ascii="Times New Roman" w:hAnsi="Times New Roman" w:eastAsia="仿宋" w:cs="仿宋"/>
                <w:b/>
                <w:sz w:val="28"/>
                <w:szCs w:val="28"/>
              </w:rPr>
              <w:t>序号</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b/>
                <w:sz w:val="28"/>
                <w:szCs w:val="28"/>
              </w:rPr>
            </w:pPr>
            <w:r>
              <w:rPr>
                <w:rFonts w:hint="eastAsia" w:ascii="Times New Roman" w:hAnsi="Times New Roman" w:eastAsia="仿宋" w:cs="仿宋"/>
                <w:b/>
                <w:sz w:val="28"/>
                <w:szCs w:val="28"/>
              </w:rPr>
              <w:t>检测病种</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b/>
                <w:sz w:val="28"/>
                <w:szCs w:val="28"/>
              </w:rPr>
            </w:pPr>
            <w:r>
              <w:rPr>
                <w:rFonts w:hint="eastAsia" w:ascii="Times New Roman" w:hAnsi="Times New Roman" w:eastAsia="仿宋" w:cs="仿宋"/>
                <w:b/>
                <w:sz w:val="28"/>
                <w:szCs w:val="28"/>
              </w:rPr>
              <w:t>检测项目</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b/>
                <w:sz w:val="28"/>
                <w:szCs w:val="28"/>
              </w:rPr>
            </w:pPr>
            <w:r>
              <w:rPr>
                <w:rFonts w:hint="eastAsia" w:ascii="Times New Roman" w:hAnsi="Times New Roman" w:eastAsia="仿宋" w:cs="仿宋"/>
                <w:b/>
                <w:sz w:val="28"/>
                <w:szCs w:val="28"/>
              </w:rPr>
              <w:t>样品类型</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b/>
                <w:sz w:val="28"/>
                <w:szCs w:val="28"/>
              </w:rPr>
            </w:pPr>
            <w:r>
              <w:rPr>
                <w:rFonts w:hint="eastAsia" w:ascii="Times New Roman" w:hAnsi="Times New Roman" w:eastAsia="仿宋" w:cs="仿宋"/>
                <w:b/>
                <w:sz w:val="28"/>
                <w:szCs w:val="2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1</w:t>
            </w:r>
          </w:p>
        </w:tc>
        <w:tc>
          <w:tcPr>
            <w:tcW w:w="17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高致病性</w:t>
            </w:r>
          </w:p>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禽流感</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禽流感病毒核酸</w:t>
            </w:r>
          </w:p>
        </w:tc>
        <w:tc>
          <w:tcPr>
            <w:tcW w:w="186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咽喉/泄殖腔拭子</w:t>
            </w:r>
          </w:p>
        </w:tc>
        <w:tc>
          <w:tcPr>
            <w:tcW w:w="1481"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2</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仿宋" w:cs="仿宋"/>
                <w:sz w:val="28"/>
                <w:szCs w:val="28"/>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w:t>
            </w:r>
            <w:r>
              <w:rPr>
                <w:rFonts w:ascii="Times New Roman" w:hAnsi="Times New Roman" w:eastAsia="仿宋" w:cs="仿宋"/>
                <w:sz w:val="28"/>
                <w:szCs w:val="28"/>
              </w:rPr>
              <w:t>5</w:t>
            </w:r>
            <w:r>
              <w:rPr>
                <w:rFonts w:hint="eastAsia" w:ascii="Times New Roman" w:hAnsi="Times New Roman" w:eastAsia="仿宋" w:cs="仿宋"/>
                <w:sz w:val="28"/>
                <w:szCs w:val="28"/>
              </w:rPr>
              <w:t>亚型</w:t>
            </w:r>
            <w:r>
              <w:rPr>
                <w:rFonts w:ascii="Times New Roman" w:hAnsi="Times New Roman" w:eastAsia="仿宋" w:cs="仿宋"/>
                <w:sz w:val="28"/>
                <w:szCs w:val="28"/>
              </w:rPr>
              <w:t>禽流感病毒核酸</w:t>
            </w:r>
          </w:p>
        </w:tc>
        <w:tc>
          <w:tcPr>
            <w:tcW w:w="1867"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p>
        </w:tc>
        <w:tc>
          <w:tcPr>
            <w:tcW w:w="1481" w:type="dxa"/>
            <w:vMerge w:val="continue"/>
            <w:tcBorders>
              <w:left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3</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仿宋" w:cs="仿宋"/>
                <w:sz w:val="28"/>
                <w:szCs w:val="28"/>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w:t>
            </w:r>
            <w:r>
              <w:rPr>
                <w:rFonts w:ascii="Times New Roman" w:hAnsi="Times New Roman" w:eastAsia="仿宋" w:cs="仿宋"/>
                <w:sz w:val="28"/>
                <w:szCs w:val="28"/>
              </w:rPr>
              <w:t>7</w:t>
            </w:r>
            <w:r>
              <w:rPr>
                <w:rFonts w:hint="eastAsia" w:ascii="Times New Roman" w:hAnsi="Times New Roman" w:eastAsia="仿宋" w:cs="仿宋"/>
                <w:sz w:val="28"/>
                <w:szCs w:val="28"/>
              </w:rPr>
              <w:t>亚型</w:t>
            </w:r>
            <w:r>
              <w:rPr>
                <w:rFonts w:ascii="Times New Roman" w:hAnsi="Times New Roman" w:eastAsia="仿宋" w:cs="仿宋"/>
                <w:sz w:val="28"/>
                <w:szCs w:val="28"/>
              </w:rPr>
              <w:t>禽流感病毒核酸</w:t>
            </w:r>
          </w:p>
        </w:tc>
        <w:tc>
          <w:tcPr>
            <w:tcW w:w="1867"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p>
        </w:tc>
        <w:tc>
          <w:tcPr>
            <w:tcW w:w="148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4</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仿宋" w:cs="仿宋"/>
                <w:sz w:val="28"/>
                <w:szCs w:val="28"/>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w:t>
            </w:r>
            <w:r>
              <w:rPr>
                <w:rFonts w:ascii="Times New Roman" w:hAnsi="Times New Roman" w:eastAsia="仿宋" w:cs="仿宋"/>
                <w:sz w:val="28"/>
                <w:szCs w:val="28"/>
              </w:rPr>
              <w:t>5</w:t>
            </w:r>
            <w:r>
              <w:rPr>
                <w:rFonts w:hint="eastAsia" w:ascii="Times New Roman" w:hAnsi="Times New Roman" w:eastAsia="仿宋" w:cs="仿宋"/>
                <w:sz w:val="28"/>
                <w:szCs w:val="28"/>
              </w:rPr>
              <w:t>亚型</w:t>
            </w:r>
            <w:r>
              <w:rPr>
                <w:rFonts w:ascii="Times New Roman" w:hAnsi="Times New Roman" w:eastAsia="仿宋" w:cs="仿宋"/>
                <w:sz w:val="28"/>
                <w:szCs w:val="28"/>
              </w:rPr>
              <w:t>禽流感病毒</w:t>
            </w:r>
            <w:r>
              <w:rPr>
                <w:rFonts w:hint="eastAsia" w:ascii="Times New Roman" w:hAnsi="Times New Roman" w:eastAsia="仿宋" w:cs="仿宋"/>
                <w:sz w:val="28"/>
                <w:szCs w:val="28"/>
              </w:rPr>
              <w:t>抗体</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5</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仿宋" w:cs="仿宋"/>
                <w:sz w:val="28"/>
                <w:szCs w:val="28"/>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w:t>
            </w:r>
            <w:r>
              <w:rPr>
                <w:rFonts w:ascii="Times New Roman" w:hAnsi="Times New Roman" w:eastAsia="仿宋" w:cs="仿宋"/>
                <w:sz w:val="28"/>
                <w:szCs w:val="28"/>
              </w:rPr>
              <w:t>7</w:t>
            </w:r>
            <w:r>
              <w:rPr>
                <w:rFonts w:hint="eastAsia" w:ascii="Times New Roman" w:hAnsi="Times New Roman" w:eastAsia="仿宋" w:cs="仿宋"/>
                <w:sz w:val="28"/>
                <w:szCs w:val="28"/>
              </w:rPr>
              <w:t>亚型</w:t>
            </w:r>
            <w:r>
              <w:rPr>
                <w:rFonts w:ascii="Times New Roman" w:hAnsi="Times New Roman" w:eastAsia="仿宋" w:cs="仿宋"/>
                <w:sz w:val="28"/>
                <w:szCs w:val="28"/>
              </w:rPr>
              <w:t>禽流感病毒</w:t>
            </w:r>
            <w:r>
              <w:rPr>
                <w:rFonts w:hint="eastAsia" w:ascii="Times New Roman" w:hAnsi="Times New Roman" w:eastAsia="仿宋" w:cs="仿宋"/>
                <w:sz w:val="28"/>
                <w:szCs w:val="28"/>
              </w:rPr>
              <w:t>抗体</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6</w:t>
            </w:r>
          </w:p>
        </w:tc>
        <w:tc>
          <w:tcPr>
            <w:tcW w:w="17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新城疫</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新城疫</w:t>
            </w:r>
            <w:r>
              <w:rPr>
                <w:rFonts w:ascii="Times New Roman" w:hAnsi="Times New Roman" w:eastAsia="仿宋" w:cs="仿宋"/>
                <w:sz w:val="28"/>
                <w:szCs w:val="28"/>
              </w:rPr>
              <w:t>病毒核酸</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咽喉/泄殖腔拭子</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7</w:t>
            </w: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Times New Roman" w:hAnsi="Times New Roman" w:eastAsia="仿宋" w:cs="仿宋"/>
                <w:sz w:val="28"/>
                <w:szCs w:val="28"/>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新城疫</w:t>
            </w:r>
            <w:r>
              <w:rPr>
                <w:rFonts w:ascii="Times New Roman" w:hAnsi="Times New Roman" w:eastAsia="仿宋" w:cs="仿宋"/>
                <w:sz w:val="28"/>
                <w:szCs w:val="28"/>
              </w:rPr>
              <w:t>病毒</w:t>
            </w:r>
            <w:r>
              <w:rPr>
                <w:rFonts w:hint="eastAsia" w:ascii="Times New Roman" w:hAnsi="Times New Roman" w:eastAsia="仿宋" w:cs="仿宋"/>
                <w:sz w:val="28"/>
                <w:szCs w:val="28"/>
              </w:rPr>
              <w:t>抗体</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8</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禽白血病</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ascii="Times New Roman" w:hAnsi="Times New Roman" w:eastAsia="仿宋" w:cs="仿宋"/>
                <w:sz w:val="28"/>
                <w:szCs w:val="28"/>
              </w:rPr>
              <w:t>禽白血病病毒</w:t>
            </w:r>
          </w:p>
          <w:p>
            <w:pPr>
              <w:widowControl/>
              <w:spacing w:line="400" w:lineRule="exact"/>
              <w:jc w:val="center"/>
              <w:rPr>
                <w:rFonts w:ascii="Times New Roman" w:hAnsi="Times New Roman" w:eastAsia="仿宋" w:cs="仿宋"/>
                <w:sz w:val="28"/>
                <w:szCs w:val="28"/>
              </w:rPr>
            </w:pPr>
            <w:r>
              <w:rPr>
                <w:rFonts w:ascii="Times New Roman" w:hAnsi="Times New Roman" w:eastAsia="仿宋"/>
                <w:sz w:val="28"/>
                <w:szCs w:val="28"/>
              </w:rPr>
              <w:t xml:space="preserve"> p27 </w:t>
            </w:r>
            <w:r>
              <w:rPr>
                <w:rFonts w:ascii="Times New Roman" w:hAnsi="Times New Roman" w:eastAsia="仿宋" w:cs="仿宋"/>
                <w:sz w:val="28"/>
                <w:szCs w:val="28"/>
              </w:rPr>
              <w:t>抗原</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种蛋清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pacing w:val="-10"/>
                <w:sz w:val="28"/>
                <w:szCs w:val="28"/>
              </w:rPr>
            </w:pPr>
            <w:r>
              <w:rPr>
                <w:rFonts w:ascii="Times New Roman" w:hAnsi="Times New Roman" w:eastAsia="仿宋" w:cs="仿宋"/>
                <w:spacing w:val="-10"/>
                <w:sz w:val="28"/>
                <w:szCs w:val="28"/>
              </w:rPr>
              <w:t>9</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 w:cs="仿宋"/>
                <w:spacing w:val="-10"/>
                <w:sz w:val="28"/>
                <w:szCs w:val="28"/>
              </w:rPr>
            </w:pPr>
            <w:r>
              <w:rPr>
                <w:rFonts w:hint="eastAsia" w:ascii="Times New Roman" w:hAnsi="Times New Roman" w:eastAsia="仿宋" w:cs="仿宋"/>
                <w:spacing w:val="-10"/>
                <w:sz w:val="28"/>
                <w:szCs w:val="28"/>
              </w:rPr>
              <w:t>沙门氏菌病</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pacing w:val="-10"/>
                <w:sz w:val="28"/>
                <w:szCs w:val="28"/>
              </w:rPr>
            </w:pPr>
            <w:r>
              <w:rPr>
                <w:rFonts w:hint="eastAsia" w:ascii="Times New Roman" w:hAnsi="Times New Roman" w:eastAsia="仿宋" w:cs="仿宋"/>
                <w:spacing w:val="-10"/>
                <w:sz w:val="28"/>
                <w:szCs w:val="28"/>
              </w:rPr>
              <w:t>鸡白痢抗体</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pacing w:val="-10"/>
                <w:sz w:val="28"/>
                <w:szCs w:val="28"/>
              </w:rPr>
            </w:pPr>
            <w:r>
              <w:rPr>
                <w:rFonts w:hint="eastAsia" w:ascii="Times New Roman" w:hAnsi="Times New Roman" w:eastAsia="仿宋" w:cs="仿宋"/>
                <w:spacing w:val="-10"/>
                <w:sz w:val="28"/>
                <w:szCs w:val="28"/>
              </w:rPr>
              <w:t>平板凝集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pacing w:val="-10"/>
                <w:sz w:val="28"/>
                <w:szCs w:val="28"/>
              </w:rPr>
            </w:pPr>
            <w:r>
              <w:rPr>
                <w:rFonts w:hint="eastAsia" w:ascii="Times New Roman" w:hAnsi="Times New Roman" w:eastAsia="仿宋" w:cs="仿宋"/>
                <w:spacing w:val="-10"/>
                <w:sz w:val="28"/>
                <w:szCs w:val="28"/>
              </w:rPr>
              <w:t>1</w:t>
            </w:r>
            <w:r>
              <w:rPr>
                <w:rFonts w:ascii="Times New Roman" w:hAnsi="Times New Roman" w:eastAsia="仿宋" w:cs="仿宋"/>
                <w:spacing w:val="-10"/>
                <w:sz w:val="28"/>
                <w:szCs w:val="28"/>
              </w:rPr>
              <w:t>0</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鸭瘟</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鸭瘟病毒核酸</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组织样品</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PCR或</w:t>
            </w:r>
          </w:p>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荧光PCR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pacing w:val="-10"/>
                <w:sz w:val="28"/>
                <w:szCs w:val="28"/>
              </w:rPr>
            </w:pPr>
            <w:r>
              <w:rPr>
                <w:rFonts w:hint="eastAsia" w:ascii="Times New Roman" w:hAnsi="Times New Roman" w:eastAsia="仿宋" w:cs="仿宋"/>
                <w:spacing w:val="-10"/>
                <w:sz w:val="28"/>
                <w:szCs w:val="28"/>
              </w:rPr>
              <w:t>1</w:t>
            </w:r>
            <w:r>
              <w:rPr>
                <w:rFonts w:ascii="Times New Roman" w:hAnsi="Times New Roman" w:eastAsia="仿宋" w:cs="仿宋"/>
                <w:spacing w:val="-10"/>
                <w:sz w:val="28"/>
                <w:szCs w:val="28"/>
              </w:rPr>
              <w:t>1</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小鹅瘟</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小鹅瘟病毒核酸</w:t>
            </w:r>
          </w:p>
        </w:tc>
        <w:tc>
          <w:tcPr>
            <w:tcW w:w="18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组织样品</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PCR或</w:t>
            </w:r>
          </w:p>
          <w:p>
            <w:pPr>
              <w:widowControl/>
              <w:spacing w:line="400" w:lineRule="exact"/>
              <w:jc w:val="center"/>
              <w:rPr>
                <w:rFonts w:ascii="Times New Roman" w:hAnsi="Times New Roman" w:eastAsia="仿宋" w:cs="仿宋"/>
                <w:sz w:val="28"/>
                <w:szCs w:val="28"/>
              </w:rPr>
            </w:pPr>
            <w:r>
              <w:rPr>
                <w:rFonts w:hint="eastAsia" w:ascii="Times New Roman" w:hAnsi="Times New Roman" w:eastAsia="仿宋" w:cs="仿宋"/>
                <w:sz w:val="28"/>
                <w:szCs w:val="28"/>
              </w:rPr>
              <w:t>荧光PCR</w:t>
            </w:r>
          </w:p>
        </w:tc>
      </w:tr>
    </w:tbl>
    <w:p>
      <w:pPr>
        <w:spacing w:line="60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18</w:t>
      </w:r>
    </w:p>
    <w:p>
      <w:pPr>
        <w:widowControl/>
        <w:spacing w:line="600" w:lineRule="exact"/>
        <w:rPr>
          <w:rFonts w:ascii="Times New Roman" w:hAnsi="Times New Roman" w:eastAsia="方正小标宋简体"/>
          <w:kern w:val="0"/>
          <w:sz w:val="44"/>
          <w:szCs w:val="30"/>
        </w:rPr>
      </w:pPr>
    </w:p>
    <w:p>
      <w:pPr>
        <w:widowControl/>
        <w:spacing w:line="600" w:lineRule="exact"/>
        <w:jc w:val="center"/>
        <w:rPr>
          <w:rFonts w:ascii="Times New Roman" w:hAnsi="Times New Roman" w:eastAsia="方正小标宋简体" w:cs="宋体"/>
          <w:kern w:val="0"/>
          <w:sz w:val="44"/>
          <w:szCs w:val="30"/>
        </w:rPr>
      </w:pPr>
      <w:r>
        <w:rPr>
          <w:rFonts w:hint="eastAsia" w:ascii="Times New Roman" w:hAnsi="Times New Roman" w:eastAsia="方正小标宋简体" w:cs="宋体"/>
          <w:kern w:val="0"/>
          <w:sz w:val="44"/>
          <w:szCs w:val="30"/>
        </w:rPr>
        <w:t>种猪场主要疫病监测方案</w:t>
      </w:r>
    </w:p>
    <w:p>
      <w:pPr>
        <w:widowControl/>
        <w:spacing w:line="600" w:lineRule="exact"/>
        <w:rPr>
          <w:rFonts w:ascii="Times New Roman" w:hAnsi="Times New Roman" w:eastAsia="方正小标宋简体" w:cs="宋体"/>
          <w:kern w:val="0"/>
          <w:sz w:val="44"/>
          <w:szCs w:val="30"/>
        </w:rPr>
      </w:pPr>
    </w:p>
    <w:p>
      <w:pPr>
        <w:spacing w:line="600" w:lineRule="exact"/>
        <w:ind w:firstLine="640" w:firstLineChars="200"/>
        <w:rPr>
          <w:rFonts w:ascii="Times New Roman" w:hAnsi="Times New Roman" w:eastAsia="仿宋_GB2312"/>
          <w:kern w:val="0"/>
          <w:sz w:val="32"/>
          <w:szCs w:val="28"/>
        </w:rPr>
      </w:pPr>
      <w:r>
        <w:rPr>
          <w:rFonts w:hint="eastAsia" w:ascii="Times New Roman" w:hAnsi="Times New Roman" w:eastAsia="仿宋_GB2312"/>
          <w:sz w:val="32"/>
          <w:szCs w:val="32"/>
        </w:rPr>
        <w:t>为深入推进动物疫病净化工作，从源头控制动物疫病，全面提升动物疫病防控水平，有效维护畜牧业生产安全和公共卫生安全，根据《农业农村部关于推进动物疫病净化工作的意见》（农牧</w:t>
      </w:r>
      <w:r>
        <w:rPr>
          <w:rFonts w:hint="eastAsia" w:ascii="Times New Roman" w:hAnsi="Times New Roman" w:eastAsia="仿宋_GB2312"/>
          <w:spacing w:val="8"/>
          <w:sz w:val="32"/>
          <w:szCs w:val="32"/>
        </w:rPr>
        <w:t>发〔2021〕29号）、《</w:t>
      </w:r>
      <w:r>
        <w:rPr>
          <w:rFonts w:hint="eastAsia" w:ascii="Times New Roman" w:hAnsi="Times New Roman" w:eastAsia="仿宋_GB2312"/>
          <w:spacing w:val="8"/>
          <w:kern w:val="0"/>
          <w:sz w:val="32"/>
        </w:rPr>
        <w:t>国家动物疫病监测与流行病学调查计划（2021</w:t>
      </w:r>
      <w:r>
        <w:rPr>
          <w:rFonts w:ascii="宋体" w:hAnsi="宋体" w:cs="宋体"/>
          <w:sz w:val="32"/>
          <w:szCs w:val="32"/>
          <w:lang w:val="en"/>
        </w:rPr>
        <w:t>—</w:t>
      </w:r>
      <w:r>
        <w:rPr>
          <w:rFonts w:hint="eastAsia" w:ascii="Times New Roman" w:hAnsi="Times New Roman" w:eastAsia="仿宋_GB2312"/>
          <w:kern w:val="0"/>
          <w:sz w:val="32"/>
        </w:rPr>
        <w:t>2025年）》（</w:t>
      </w:r>
      <w:r>
        <w:rPr>
          <w:rFonts w:hint="eastAsia" w:ascii="Times New Roman" w:hAnsi="Times New Roman" w:eastAsia="仿宋_GB2312"/>
          <w:sz w:val="32"/>
          <w:szCs w:val="32"/>
        </w:rPr>
        <w:t>农牧发〔2021〕11号</w:t>
      </w:r>
      <w:r>
        <w:rPr>
          <w:rFonts w:hint="eastAsia" w:ascii="Times New Roman" w:hAnsi="Times New Roman" w:eastAsia="仿宋_GB2312"/>
          <w:kern w:val="0"/>
          <w:sz w:val="32"/>
        </w:rPr>
        <w:t>）</w:t>
      </w:r>
      <w:r>
        <w:rPr>
          <w:rFonts w:hint="eastAsia" w:ascii="Times New Roman" w:hAnsi="Times New Roman" w:eastAsia="仿宋_GB2312"/>
          <w:sz w:val="32"/>
          <w:szCs w:val="32"/>
        </w:rPr>
        <w:t>和《自治区农业农村厅关于印发广西壮族自治区无规定动物疫病养殖场创建工作方案的通知》（桂农厅发〔2020〕44号）等文件精神，</w:t>
      </w:r>
      <w:r>
        <w:rPr>
          <w:rFonts w:ascii="Times New Roman" w:hAnsi="Times New Roman" w:eastAsia="仿宋_GB2312"/>
          <w:kern w:val="0"/>
          <w:sz w:val="32"/>
          <w:szCs w:val="28"/>
        </w:rPr>
        <w:t>做好我区20</w:t>
      </w:r>
      <w:r>
        <w:rPr>
          <w:rFonts w:hint="eastAsia" w:ascii="Times New Roman" w:hAnsi="Times New Roman" w:eastAsia="仿宋_GB2312"/>
          <w:kern w:val="0"/>
          <w:sz w:val="32"/>
          <w:szCs w:val="28"/>
        </w:rPr>
        <w:t>23</w:t>
      </w:r>
      <w:r>
        <w:rPr>
          <w:rFonts w:ascii="Times New Roman" w:hAnsi="Times New Roman" w:eastAsia="仿宋_GB2312"/>
          <w:kern w:val="0"/>
          <w:sz w:val="32"/>
          <w:szCs w:val="28"/>
        </w:rPr>
        <w:t>年种猪场主要疫病净化工作，制订本方案。</w:t>
      </w:r>
    </w:p>
    <w:p>
      <w:pPr>
        <w:adjustRightIn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监测场点、采样数量及监测</w:t>
      </w:r>
      <w:r>
        <w:rPr>
          <w:rFonts w:hint="eastAsia" w:ascii="Times New Roman" w:hAnsi="Times New Roman" w:eastAsia="黑体"/>
          <w:sz w:val="32"/>
          <w:szCs w:val="32"/>
        </w:rPr>
        <w:t>时间</w:t>
      </w:r>
      <w:r>
        <w:rPr>
          <w:rFonts w:ascii="Times New Roman" w:hAnsi="Times New Roman" w:eastAsia="黑体"/>
          <w:sz w:val="32"/>
          <w:szCs w:val="32"/>
        </w:rPr>
        <w:t xml:space="preserve">   </w:t>
      </w:r>
    </w:p>
    <w:p>
      <w:pPr>
        <w:spacing w:line="60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（一）自治区级监测</w:t>
      </w:r>
    </w:p>
    <w:p>
      <w:pPr>
        <w:spacing w:line="600" w:lineRule="exact"/>
        <w:ind w:firstLine="640" w:firstLineChars="200"/>
        <w:rPr>
          <w:rFonts w:ascii="Times New Roman" w:hAnsi="Times New Roman" w:eastAsia="仿宋_GB2312"/>
          <w:kern w:val="0"/>
          <w:sz w:val="32"/>
        </w:rPr>
      </w:pPr>
      <w:r>
        <w:rPr>
          <w:rFonts w:hint="eastAsia" w:ascii="Times New Roman" w:hAnsi="Times New Roman" w:eastAsia="仿宋_GB2312"/>
          <w:kern w:val="0"/>
          <w:sz w:val="32"/>
        </w:rPr>
        <w:t>监测范围为通过</w:t>
      </w:r>
      <w:r>
        <w:rPr>
          <w:rFonts w:hint="eastAsia" w:ascii="Times New Roman" w:hAnsi="Times New Roman" w:eastAsia="仿宋_GB2312"/>
          <w:sz w:val="32"/>
          <w:szCs w:val="32"/>
        </w:rPr>
        <w:t>省级动物疫病净化场</w:t>
      </w:r>
      <w:r>
        <w:rPr>
          <w:rFonts w:hint="eastAsia" w:ascii="Times New Roman" w:hAnsi="Times New Roman" w:eastAsia="仿宋_GB2312"/>
          <w:kern w:val="0"/>
          <w:sz w:val="32"/>
        </w:rPr>
        <w:t>、国家级动物疫病净化场评估的种猪场（监测场点及采样要求见附件1）以及2023年计划申报国家级动物疫病净化场的种猪场，样品统一送自治区动物疫病预防控制中心进行检测。</w:t>
      </w:r>
    </w:p>
    <w:p>
      <w:pPr>
        <w:spacing w:line="60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（二）市级监测</w:t>
      </w:r>
    </w:p>
    <w:p>
      <w:pPr>
        <w:adjustRightIn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监测范围为通过自治区星级无规定动物疫病净化场评估的猪场（同时通过国家级动物疫病净化场的种猪场市级无需重复监测），监测方案由各市自行制定和实施，监测场点见附件2。</w:t>
      </w:r>
    </w:p>
    <w:p>
      <w:pPr>
        <w:adjustRightInd w:val="0"/>
        <w:spacing w:line="57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二、样品要求</w:t>
      </w:r>
    </w:p>
    <w:p>
      <w:pPr>
        <w:spacing w:line="57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（一）血清样品</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经耳静脉/前腔静脉/颈静脉窦每份采集3</w:t>
      </w:r>
      <w:r>
        <w:rPr>
          <w:rFonts w:ascii="Times New Roman" w:hAnsi="Times New Roman" w:eastAsia="仿宋_GB2312"/>
          <w:sz w:val="32"/>
          <w:szCs w:val="32"/>
          <w:lang w:val="en"/>
        </w:rPr>
        <w:t>—</w:t>
      </w:r>
      <w:r>
        <w:rPr>
          <w:rFonts w:hint="eastAsia" w:ascii="Times New Roman" w:hAnsi="Times New Roman" w:eastAsia="仿宋_GB2312"/>
          <w:sz w:val="32"/>
          <w:szCs w:val="32"/>
        </w:rPr>
        <w:t>5 mL全血，凝固后析出血清不少于1.5 mL，用2 mL离心管冷冻保存。</w:t>
      </w:r>
    </w:p>
    <w:p>
      <w:pPr>
        <w:spacing w:line="57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（二）猪精液样品</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用人工方法采集原精，避免加入防腐剂，收集至灭菌离心管中，每份样品不少于1.0 mL，用1.5 mL离心管冷冻保存。</w:t>
      </w:r>
    </w:p>
    <w:p>
      <w:pPr>
        <w:spacing w:line="57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（三）脐带组织</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在仔猪出生时采集，每份脐带长度约5cm，装入封口袋并冷冻保存，样品需来自60窝仔猪，每窝仔猪只采集1头。</w:t>
      </w:r>
    </w:p>
    <w:p>
      <w:pPr>
        <w:spacing w:line="57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（四）样品编号</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血清样品以“AX01</w:t>
      </w:r>
      <w:r>
        <w:rPr>
          <w:rFonts w:ascii="Times New Roman" w:hAnsi="Times New Roman" w:eastAsia="仿宋_GB2312"/>
          <w:sz w:val="32"/>
          <w:szCs w:val="32"/>
          <w:lang w:val="en"/>
        </w:rPr>
        <w:t>—</w:t>
      </w:r>
      <w:r>
        <w:rPr>
          <w:rFonts w:hint="eastAsia" w:ascii="Times New Roman" w:hAnsi="Times New Roman" w:eastAsia="仿宋_GB2312"/>
          <w:sz w:val="32"/>
          <w:szCs w:val="32"/>
        </w:rPr>
        <w:t>AXn”，组织病料样品以“AB01</w:t>
      </w:r>
      <w:r>
        <w:rPr>
          <w:rFonts w:ascii="Times New Roman" w:hAnsi="Times New Roman" w:eastAsia="仿宋_GB2312"/>
          <w:sz w:val="32"/>
          <w:szCs w:val="32"/>
          <w:lang w:val="en"/>
        </w:rPr>
        <w:t>—</w:t>
      </w:r>
      <w:r>
        <w:rPr>
          <w:rFonts w:hint="eastAsia" w:ascii="Times New Roman" w:hAnsi="Times New Roman" w:eastAsia="仿宋_GB2312"/>
          <w:sz w:val="32"/>
          <w:szCs w:val="32"/>
        </w:rPr>
        <w:t>ABn”，猪精液样品以“AJ01</w:t>
      </w:r>
      <w:r>
        <w:rPr>
          <w:rFonts w:ascii="Times New Roman" w:hAnsi="Times New Roman" w:eastAsia="仿宋_GB2312"/>
          <w:sz w:val="32"/>
          <w:szCs w:val="32"/>
          <w:lang w:val="en"/>
        </w:rPr>
        <w:t>—</w:t>
      </w:r>
      <w:r>
        <w:rPr>
          <w:rFonts w:hint="eastAsia" w:ascii="Times New Roman" w:hAnsi="Times New Roman" w:eastAsia="仿宋_GB2312"/>
          <w:sz w:val="32"/>
          <w:szCs w:val="32"/>
        </w:rPr>
        <w:t>AJn”，脐带组织样品以“AQ01</w:t>
      </w:r>
      <w:r>
        <w:rPr>
          <w:rFonts w:ascii="Times New Roman" w:hAnsi="Times New Roman" w:eastAsia="仿宋_GB2312"/>
          <w:sz w:val="32"/>
          <w:szCs w:val="32"/>
          <w:lang w:val="en"/>
        </w:rPr>
        <w:t>—</w:t>
      </w:r>
      <w:r>
        <w:rPr>
          <w:rFonts w:hint="eastAsia" w:ascii="Times New Roman" w:hAnsi="Times New Roman" w:eastAsia="仿宋_GB2312"/>
          <w:sz w:val="32"/>
          <w:szCs w:val="32"/>
        </w:rPr>
        <w:t>AQn”方式编写。公猪的同一个体血清样品与精液样品编号需一一对应。</w:t>
      </w:r>
    </w:p>
    <w:p>
      <w:pPr>
        <w:adjustRightInd w:val="0"/>
        <w:spacing w:line="57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三、采样信息填报</w:t>
      </w:r>
    </w:p>
    <w:p>
      <w:pPr>
        <w:spacing w:line="57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采样同时填写种公猪、</w:t>
      </w:r>
      <w:r>
        <w:rPr>
          <w:rFonts w:hint="eastAsia" w:ascii="Times New Roman" w:hAnsi="Times New Roman" w:eastAsia="仿宋_GB2312"/>
          <w:sz w:val="32"/>
          <w:szCs w:val="32"/>
        </w:rPr>
        <w:t>生产</w:t>
      </w:r>
      <w:r>
        <w:rPr>
          <w:rFonts w:ascii="Times New Roman" w:hAnsi="Times New Roman" w:eastAsia="仿宋_GB2312"/>
          <w:sz w:val="32"/>
          <w:szCs w:val="32"/>
        </w:rPr>
        <w:t>母猪、后备母猪采样记录表见附件</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w:t>
      </w:r>
    </w:p>
    <w:p>
      <w:pPr>
        <w:adjustRightInd w:val="0"/>
        <w:spacing w:line="57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四、检测项目及方法</w:t>
      </w:r>
    </w:p>
    <w:p>
      <w:pPr>
        <w:spacing w:line="570" w:lineRule="exact"/>
        <w:ind w:firstLine="640" w:firstLineChars="200"/>
        <w:rPr>
          <w:rFonts w:ascii="Times New Roman" w:hAnsi="Times New Roman" w:eastAsia="仿宋_GB2312"/>
          <w:kern w:val="0"/>
          <w:sz w:val="32"/>
          <w:szCs w:val="28"/>
        </w:rPr>
      </w:pPr>
      <w:r>
        <w:rPr>
          <w:rFonts w:hint="eastAsia" w:ascii="Times New Roman" w:hAnsi="Times New Roman" w:eastAsia="仿宋_GB2312"/>
          <w:kern w:val="0"/>
          <w:sz w:val="32"/>
          <w:szCs w:val="28"/>
        </w:rPr>
        <w:t>各种样品的</w:t>
      </w:r>
      <w:r>
        <w:rPr>
          <w:rFonts w:ascii="Times New Roman" w:hAnsi="Times New Roman" w:eastAsia="仿宋_GB2312"/>
          <w:kern w:val="0"/>
          <w:sz w:val="32"/>
          <w:szCs w:val="28"/>
        </w:rPr>
        <w:t>具体检测项目及方法见附件</w:t>
      </w:r>
      <w:r>
        <w:rPr>
          <w:rFonts w:hint="eastAsia" w:ascii="Times New Roman" w:hAnsi="Times New Roman" w:eastAsia="仿宋_GB2312"/>
          <w:kern w:val="0"/>
          <w:sz w:val="32"/>
          <w:szCs w:val="28"/>
        </w:rPr>
        <w:t>6</w:t>
      </w:r>
      <w:r>
        <w:rPr>
          <w:rFonts w:ascii="Times New Roman" w:hAnsi="Times New Roman" w:eastAsia="仿宋_GB2312"/>
          <w:kern w:val="0"/>
          <w:sz w:val="32"/>
          <w:szCs w:val="28"/>
        </w:rPr>
        <w:t>。</w:t>
      </w:r>
    </w:p>
    <w:p>
      <w:pPr>
        <w:adjustRightInd w:val="0"/>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五、监测结果的应用</w:t>
      </w:r>
    </w:p>
    <w:p>
      <w:pPr>
        <w:spacing w:line="60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32"/>
        </w:rPr>
        <w:t>将各种猪场的监测结果进行汇总、统计并形成分析报告，根据监测结果指导</w:t>
      </w:r>
      <w:r>
        <w:rPr>
          <w:rFonts w:ascii="Times New Roman" w:hAnsi="Times New Roman" w:eastAsia="仿宋_GB2312"/>
          <w:kern w:val="0"/>
          <w:sz w:val="32"/>
          <w:szCs w:val="28"/>
        </w:rPr>
        <w:t>种猪</w:t>
      </w:r>
      <w:r>
        <w:rPr>
          <w:rFonts w:ascii="Times New Roman" w:hAnsi="Times New Roman" w:eastAsia="仿宋_GB2312"/>
          <w:sz w:val="32"/>
          <w:szCs w:val="32"/>
        </w:rPr>
        <w:t>企业及时调整免疫程序和</w:t>
      </w:r>
      <w:r>
        <w:rPr>
          <w:rFonts w:ascii="Times New Roman" w:hAnsi="Times New Roman" w:eastAsia="仿宋_GB2312"/>
          <w:kern w:val="0"/>
          <w:sz w:val="32"/>
          <w:szCs w:val="28"/>
        </w:rPr>
        <w:t>开展非洲猪瘟等主要动物疫病防控。</w:t>
      </w:r>
    </w:p>
    <w:p>
      <w:pPr>
        <w:spacing w:line="600" w:lineRule="exact"/>
        <w:ind w:firstLine="570"/>
        <w:rPr>
          <w:rFonts w:ascii="Times New Roman" w:hAnsi="Times New Roman" w:eastAsia="仿宋_GB2312"/>
          <w:sz w:val="32"/>
          <w:szCs w:val="28"/>
        </w:rPr>
      </w:pPr>
    </w:p>
    <w:p>
      <w:pPr>
        <w:pStyle w:val="4"/>
        <w:shd w:val="clear" w:color="auto" w:fill="FFFFFF"/>
        <w:spacing w:before="0" w:beforeAutospacing="0" w:after="0" w:afterAutospacing="0" w:line="600" w:lineRule="exact"/>
        <w:ind w:firstLine="640" w:firstLineChars="200"/>
        <w:rPr>
          <w:rFonts w:ascii="Times New Roman" w:hAnsi="Times New Roman" w:eastAsia="仿宋_GB2312" w:cs="Times New Roman"/>
          <w:color w:val="auto"/>
          <w:sz w:val="32"/>
          <w:szCs w:val="28"/>
        </w:rPr>
      </w:pPr>
      <w:r>
        <w:rPr>
          <w:rFonts w:ascii="Times New Roman" w:hAnsi="Times New Roman" w:eastAsia="仿宋_GB2312" w:cs="Times New Roman"/>
          <w:color w:val="auto"/>
          <w:sz w:val="32"/>
          <w:szCs w:val="28"/>
        </w:rPr>
        <w:t>附</w:t>
      </w:r>
      <w:r>
        <w:rPr>
          <w:rFonts w:hint="eastAsia" w:ascii="Times New Roman" w:hAnsi="Times New Roman" w:eastAsia="仿宋_GB2312" w:cs="Times New Roman"/>
          <w:color w:val="auto"/>
          <w:sz w:val="32"/>
          <w:szCs w:val="28"/>
        </w:rPr>
        <w:t>件</w:t>
      </w:r>
      <w:r>
        <w:rPr>
          <w:rFonts w:ascii="Times New Roman" w:hAnsi="Times New Roman" w:eastAsia="仿宋_GB2312" w:cs="Times New Roman"/>
          <w:color w:val="auto"/>
          <w:sz w:val="32"/>
          <w:szCs w:val="28"/>
        </w:rPr>
        <w:t>：1.</w:t>
      </w:r>
      <w:r>
        <w:rPr>
          <w:rFonts w:hint="eastAsia"/>
          <w:color w:val="auto"/>
        </w:rPr>
        <w:t xml:space="preserve"> </w:t>
      </w:r>
      <w:r>
        <w:rPr>
          <w:rFonts w:hint="eastAsia" w:ascii="Times New Roman" w:hAnsi="Times New Roman" w:eastAsia="仿宋_GB2312" w:cs="Times New Roman"/>
          <w:color w:val="auto"/>
          <w:sz w:val="32"/>
          <w:szCs w:val="28"/>
        </w:rPr>
        <w:t>自治区级监测场点及采样要求</w:t>
      </w:r>
    </w:p>
    <w:p>
      <w:pPr>
        <w:pStyle w:val="4"/>
        <w:shd w:val="clear" w:color="auto" w:fill="FFFFFF"/>
        <w:spacing w:before="0" w:beforeAutospacing="0" w:after="0" w:afterAutospacing="0" w:line="600" w:lineRule="exact"/>
        <w:ind w:firstLine="1600" w:firstLineChars="500"/>
        <w:rPr>
          <w:rFonts w:ascii="Times New Roman" w:hAnsi="Times New Roman" w:eastAsia="仿宋_GB2312" w:cs="Times New Roman"/>
          <w:color w:val="auto"/>
          <w:sz w:val="32"/>
          <w:szCs w:val="28"/>
        </w:rPr>
      </w:pPr>
      <w:r>
        <w:rPr>
          <w:rFonts w:hint="eastAsia" w:ascii="Times New Roman" w:hAnsi="Times New Roman" w:eastAsia="仿宋_GB2312"/>
          <w:color w:val="auto"/>
          <w:sz w:val="32"/>
          <w:szCs w:val="32"/>
          <w:lang w:val="zh-CN"/>
        </w:rPr>
        <w:t>2.市级监测</w:t>
      </w:r>
      <w:r>
        <w:rPr>
          <w:rFonts w:hint="eastAsia" w:ascii="Times New Roman" w:hAnsi="Times New Roman" w:eastAsia="仿宋_GB2312" w:cs="Times New Roman"/>
          <w:color w:val="auto"/>
          <w:sz w:val="32"/>
          <w:szCs w:val="28"/>
        </w:rPr>
        <w:t>场点</w:t>
      </w:r>
    </w:p>
    <w:p>
      <w:pPr>
        <w:pStyle w:val="4"/>
        <w:shd w:val="clear" w:color="auto" w:fill="FFFFFF"/>
        <w:spacing w:before="0" w:beforeAutospacing="0" w:after="0" w:afterAutospacing="0" w:line="600" w:lineRule="exact"/>
        <w:ind w:firstLine="1600" w:firstLineChars="500"/>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3.</w:t>
      </w:r>
      <w:r>
        <w:rPr>
          <w:rFonts w:ascii="Times New Roman" w:hAnsi="Times New Roman" w:eastAsia="仿宋_GB2312" w:cs="Times New Roman"/>
          <w:color w:val="auto"/>
          <w:sz w:val="32"/>
          <w:szCs w:val="28"/>
        </w:rPr>
        <w:t>种公猪采样记录表</w:t>
      </w:r>
    </w:p>
    <w:p>
      <w:pPr>
        <w:pStyle w:val="4"/>
        <w:shd w:val="clear" w:color="auto" w:fill="FFFFFF"/>
        <w:spacing w:before="0" w:beforeAutospacing="0" w:after="0" w:afterAutospacing="0" w:line="600" w:lineRule="exact"/>
        <w:ind w:firstLine="1600" w:firstLineChars="500"/>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4</w:t>
      </w:r>
      <w:r>
        <w:rPr>
          <w:rFonts w:ascii="Times New Roman" w:hAnsi="Times New Roman" w:eastAsia="仿宋_GB2312" w:cs="Times New Roman"/>
          <w:color w:val="auto"/>
          <w:sz w:val="32"/>
          <w:szCs w:val="28"/>
        </w:rPr>
        <w:t>.</w:t>
      </w:r>
      <w:r>
        <w:rPr>
          <w:rFonts w:hint="eastAsia" w:ascii="Times New Roman" w:hAnsi="Times New Roman" w:eastAsia="仿宋_GB2312" w:cs="Times New Roman"/>
          <w:color w:val="auto"/>
          <w:sz w:val="32"/>
          <w:szCs w:val="28"/>
        </w:rPr>
        <w:t>生产</w:t>
      </w:r>
      <w:r>
        <w:rPr>
          <w:rFonts w:ascii="Times New Roman" w:hAnsi="Times New Roman" w:eastAsia="仿宋_GB2312" w:cs="Times New Roman"/>
          <w:color w:val="auto"/>
          <w:sz w:val="32"/>
          <w:szCs w:val="28"/>
        </w:rPr>
        <w:t>母猪采样记录表</w:t>
      </w:r>
    </w:p>
    <w:p>
      <w:pPr>
        <w:pStyle w:val="4"/>
        <w:shd w:val="clear" w:color="auto" w:fill="FFFFFF"/>
        <w:spacing w:before="0" w:beforeAutospacing="0" w:after="0" w:afterAutospacing="0" w:line="600" w:lineRule="exact"/>
        <w:ind w:firstLine="1600" w:firstLineChars="500"/>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5</w:t>
      </w:r>
      <w:r>
        <w:rPr>
          <w:rFonts w:ascii="Times New Roman" w:hAnsi="Times New Roman" w:eastAsia="仿宋_GB2312" w:cs="Times New Roman"/>
          <w:color w:val="auto"/>
          <w:sz w:val="32"/>
          <w:szCs w:val="28"/>
        </w:rPr>
        <w:t>.后备母猪采样记录表</w:t>
      </w:r>
    </w:p>
    <w:p>
      <w:pPr>
        <w:pStyle w:val="4"/>
        <w:shd w:val="clear" w:color="auto" w:fill="FFFFFF"/>
        <w:spacing w:before="0" w:beforeAutospacing="0" w:after="0" w:afterAutospacing="0" w:line="600" w:lineRule="exact"/>
        <w:ind w:firstLine="1600" w:firstLineChars="500"/>
        <w:rPr>
          <w:rFonts w:ascii="Times New Roman" w:hAnsi="Times New Roman" w:eastAsia="仿宋_GB2312" w:cs="Times New Roman"/>
          <w:color w:val="auto"/>
          <w:sz w:val="32"/>
          <w:szCs w:val="28"/>
        </w:rPr>
      </w:pPr>
      <w:r>
        <w:rPr>
          <w:rFonts w:hint="eastAsia" w:ascii="Times New Roman" w:hAnsi="Times New Roman" w:eastAsia="仿宋_GB2312" w:cs="Times New Roman"/>
          <w:color w:val="auto"/>
          <w:sz w:val="32"/>
          <w:szCs w:val="28"/>
        </w:rPr>
        <w:t>6</w:t>
      </w:r>
      <w:r>
        <w:rPr>
          <w:rFonts w:ascii="Times New Roman" w:hAnsi="Times New Roman" w:eastAsia="仿宋_GB2312" w:cs="Times New Roman"/>
          <w:color w:val="auto"/>
          <w:sz w:val="32"/>
          <w:szCs w:val="28"/>
        </w:rPr>
        <w:t>.种猪场检测项目及方法</w:t>
      </w:r>
    </w:p>
    <w:p>
      <w:pPr>
        <w:widowControl/>
        <w:spacing w:line="600" w:lineRule="exact"/>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附件1</w:t>
      </w:r>
    </w:p>
    <w:p>
      <w:pPr>
        <w:spacing w:line="600" w:lineRule="exact"/>
        <w:ind w:firstLine="570"/>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自治区级监测场点及采样要求</w:t>
      </w:r>
    </w:p>
    <w:p>
      <w:pPr>
        <w:spacing w:line="600" w:lineRule="exact"/>
        <w:ind w:firstLine="570"/>
        <w:rPr>
          <w:rFonts w:ascii="Times New Roman" w:hAnsi="Times New Roman" w:eastAsia="方正小标宋简体"/>
          <w:sz w:val="44"/>
          <w:szCs w:val="44"/>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3666"/>
        <w:gridCol w:w="686"/>
        <w:gridCol w:w="700"/>
        <w:gridCol w:w="629"/>
        <w:gridCol w:w="434"/>
        <w:gridCol w:w="630"/>
        <w:gridCol w:w="64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6"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序号</w:t>
            </w:r>
          </w:p>
        </w:tc>
        <w:tc>
          <w:tcPr>
            <w:tcW w:w="3666"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采样场点</w:t>
            </w:r>
          </w:p>
        </w:tc>
        <w:tc>
          <w:tcPr>
            <w:tcW w:w="2449" w:type="dxa"/>
            <w:gridSpan w:val="4"/>
            <w:noWrap/>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抽样数量（份）</w:t>
            </w:r>
          </w:p>
        </w:tc>
        <w:tc>
          <w:tcPr>
            <w:tcW w:w="630" w:type="dxa"/>
            <w:vAlign w:val="center"/>
          </w:tcPr>
          <w:p>
            <w:pPr>
              <w:widowControl/>
              <w:jc w:val="center"/>
              <w:rPr>
                <w:rFonts w:ascii="Times New Roman" w:hAnsi="Times New Roman" w:cs="宋体"/>
                <w:b/>
                <w:kern w:val="0"/>
                <w:sz w:val="24"/>
              </w:rPr>
            </w:pPr>
          </w:p>
        </w:tc>
        <w:tc>
          <w:tcPr>
            <w:tcW w:w="644"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年采样次数</w:t>
            </w:r>
          </w:p>
        </w:tc>
        <w:tc>
          <w:tcPr>
            <w:tcW w:w="1247"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6" w:type="dxa"/>
            <w:vMerge w:val="continue"/>
            <w:vAlign w:val="center"/>
          </w:tcPr>
          <w:p>
            <w:pPr>
              <w:widowControl/>
              <w:jc w:val="left"/>
              <w:rPr>
                <w:rFonts w:ascii="Times New Roman" w:hAnsi="Times New Roman" w:cs="宋体"/>
                <w:b/>
                <w:kern w:val="0"/>
                <w:sz w:val="24"/>
              </w:rPr>
            </w:pPr>
          </w:p>
        </w:tc>
        <w:tc>
          <w:tcPr>
            <w:tcW w:w="3666" w:type="dxa"/>
            <w:vMerge w:val="continue"/>
            <w:vAlign w:val="center"/>
          </w:tcPr>
          <w:p>
            <w:pPr>
              <w:widowControl/>
              <w:jc w:val="left"/>
              <w:rPr>
                <w:rFonts w:ascii="Times New Roman" w:hAnsi="Times New Roman" w:cs="宋体"/>
                <w:b/>
                <w:kern w:val="0"/>
                <w:sz w:val="24"/>
              </w:rPr>
            </w:pPr>
          </w:p>
        </w:tc>
        <w:tc>
          <w:tcPr>
            <w:tcW w:w="2015" w:type="dxa"/>
            <w:gridSpan w:val="3"/>
            <w:noWrap/>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血清</w:t>
            </w:r>
          </w:p>
        </w:tc>
        <w:tc>
          <w:tcPr>
            <w:tcW w:w="434"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猪精</w:t>
            </w:r>
          </w:p>
        </w:tc>
        <w:tc>
          <w:tcPr>
            <w:tcW w:w="630" w:type="dxa"/>
            <w:vMerge w:val="restart"/>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脐带组织</w:t>
            </w:r>
          </w:p>
        </w:tc>
        <w:tc>
          <w:tcPr>
            <w:tcW w:w="644" w:type="dxa"/>
            <w:vMerge w:val="continue"/>
            <w:vAlign w:val="center"/>
          </w:tcPr>
          <w:p>
            <w:pPr>
              <w:widowControl/>
              <w:jc w:val="left"/>
              <w:rPr>
                <w:rFonts w:ascii="Times New Roman" w:hAnsi="Times New Roman" w:cs="宋体"/>
                <w:b/>
                <w:kern w:val="0"/>
                <w:sz w:val="24"/>
              </w:rPr>
            </w:pPr>
          </w:p>
        </w:tc>
        <w:tc>
          <w:tcPr>
            <w:tcW w:w="1247" w:type="dxa"/>
            <w:vMerge w:val="continue"/>
            <w:vAlign w:val="center"/>
          </w:tcPr>
          <w:p>
            <w:pPr>
              <w:widowControl/>
              <w:jc w:val="left"/>
              <w:rPr>
                <w:rFonts w:ascii="Times New Roman" w:hAnsi="Times New Roman"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6" w:type="dxa"/>
            <w:vMerge w:val="continue"/>
            <w:vAlign w:val="center"/>
          </w:tcPr>
          <w:p>
            <w:pPr>
              <w:widowControl/>
              <w:jc w:val="left"/>
              <w:rPr>
                <w:rFonts w:ascii="Times New Roman" w:hAnsi="Times New Roman" w:cs="宋体"/>
                <w:b/>
                <w:kern w:val="0"/>
                <w:sz w:val="24"/>
              </w:rPr>
            </w:pPr>
          </w:p>
        </w:tc>
        <w:tc>
          <w:tcPr>
            <w:tcW w:w="3666" w:type="dxa"/>
            <w:vMerge w:val="continue"/>
            <w:vAlign w:val="center"/>
          </w:tcPr>
          <w:p>
            <w:pPr>
              <w:widowControl/>
              <w:jc w:val="left"/>
              <w:rPr>
                <w:rFonts w:ascii="Times New Roman" w:hAnsi="Times New Roman" w:cs="宋体"/>
                <w:b/>
                <w:kern w:val="0"/>
                <w:sz w:val="24"/>
              </w:rPr>
            </w:pPr>
          </w:p>
        </w:tc>
        <w:tc>
          <w:tcPr>
            <w:tcW w:w="686" w:type="dxa"/>
            <w:noWrap/>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后备</w:t>
            </w:r>
          </w:p>
          <w:p>
            <w:pPr>
              <w:widowControl/>
              <w:jc w:val="center"/>
              <w:rPr>
                <w:rFonts w:ascii="Times New Roman" w:hAnsi="Times New Roman" w:cs="宋体"/>
                <w:b/>
                <w:kern w:val="0"/>
                <w:sz w:val="24"/>
              </w:rPr>
            </w:pPr>
            <w:r>
              <w:rPr>
                <w:rFonts w:hint="eastAsia" w:ascii="Times New Roman" w:hAnsi="Times New Roman" w:cs="宋体"/>
                <w:b/>
                <w:kern w:val="0"/>
                <w:sz w:val="24"/>
              </w:rPr>
              <w:t>母猪</w:t>
            </w:r>
          </w:p>
        </w:tc>
        <w:tc>
          <w:tcPr>
            <w:tcW w:w="700" w:type="dxa"/>
            <w:noWrap/>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生产</w:t>
            </w:r>
          </w:p>
          <w:p>
            <w:pPr>
              <w:widowControl/>
              <w:jc w:val="center"/>
              <w:rPr>
                <w:rFonts w:ascii="Times New Roman" w:hAnsi="Times New Roman" w:cs="宋体"/>
                <w:b/>
                <w:kern w:val="0"/>
                <w:sz w:val="24"/>
              </w:rPr>
            </w:pPr>
            <w:r>
              <w:rPr>
                <w:rFonts w:hint="eastAsia" w:ascii="Times New Roman" w:hAnsi="Times New Roman" w:cs="宋体"/>
                <w:b/>
                <w:kern w:val="0"/>
                <w:sz w:val="24"/>
              </w:rPr>
              <w:t>母猪</w:t>
            </w:r>
          </w:p>
        </w:tc>
        <w:tc>
          <w:tcPr>
            <w:tcW w:w="629" w:type="dxa"/>
            <w:noWrap/>
            <w:vAlign w:val="center"/>
          </w:tcPr>
          <w:p>
            <w:pPr>
              <w:widowControl/>
              <w:jc w:val="center"/>
              <w:rPr>
                <w:rFonts w:ascii="Times New Roman" w:hAnsi="Times New Roman" w:cs="宋体"/>
                <w:b/>
                <w:kern w:val="0"/>
                <w:sz w:val="24"/>
              </w:rPr>
            </w:pPr>
            <w:r>
              <w:rPr>
                <w:rFonts w:hint="eastAsia" w:ascii="Times New Roman" w:hAnsi="Times New Roman" w:cs="宋体"/>
                <w:b/>
                <w:kern w:val="0"/>
                <w:sz w:val="24"/>
              </w:rPr>
              <w:t>种公猪</w:t>
            </w:r>
          </w:p>
        </w:tc>
        <w:tc>
          <w:tcPr>
            <w:tcW w:w="434" w:type="dxa"/>
            <w:vMerge w:val="continue"/>
            <w:vAlign w:val="center"/>
          </w:tcPr>
          <w:p>
            <w:pPr>
              <w:widowControl/>
              <w:jc w:val="left"/>
              <w:rPr>
                <w:rFonts w:ascii="Times New Roman" w:hAnsi="Times New Roman" w:cs="宋体"/>
                <w:b/>
                <w:kern w:val="0"/>
                <w:sz w:val="24"/>
              </w:rPr>
            </w:pPr>
          </w:p>
        </w:tc>
        <w:tc>
          <w:tcPr>
            <w:tcW w:w="630" w:type="dxa"/>
            <w:vMerge w:val="continue"/>
            <w:vAlign w:val="center"/>
          </w:tcPr>
          <w:p>
            <w:pPr>
              <w:widowControl/>
              <w:jc w:val="left"/>
              <w:rPr>
                <w:rFonts w:ascii="Times New Roman" w:hAnsi="Times New Roman" w:cs="宋体"/>
                <w:b/>
                <w:kern w:val="0"/>
                <w:sz w:val="24"/>
              </w:rPr>
            </w:pPr>
          </w:p>
        </w:tc>
        <w:tc>
          <w:tcPr>
            <w:tcW w:w="644" w:type="dxa"/>
            <w:vMerge w:val="continue"/>
            <w:vAlign w:val="center"/>
          </w:tcPr>
          <w:p>
            <w:pPr>
              <w:widowControl/>
              <w:jc w:val="left"/>
              <w:rPr>
                <w:rFonts w:ascii="Times New Roman" w:hAnsi="Times New Roman" w:cs="宋体"/>
                <w:b/>
                <w:kern w:val="0"/>
                <w:sz w:val="24"/>
              </w:rPr>
            </w:pPr>
          </w:p>
        </w:tc>
        <w:tc>
          <w:tcPr>
            <w:tcW w:w="1247" w:type="dxa"/>
            <w:vMerge w:val="continue"/>
            <w:vAlign w:val="center"/>
          </w:tcPr>
          <w:p>
            <w:pPr>
              <w:widowControl/>
              <w:jc w:val="left"/>
              <w:rPr>
                <w:rFonts w:ascii="Times New Roman" w:hAnsi="Times New Roman"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广西农垦永新畜牧集团良圻原种猪场（第五原种猪场）</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广西农垦永新畜牧集团良圻原种猪场（第四原种猪场）</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广西扬翔农牧有限责任公司原种猪场</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4</w:t>
            </w:r>
          </w:p>
        </w:tc>
        <w:tc>
          <w:tcPr>
            <w:tcW w:w="3666" w:type="dxa"/>
            <w:noWrap/>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广西梧州市新利畜牧有限公司</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5</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广西农垦永新畜牧集团新兴有限公司响文种猪场</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广西贵港秀博基因科技股份有限公司天梯山公猪站</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7</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广西扬翔农牧有限责任公司大岭种猪场</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436"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w:t>
            </w:r>
          </w:p>
        </w:tc>
        <w:tc>
          <w:tcPr>
            <w:tcW w:w="3666"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广西首牧种猪育种有限公司</w:t>
            </w:r>
          </w:p>
        </w:tc>
        <w:tc>
          <w:tcPr>
            <w:tcW w:w="686"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70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629"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43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630"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60</w:t>
            </w:r>
          </w:p>
        </w:tc>
        <w:tc>
          <w:tcPr>
            <w:tcW w:w="644" w:type="dxa"/>
            <w:noWrap/>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47"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8月20日前</w:t>
            </w:r>
          </w:p>
        </w:tc>
      </w:tr>
    </w:tbl>
    <w:p>
      <w:pPr>
        <w:widowControl/>
        <w:spacing w:line="600" w:lineRule="exact"/>
        <w:jc w:val="left"/>
        <w:rPr>
          <w:rFonts w:ascii="Times New Roman" w:hAnsi="Times New Roman" w:eastAsia="仿宋_GB2312"/>
          <w:sz w:val="32"/>
          <w:szCs w:val="32"/>
        </w:rPr>
      </w:pPr>
      <w:r>
        <w:rPr>
          <w:rFonts w:hint="eastAsia" w:ascii="Times New Roman" w:hAnsi="Times New Roman" w:eastAsia="仿宋_GB2312"/>
          <w:sz w:val="32"/>
          <w:szCs w:val="32"/>
        </w:rPr>
        <w:t>备注：后备母猪和生产母猪</w:t>
      </w:r>
      <w:r>
        <w:rPr>
          <w:rFonts w:ascii="Times New Roman" w:hAnsi="Times New Roman" w:eastAsia="仿宋_GB2312"/>
          <w:sz w:val="32"/>
          <w:szCs w:val="32"/>
        </w:rPr>
        <w:t>样品</w:t>
      </w:r>
      <w:r>
        <w:rPr>
          <w:rFonts w:hint="eastAsia" w:ascii="Times New Roman" w:hAnsi="Times New Roman" w:eastAsia="仿宋_GB2312"/>
          <w:sz w:val="32"/>
          <w:szCs w:val="32"/>
        </w:rPr>
        <w:t>抽样</w:t>
      </w:r>
      <w:r>
        <w:rPr>
          <w:rFonts w:ascii="Times New Roman" w:hAnsi="Times New Roman" w:eastAsia="仿宋_GB2312"/>
          <w:sz w:val="32"/>
          <w:szCs w:val="32"/>
        </w:rPr>
        <w:t>原则上不少于3栋猪舍的猪只</w:t>
      </w:r>
      <w:r>
        <w:rPr>
          <w:rFonts w:hint="eastAsia" w:ascii="Times New Roman" w:hAnsi="Times New Roman" w:eastAsia="仿宋_GB2312"/>
          <w:sz w:val="32"/>
          <w:szCs w:val="32"/>
        </w:rPr>
        <w:t>。</w:t>
      </w:r>
    </w:p>
    <w:p>
      <w:pPr>
        <w:widowControl/>
        <w:spacing w:line="600" w:lineRule="exact"/>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附件2</w:t>
      </w:r>
    </w:p>
    <w:p>
      <w:pPr>
        <w:spacing w:line="597" w:lineRule="exact"/>
        <w:jc w:val="center"/>
        <w:rPr>
          <w:rFonts w:ascii="Times New Roman" w:hAnsi="Times New Roman" w:eastAsia="方正小标宋简体"/>
          <w:sz w:val="28"/>
          <w:szCs w:val="28"/>
        </w:rPr>
      </w:pPr>
      <w:r>
        <w:rPr>
          <w:rFonts w:hint="eastAsia" w:ascii="Times New Roman" w:hAnsi="Times New Roman" w:eastAsia="方正小标宋简体"/>
          <w:sz w:val="44"/>
          <w:szCs w:val="44"/>
        </w:rPr>
        <w:t>市级监测场点</w:t>
      </w:r>
    </w:p>
    <w:p>
      <w:pPr>
        <w:spacing w:line="597" w:lineRule="exact"/>
        <w:jc w:val="center"/>
        <w:rPr>
          <w:rFonts w:ascii="Times New Roman" w:hAnsi="Times New Roman" w:eastAsia="方正小标宋简体"/>
          <w:sz w:val="28"/>
          <w:szCs w:val="28"/>
        </w:rPr>
      </w:pPr>
    </w:p>
    <w:tbl>
      <w:tblPr>
        <w:tblStyle w:val="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74"/>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spacing w:line="240" w:lineRule="exact"/>
              <w:jc w:val="center"/>
              <w:rPr>
                <w:rFonts w:ascii="Times New Roman" w:hAnsi="Times New Roman" w:cs="宋体"/>
                <w:b/>
                <w:kern w:val="0"/>
                <w:sz w:val="24"/>
              </w:rPr>
            </w:pPr>
            <w:r>
              <w:rPr>
                <w:rFonts w:hint="eastAsia" w:ascii="Times New Roman" w:hAnsi="Times New Roman" w:cs="宋体"/>
                <w:b/>
                <w:kern w:val="0"/>
                <w:sz w:val="24"/>
              </w:rPr>
              <w:t>序号</w:t>
            </w:r>
          </w:p>
        </w:tc>
        <w:tc>
          <w:tcPr>
            <w:tcW w:w="1274" w:type="dxa"/>
            <w:vAlign w:val="center"/>
          </w:tcPr>
          <w:p>
            <w:pPr>
              <w:widowControl/>
              <w:spacing w:line="240" w:lineRule="exact"/>
              <w:jc w:val="center"/>
              <w:rPr>
                <w:rFonts w:ascii="Times New Roman" w:hAnsi="Times New Roman" w:cs="宋体"/>
                <w:b/>
                <w:kern w:val="0"/>
                <w:sz w:val="24"/>
              </w:rPr>
            </w:pPr>
            <w:r>
              <w:rPr>
                <w:rFonts w:hint="eastAsia" w:ascii="Times New Roman" w:hAnsi="Times New Roman" w:cs="宋体"/>
                <w:b/>
                <w:kern w:val="0"/>
                <w:sz w:val="24"/>
              </w:rPr>
              <w:t>监测市</w:t>
            </w:r>
          </w:p>
        </w:tc>
        <w:tc>
          <w:tcPr>
            <w:tcW w:w="6520" w:type="dxa"/>
            <w:vAlign w:val="center"/>
          </w:tcPr>
          <w:p>
            <w:pPr>
              <w:widowControl/>
              <w:spacing w:line="240" w:lineRule="exact"/>
              <w:jc w:val="center"/>
              <w:rPr>
                <w:rFonts w:ascii="Times New Roman" w:hAnsi="Times New Roman" w:cs="宋体"/>
                <w:b/>
                <w:kern w:val="0"/>
                <w:sz w:val="24"/>
              </w:rPr>
            </w:pPr>
            <w:r>
              <w:rPr>
                <w:rFonts w:hint="eastAsia" w:ascii="Times New Roman" w:hAnsi="Times New Roman" w:cs="宋体"/>
                <w:b/>
                <w:kern w:val="0"/>
                <w:sz w:val="24"/>
              </w:rPr>
              <w:t>养殖场名称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南宁市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广西里建桂宁种猪有限公司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广西一遍天原种猪有限责任公司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w:t>
            </w:r>
          </w:p>
        </w:tc>
        <w:tc>
          <w:tcPr>
            <w:tcW w:w="1274"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柳州市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广西农垦永新畜牧集团新兴有限公司月亮塘原种猪场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4</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桂林市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桂林平乐县龙祥畜牧有限公司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5</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桂林安源畜牧服务有限责任公司兴安养猪场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6</w:t>
            </w:r>
          </w:p>
        </w:tc>
        <w:tc>
          <w:tcPr>
            <w:tcW w:w="1274"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梧州市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广西海和种猪有限责任公司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7</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贵港市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广西扬翔农牧有限责任公司大庆种猪场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8</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广西扬翔农牧有限责任公司西山育成场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9</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广西扬翔农牧有限责任公司凤凰种猪场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10</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广西扬翔农牧有限责任公司郭祥种猪场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11</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广西扬翔农牧有限责任公司狮子岭种猪场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12</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广西扬翔农牧有限责任公司凤凰山种猪场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13</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广西扬翔农牧有限责任公司汾水种猪场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14</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广西扬翔农牧有限责任公司双牧种猪场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15</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广西扬翔农牧有限责任公司团结种猪场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16</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广西扬翔猪基因科技有限公司大岭公猪站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17</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广西扬翔猪基因科技有限公司桂妃山种猪场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18</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广西扬翔猪基因科技有限公司香江种猪场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19</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广西扬翔猪基因科技有限公司蝙蝠山种猪场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20</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广西扬翔猪基因科技有限公司牛栏山种猪场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21</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广西农垦永新畜牧集团西江有限公司千秋原种猪场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22</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广西桂垦西江牧业有限公司万鑫种猪场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23</w:t>
            </w:r>
          </w:p>
        </w:tc>
        <w:tc>
          <w:tcPr>
            <w:tcW w:w="1274"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玉林市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广西福昌种猪科研有限公司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24</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百色市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田东雄桂扬翔农牧有限公司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25</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平果市益豚生态农业有限公司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26</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贺州市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广西贺州福昌种猪有限公司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27</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贺州广东温氏畜禽有限公司凤凰种猪场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28</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贺州广东温氏畜禽有限公司羊头种猪场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29</w:t>
            </w:r>
          </w:p>
        </w:tc>
        <w:tc>
          <w:tcPr>
            <w:tcW w:w="1274" w:type="dxa"/>
            <w:vMerge w:val="restart"/>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来宾市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来宾正大现代农业有限公司界首种猪场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30</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来宾正大现代农业有限公司南垌育成场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31</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来宾正大现代农业有限公司南垌种猪场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32</w:t>
            </w:r>
          </w:p>
        </w:tc>
        <w:tc>
          <w:tcPr>
            <w:tcW w:w="1274" w:type="dxa"/>
            <w:vMerge w:val="continue"/>
            <w:vAlign w:val="center"/>
          </w:tcPr>
          <w:p>
            <w:pPr>
              <w:widowControl/>
              <w:jc w:val="center"/>
              <w:textAlignment w:val="center"/>
              <w:rPr>
                <w:rFonts w:ascii="Times New Roman" w:hAnsi="Times New Roman" w:cs="宋体"/>
                <w:kern w:val="0"/>
                <w:sz w:val="20"/>
                <w:szCs w:val="20"/>
                <w:lang w:bidi="ar"/>
              </w:rPr>
            </w:pP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来宾正大现代农业有限公司长岭种猪场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5"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33</w:t>
            </w:r>
          </w:p>
          <w:p>
            <w:pPr>
              <w:widowControl/>
              <w:jc w:val="center"/>
              <w:textAlignment w:val="center"/>
              <w:rPr>
                <w:rFonts w:ascii="Times New Roman" w:hAnsi="Times New Roman" w:cs="宋体"/>
                <w:kern w:val="0"/>
                <w:sz w:val="20"/>
                <w:szCs w:val="20"/>
                <w:lang w:bidi="ar"/>
              </w:rPr>
            </w:pPr>
          </w:p>
        </w:tc>
        <w:tc>
          <w:tcPr>
            <w:tcW w:w="1274" w:type="dxa"/>
            <w:vAlign w:val="center"/>
          </w:tcPr>
          <w:p>
            <w:pPr>
              <w:widowControl/>
              <w:jc w:val="center"/>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崇左市</w:t>
            </w:r>
          </w:p>
        </w:tc>
        <w:tc>
          <w:tcPr>
            <w:tcW w:w="6520" w:type="dxa"/>
            <w:vAlign w:val="center"/>
          </w:tcPr>
          <w:p>
            <w:pPr>
              <w:widowControl/>
              <w:jc w:val="left"/>
              <w:textAlignment w:val="center"/>
              <w:rPr>
                <w:rFonts w:ascii="Times New Roman" w:hAnsi="Times New Roman" w:cs="宋体"/>
                <w:kern w:val="0"/>
                <w:sz w:val="20"/>
                <w:szCs w:val="20"/>
                <w:lang w:bidi="ar"/>
              </w:rPr>
            </w:pPr>
            <w:r>
              <w:rPr>
                <w:rFonts w:hint="eastAsia" w:ascii="Times New Roman" w:hAnsi="Times New Roman" w:cs="宋体"/>
                <w:kern w:val="0"/>
                <w:sz w:val="20"/>
                <w:szCs w:val="20"/>
                <w:lang w:bidi="ar"/>
              </w:rPr>
              <w:t>广西农垦永新畜牧集团金光有限公司松树岭原种猪场</w:t>
            </w:r>
          </w:p>
        </w:tc>
      </w:tr>
    </w:tbl>
    <w:p>
      <w:pPr>
        <w:widowControl/>
        <w:jc w:val="left"/>
        <w:textAlignment w:val="center"/>
        <w:rPr>
          <w:rFonts w:ascii="Times New Roman" w:hAnsi="Times New Roman" w:eastAsia="黑体"/>
          <w:sz w:val="32"/>
          <w:szCs w:val="32"/>
        </w:rPr>
      </w:pPr>
    </w:p>
    <w:p>
      <w:pPr>
        <w:widowControl/>
        <w:jc w:val="left"/>
        <w:textAlignment w:val="center"/>
        <w:rPr>
          <w:rFonts w:ascii="Times New Roman" w:hAnsi="Times New Roman" w:eastAsia="黑体"/>
          <w:sz w:val="32"/>
          <w:szCs w:val="32"/>
        </w:rPr>
      </w:pPr>
      <w:r>
        <w:rPr>
          <w:rFonts w:hint="eastAsia" w:ascii="Times New Roman" w:hAnsi="Times New Roman" w:eastAsia="黑体"/>
          <w:sz w:val="32"/>
          <w:szCs w:val="32"/>
        </w:rPr>
        <w:t>附件3</w:t>
      </w:r>
    </w:p>
    <w:p>
      <w:pPr>
        <w:spacing w:line="597" w:lineRule="exact"/>
        <w:jc w:val="center"/>
        <w:rPr>
          <w:rFonts w:ascii="Times New Roman" w:hAnsi="Times New Roman" w:eastAsia="方正小标宋简体"/>
          <w:sz w:val="44"/>
          <w:szCs w:val="44"/>
        </w:rPr>
      </w:pPr>
    </w:p>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种公猪采样记录表</w:t>
      </w:r>
    </w:p>
    <w:p>
      <w:pPr>
        <w:spacing w:line="597" w:lineRule="exact"/>
        <w:jc w:val="center"/>
        <w:rPr>
          <w:rFonts w:ascii="Times New Roman" w:hAnsi="Times New Roman" w:eastAsia="方正小标宋简体"/>
          <w:sz w:val="44"/>
          <w:szCs w:val="44"/>
        </w:rPr>
      </w:pP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68"/>
        <w:gridCol w:w="1545"/>
        <w:gridCol w:w="775"/>
        <w:gridCol w:w="797"/>
        <w:gridCol w:w="753"/>
        <w:gridCol w:w="742"/>
        <w:gridCol w:w="33"/>
        <w:gridCol w:w="775"/>
        <w:gridCol w:w="380"/>
        <w:gridCol w:w="40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r>
              <w:rPr>
                <w:rFonts w:hint="eastAsia" w:ascii="Times New Roman" w:hAnsi="Times New Roman" w:eastAsia="仿宋_GB2312"/>
                <w:sz w:val="24"/>
              </w:rPr>
              <w:t>养殖场名称</w:t>
            </w:r>
          </w:p>
        </w:tc>
        <w:tc>
          <w:tcPr>
            <w:tcW w:w="4612" w:type="dxa"/>
            <w:gridSpan w:val="5"/>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种公猪</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存栏量</w:t>
            </w:r>
          </w:p>
        </w:tc>
        <w:tc>
          <w:tcPr>
            <w:tcW w:w="11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r>
              <w:rPr>
                <w:rFonts w:hint="eastAsia" w:ascii="Times New Roman" w:hAnsi="Times New Roman" w:eastAsia="仿宋_GB2312"/>
                <w:sz w:val="24"/>
              </w:rPr>
              <w:t>采样时间</w:t>
            </w:r>
          </w:p>
        </w:tc>
        <w:tc>
          <w:tcPr>
            <w:tcW w:w="3117" w:type="dxa"/>
            <w:gridSpan w:val="3"/>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49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r>
              <w:rPr>
                <w:rFonts w:hint="eastAsia" w:ascii="Times New Roman" w:hAnsi="Times New Roman" w:eastAsia="仿宋_GB2312"/>
                <w:sz w:val="24"/>
              </w:rPr>
              <w:t>采样人</w:t>
            </w:r>
          </w:p>
        </w:tc>
        <w:tc>
          <w:tcPr>
            <w:tcW w:w="2372" w:type="dxa"/>
            <w:gridSpan w:val="5"/>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68"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序号</w:t>
            </w:r>
          </w:p>
        </w:tc>
        <w:tc>
          <w:tcPr>
            <w:tcW w:w="768"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品种</w:t>
            </w:r>
          </w:p>
        </w:tc>
        <w:tc>
          <w:tcPr>
            <w:tcW w:w="15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耳标号</w:t>
            </w:r>
          </w:p>
        </w:tc>
        <w:tc>
          <w:tcPr>
            <w:tcW w:w="77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年龄</w:t>
            </w:r>
          </w:p>
        </w:tc>
        <w:tc>
          <w:tcPr>
            <w:tcW w:w="797"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血清</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编号</w:t>
            </w:r>
          </w:p>
        </w:tc>
        <w:tc>
          <w:tcPr>
            <w:tcW w:w="75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猪精</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编号</w:t>
            </w:r>
          </w:p>
        </w:tc>
        <w:tc>
          <w:tcPr>
            <w:tcW w:w="3114" w:type="dxa"/>
            <w:gridSpan w:val="6"/>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Times New Roman" w:hAnsi="Times New Roman" w:eastAsia="仿宋_GB2312"/>
                <w:sz w:val="24"/>
              </w:rPr>
            </w:pPr>
            <w:r>
              <w:rPr>
                <w:rFonts w:hint="eastAsia" w:ascii="Times New Roman" w:hAnsi="Times New Roman" w:eastAsia="仿宋_GB2312"/>
                <w:sz w:val="24"/>
              </w:rPr>
              <w:t>疫苗末次免疫时间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5"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24"/>
              </w:rPr>
            </w:pPr>
            <w:r>
              <w:rPr>
                <w:rFonts w:hint="eastAsia" w:ascii="Times New Roman" w:hAnsi="Times New Roman" w:eastAsia="仿宋_GB2312"/>
                <w:sz w:val="18"/>
                <w:szCs w:val="18"/>
              </w:rPr>
              <w:t>猪瘟</w:t>
            </w: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24"/>
              </w:rPr>
            </w:pPr>
            <w:r>
              <w:rPr>
                <w:rFonts w:hint="eastAsia" w:ascii="Times New Roman" w:hAnsi="Times New Roman" w:eastAsia="仿宋_GB2312"/>
                <w:sz w:val="18"/>
                <w:szCs w:val="18"/>
              </w:rPr>
              <w:t>口蹄疫</w:t>
            </w: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24"/>
              </w:rPr>
            </w:pPr>
            <w:r>
              <w:rPr>
                <w:rFonts w:hint="eastAsia" w:ascii="Times New Roman" w:hAnsi="Times New Roman" w:eastAsia="仿宋_GB2312"/>
                <w:sz w:val="18"/>
                <w:szCs w:val="18"/>
              </w:rPr>
              <w:t>蓝耳病</w:t>
            </w: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24"/>
              </w:rPr>
            </w:pPr>
            <w:r>
              <w:rPr>
                <w:rFonts w:hint="eastAsia" w:ascii="Times New Roman" w:hAnsi="Times New Roman" w:eastAsia="仿宋_GB2312"/>
                <w:sz w:val="18"/>
                <w:szCs w:val="18"/>
              </w:rPr>
              <w:t>伪狂犬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1</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2</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3</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4</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5</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6</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7</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8</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9</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0</w:t>
            </w:r>
          </w:p>
        </w:tc>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54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797"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Times New Roman" w:hAnsi="Times New Roman" w:eastAsia="仿宋_GB2312"/>
                <w:sz w:val="24"/>
              </w:rPr>
            </w:pPr>
          </w:p>
        </w:tc>
        <w:tc>
          <w:tcPr>
            <w:tcW w:w="75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780"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r>
              <w:rPr>
                <w:rFonts w:hint="eastAsia" w:ascii="Times New Roman" w:hAnsi="Times New Roman" w:eastAsia="仿宋_GB2312"/>
                <w:sz w:val="24"/>
              </w:rPr>
              <w:t>备注</w:t>
            </w:r>
          </w:p>
        </w:tc>
        <w:tc>
          <w:tcPr>
            <w:tcW w:w="7752" w:type="dxa"/>
            <w:gridSpan w:val="11"/>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bl>
    <w:p>
      <w:pPr>
        <w:widowControl/>
        <w:jc w:val="left"/>
        <w:rPr>
          <w:rFonts w:ascii="Times New Roman" w:hAnsi="Times New Roman" w:eastAsia="黑体"/>
          <w:sz w:val="32"/>
          <w:szCs w:val="32"/>
        </w:rPr>
      </w:pPr>
      <w:r>
        <w:rPr>
          <w:rFonts w:hint="eastAsia" w:ascii="Times New Roman" w:hAnsi="Times New Roman" w:eastAsia="方正小标宋简体"/>
          <w:b/>
          <w:kern w:val="0"/>
          <w:sz w:val="32"/>
          <w:szCs w:val="28"/>
        </w:rPr>
        <w:br w:type="page"/>
      </w:r>
      <w:r>
        <w:rPr>
          <w:rFonts w:hint="eastAsia" w:ascii="Times New Roman" w:hAnsi="Times New Roman" w:eastAsia="黑体"/>
          <w:sz w:val="32"/>
          <w:szCs w:val="32"/>
        </w:rPr>
        <w:t>附件4</w:t>
      </w:r>
    </w:p>
    <w:p>
      <w:pPr>
        <w:widowControl/>
        <w:jc w:val="left"/>
        <w:rPr>
          <w:rFonts w:ascii="Times New Roman" w:hAnsi="Times New Roman" w:eastAsia="黑体"/>
          <w:sz w:val="32"/>
          <w:szCs w:val="32"/>
        </w:rPr>
      </w:pPr>
    </w:p>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生产母猪采样记录表</w:t>
      </w:r>
    </w:p>
    <w:p>
      <w:pPr>
        <w:widowControl/>
        <w:jc w:val="left"/>
        <w:rPr>
          <w:rFonts w:ascii="Times New Roman" w:hAnsi="Times New Roman" w:eastAsia="黑体"/>
          <w:sz w:val="32"/>
          <w:szCs w:val="32"/>
        </w:rPr>
      </w:pPr>
    </w:p>
    <w:tbl>
      <w:tblPr>
        <w:tblStyle w:val="5"/>
        <w:tblpPr w:leftFromText="180" w:rightFromText="180" w:vertAnchor="text" w:tblpY="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56"/>
        <w:gridCol w:w="11"/>
        <w:gridCol w:w="1544"/>
        <w:gridCol w:w="775"/>
        <w:gridCol w:w="775"/>
        <w:gridCol w:w="11"/>
        <w:gridCol w:w="764"/>
        <w:gridCol w:w="742"/>
        <w:gridCol w:w="33"/>
        <w:gridCol w:w="775"/>
        <w:gridCol w:w="555"/>
        <w:gridCol w:w="22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养殖场名称</w:t>
            </w:r>
          </w:p>
        </w:tc>
        <w:tc>
          <w:tcPr>
            <w:tcW w:w="4622" w:type="dxa"/>
            <w:gridSpan w:val="7"/>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1363"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生产母猪</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存栏量</w:t>
            </w:r>
          </w:p>
        </w:tc>
        <w:tc>
          <w:tcPr>
            <w:tcW w:w="1009"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采样时间</w:t>
            </w:r>
          </w:p>
        </w:tc>
        <w:tc>
          <w:tcPr>
            <w:tcW w:w="3116" w:type="dxa"/>
            <w:gridSpan w:val="5"/>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1506"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采样人</w:t>
            </w:r>
          </w:p>
        </w:tc>
        <w:tc>
          <w:tcPr>
            <w:tcW w:w="2372" w:type="dxa"/>
            <w:gridSpan w:val="5"/>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70"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序号</w:t>
            </w:r>
          </w:p>
        </w:tc>
        <w:tc>
          <w:tcPr>
            <w:tcW w:w="767"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品种</w:t>
            </w:r>
          </w:p>
        </w:tc>
        <w:tc>
          <w:tcPr>
            <w:tcW w:w="1544"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耳标号</w:t>
            </w:r>
          </w:p>
        </w:tc>
        <w:tc>
          <w:tcPr>
            <w:tcW w:w="77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年龄</w:t>
            </w:r>
          </w:p>
        </w:tc>
        <w:tc>
          <w:tcPr>
            <w:tcW w:w="77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血清</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编号</w:t>
            </w:r>
          </w:p>
        </w:tc>
        <w:tc>
          <w:tcPr>
            <w:tcW w:w="775"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Cs w:val="21"/>
              </w:rPr>
            </w:pPr>
            <w:r>
              <w:rPr>
                <w:rFonts w:hint="eastAsia" w:ascii="Times New Roman" w:hAnsi="Times New Roman" w:eastAsia="仿宋_GB2312"/>
                <w:sz w:val="24"/>
              </w:rPr>
              <w:t>脐带组织</w:t>
            </w:r>
          </w:p>
        </w:tc>
        <w:tc>
          <w:tcPr>
            <w:tcW w:w="3114" w:type="dxa"/>
            <w:gridSpan w:val="6"/>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Times New Roman" w:hAnsi="Times New Roman" w:eastAsia="仿宋_GB2312"/>
                <w:sz w:val="24"/>
              </w:rPr>
            </w:pPr>
            <w:r>
              <w:rPr>
                <w:rFonts w:hint="eastAsia" w:ascii="Times New Roman" w:hAnsi="Times New Roman" w:eastAsia="仿宋_GB2312"/>
                <w:sz w:val="24"/>
              </w:rPr>
              <w:t>疫苗末次免疫时间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猪瘟</w:t>
            </w: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口蹄疫</w:t>
            </w: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蓝耳病</w:t>
            </w: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伪狂犬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2</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3</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4</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5</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6</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7</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8</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9</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10</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11</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12</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13</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14</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15</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16</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17</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18</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19</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7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hint="eastAsia" w:ascii="Times New Roman" w:hAnsi="Times New Roman" w:eastAsia="仿宋_GB2312"/>
                <w:sz w:val="24"/>
              </w:rPr>
              <w:t>20</w:t>
            </w:r>
          </w:p>
        </w:tc>
        <w:tc>
          <w:tcPr>
            <w:tcW w:w="76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0"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r>
              <w:rPr>
                <w:rFonts w:hint="eastAsia" w:ascii="Times New Roman" w:hAnsi="Times New Roman" w:eastAsia="仿宋_GB2312"/>
                <w:sz w:val="24"/>
              </w:rPr>
              <w:t>备注</w:t>
            </w:r>
          </w:p>
        </w:tc>
        <w:tc>
          <w:tcPr>
            <w:tcW w:w="7750" w:type="dxa"/>
            <w:gridSpan w:val="13"/>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bl>
    <w:p>
      <w:pPr>
        <w:widowControl/>
        <w:jc w:val="left"/>
        <w:rPr>
          <w:rFonts w:ascii="Times New Roman" w:hAnsi="Times New Roman" w:eastAsia="方正小标宋简体"/>
          <w:b/>
          <w:sz w:val="32"/>
          <w:szCs w:val="28"/>
        </w:rPr>
      </w:pPr>
    </w:p>
    <w:p>
      <w:pPr>
        <w:widowControl/>
        <w:jc w:val="left"/>
        <w:rPr>
          <w:rFonts w:ascii="Times New Roman" w:hAnsi="Times New Roman" w:eastAsia="黑体"/>
          <w:sz w:val="32"/>
          <w:szCs w:val="32"/>
        </w:rPr>
      </w:pPr>
      <w:r>
        <w:rPr>
          <w:rFonts w:hint="eastAsia" w:ascii="Times New Roman" w:hAnsi="Times New Roman" w:eastAsia="方正小标宋简体"/>
          <w:b/>
          <w:kern w:val="0"/>
          <w:sz w:val="32"/>
          <w:szCs w:val="28"/>
        </w:rPr>
        <w:br w:type="page"/>
      </w:r>
      <w:r>
        <w:rPr>
          <w:rFonts w:hint="eastAsia" w:ascii="Times New Roman" w:hAnsi="Times New Roman" w:eastAsia="黑体"/>
          <w:sz w:val="32"/>
          <w:szCs w:val="32"/>
        </w:rPr>
        <w:t>附件5</w:t>
      </w:r>
    </w:p>
    <w:p>
      <w:pPr>
        <w:spacing w:line="597" w:lineRule="exact"/>
        <w:jc w:val="center"/>
        <w:rPr>
          <w:rFonts w:ascii="Times New Roman" w:hAnsi="Times New Roman" w:eastAsia="方正小标宋简体"/>
          <w:sz w:val="44"/>
          <w:szCs w:val="44"/>
        </w:rPr>
      </w:pPr>
    </w:p>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后备母猪采样记录表</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1"/>
        <w:gridCol w:w="1544"/>
        <w:gridCol w:w="633"/>
        <w:gridCol w:w="709"/>
        <w:gridCol w:w="983"/>
        <w:gridCol w:w="742"/>
        <w:gridCol w:w="33"/>
        <w:gridCol w:w="775"/>
        <w:gridCol w:w="555"/>
        <w:gridCol w:w="22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养殖场名称</w:t>
            </w:r>
          </w:p>
        </w:tc>
        <w:tc>
          <w:tcPr>
            <w:tcW w:w="4611" w:type="dxa"/>
            <w:gridSpan w:val="5"/>
            <w:tcBorders>
              <w:top w:val="single" w:color="auto" w:sz="4" w:space="0"/>
              <w:left w:val="single" w:color="auto" w:sz="4" w:space="0"/>
              <w:bottom w:val="single" w:color="auto" w:sz="4" w:space="0"/>
              <w:right w:val="single" w:color="auto" w:sz="4" w:space="0"/>
            </w:tcBorders>
            <w:noWrap/>
          </w:tcPr>
          <w:p>
            <w:pPr>
              <w:spacing w:line="597" w:lineRule="exact"/>
              <w:rPr>
                <w:rFonts w:ascii="Times New Roman" w:hAnsi="Times New Roman" w:eastAsia="仿宋_GB2312"/>
                <w:sz w:val="24"/>
              </w:rPr>
            </w:pPr>
          </w:p>
        </w:tc>
        <w:tc>
          <w:tcPr>
            <w:tcW w:w="1363"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后备母猪</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存栏量</w:t>
            </w:r>
          </w:p>
        </w:tc>
        <w:tc>
          <w:tcPr>
            <w:tcW w:w="1009"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采样时间</w:t>
            </w:r>
          </w:p>
        </w:tc>
        <w:tc>
          <w:tcPr>
            <w:tcW w:w="2886" w:type="dxa"/>
            <w:gridSpan w:val="3"/>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c>
          <w:tcPr>
            <w:tcW w:w="1725"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r>
              <w:rPr>
                <w:rFonts w:hint="eastAsia" w:ascii="Times New Roman" w:hAnsi="Times New Roman" w:eastAsia="仿宋_GB2312"/>
                <w:sz w:val="24"/>
              </w:rPr>
              <w:t>采样人</w:t>
            </w:r>
          </w:p>
        </w:tc>
        <w:tc>
          <w:tcPr>
            <w:tcW w:w="2372" w:type="dxa"/>
            <w:gridSpan w:val="5"/>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序号</w:t>
            </w:r>
          </w:p>
        </w:tc>
        <w:tc>
          <w:tcPr>
            <w:tcW w:w="941"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品种</w:t>
            </w:r>
          </w:p>
        </w:tc>
        <w:tc>
          <w:tcPr>
            <w:tcW w:w="1544"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耳标号</w:t>
            </w:r>
          </w:p>
        </w:tc>
        <w:tc>
          <w:tcPr>
            <w:tcW w:w="63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年龄</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血清</w:t>
            </w:r>
          </w:p>
          <w:p>
            <w:pPr>
              <w:spacing w:line="300" w:lineRule="exact"/>
              <w:jc w:val="center"/>
              <w:rPr>
                <w:rFonts w:ascii="Times New Roman" w:hAnsi="Times New Roman" w:eastAsia="仿宋_GB2312"/>
                <w:sz w:val="24"/>
              </w:rPr>
            </w:pPr>
            <w:r>
              <w:rPr>
                <w:rFonts w:hint="eastAsia" w:ascii="Times New Roman" w:hAnsi="Times New Roman" w:eastAsia="仿宋_GB2312"/>
                <w:sz w:val="24"/>
              </w:rPr>
              <w:t>编号</w:t>
            </w:r>
          </w:p>
        </w:tc>
        <w:tc>
          <w:tcPr>
            <w:tcW w:w="983" w:type="dxa"/>
            <w:vMerge w:val="restart"/>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18"/>
                <w:szCs w:val="18"/>
              </w:rPr>
            </w:pPr>
            <w:r>
              <w:rPr>
                <w:rFonts w:hint="eastAsia" w:ascii="Times New Roman" w:hAnsi="Times New Roman" w:eastAsia="仿宋_GB2312"/>
                <w:sz w:val="18"/>
                <w:szCs w:val="18"/>
              </w:rPr>
              <w:t>扁桃体或病料编号</w:t>
            </w:r>
          </w:p>
        </w:tc>
        <w:tc>
          <w:tcPr>
            <w:tcW w:w="3114" w:type="dxa"/>
            <w:gridSpan w:val="6"/>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Times New Roman" w:hAnsi="Times New Roman" w:eastAsia="仿宋_GB2312"/>
                <w:sz w:val="24"/>
              </w:rPr>
            </w:pPr>
            <w:r>
              <w:rPr>
                <w:rFonts w:hint="eastAsia" w:ascii="Times New Roman" w:hAnsi="Times New Roman" w:eastAsia="仿宋_GB2312"/>
                <w:sz w:val="24"/>
              </w:rPr>
              <w:t>疫苗末次免疫时间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猪瘟</w:t>
            </w: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口蹄疫</w:t>
            </w: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蓝耳病</w:t>
            </w: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r>
              <w:rPr>
                <w:rFonts w:hint="eastAsia" w:ascii="Times New Roman" w:hAnsi="Times New Roman" w:eastAsia="仿宋_GB2312"/>
                <w:sz w:val="18"/>
                <w:szCs w:val="18"/>
              </w:rPr>
              <w:t>伪狂犬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2</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3</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4</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5</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6</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7</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8</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9</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10</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11</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12</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13</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14</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15</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16</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17</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18</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19</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sz w:val="24"/>
              </w:rPr>
            </w:pPr>
            <w:r>
              <w:rPr>
                <w:rFonts w:hint="eastAsia" w:ascii="Times New Roman" w:hAnsi="Times New Roman" w:eastAsia="仿宋_GB2312"/>
                <w:sz w:val="24"/>
              </w:rPr>
              <w:t>20</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544" w:type="dxa"/>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75"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75"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c>
          <w:tcPr>
            <w:tcW w:w="780" w:type="dxa"/>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709"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r>
              <w:rPr>
                <w:rFonts w:hint="eastAsia" w:ascii="Times New Roman" w:hAnsi="Times New Roman" w:eastAsia="仿宋_GB2312"/>
                <w:sz w:val="24"/>
              </w:rPr>
              <w:t>备注</w:t>
            </w:r>
          </w:p>
        </w:tc>
        <w:tc>
          <w:tcPr>
            <w:tcW w:w="7924" w:type="dxa"/>
            <w:gridSpan w:val="11"/>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bl>
    <w:p>
      <w:pPr>
        <w:widowControl/>
        <w:jc w:val="left"/>
        <w:rPr>
          <w:rFonts w:ascii="Times New Roman" w:hAnsi="Times New Roman" w:eastAsia="黑体"/>
          <w:sz w:val="32"/>
          <w:szCs w:val="32"/>
        </w:rPr>
      </w:pPr>
      <w:r>
        <w:rPr>
          <w:rFonts w:hint="eastAsia" w:ascii="Times New Roman" w:hAnsi="Times New Roman"/>
          <w:kern w:val="0"/>
          <w:sz w:val="24"/>
        </w:rPr>
        <w:br w:type="page"/>
      </w:r>
      <w:r>
        <w:rPr>
          <w:rFonts w:hint="eastAsia" w:ascii="Times New Roman" w:hAnsi="Times New Roman" w:eastAsia="黑体"/>
          <w:sz w:val="32"/>
          <w:szCs w:val="32"/>
        </w:rPr>
        <w:t>附件6</w:t>
      </w:r>
    </w:p>
    <w:p>
      <w:pPr>
        <w:spacing w:line="597" w:lineRule="exact"/>
        <w:rPr>
          <w:rFonts w:ascii="Times New Roman" w:hAnsi="Times New Roman" w:eastAsia="黑体"/>
          <w:b/>
          <w:sz w:val="28"/>
          <w:szCs w:val="28"/>
        </w:rPr>
      </w:pPr>
    </w:p>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种猪场检测项目及方法</w:t>
      </w:r>
    </w:p>
    <w:p>
      <w:pPr>
        <w:spacing w:line="260" w:lineRule="exact"/>
        <w:jc w:val="center"/>
        <w:rPr>
          <w:rFonts w:ascii="Times New Roman" w:hAnsi="Times New Roman" w:eastAsia="仿宋_GB2312"/>
          <w:sz w:val="24"/>
        </w:rPr>
      </w:pP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8"/>
        <w:gridCol w:w="1551"/>
        <w:gridCol w:w="2367"/>
        <w:gridCol w:w="1990"/>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55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b/>
                <w:sz w:val="28"/>
                <w:szCs w:val="28"/>
              </w:rPr>
            </w:pPr>
            <w:r>
              <w:rPr>
                <w:rFonts w:ascii="Times New Roman" w:hAnsi="Times New Roman" w:eastAsia="仿宋_GB2312"/>
                <w:b/>
                <w:sz w:val="28"/>
                <w:szCs w:val="28"/>
              </w:rPr>
              <w:t>检测病种</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b/>
                <w:sz w:val="28"/>
                <w:szCs w:val="28"/>
              </w:rPr>
            </w:pPr>
            <w:r>
              <w:rPr>
                <w:rFonts w:ascii="Times New Roman" w:hAnsi="Times New Roman" w:eastAsia="仿宋_GB2312"/>
                <w:b/>
                <w:sz w:val="28"/>
                <w:szCs w:val="28"/>
              </w:rPr>
              <w:t>检测项目</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b/>
                <w:sz w:val="28"/>
                <w:szCs w:val="28"/>
              </w:rPr>
            </w:pPr>
            <w:r>
              <w:rPr>
                <w:rFonts w:ascii="Times New Roman" w:hAnsi="Times New Roman" w:eastAsia="仿宋_GB2312"/>
                <w:b/>
                <w:sz w:val="28"/>
                <w:szCs w:val="28"/>
              </w:rPr>
              <w:t>样品类型</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b/>
                <w:sz w:val="28"/>
                <w:szCs w:val="28"/>
              </w:rPr>
            </w:pPr>
            <w:r>
              <w:rPr>
                <w:rFonts w:ascii="Times New Roman" w:hAnsi="Times New Roman" w:eastAsia="仿宋_GB2312"/>
                <w:b/>
                <w:sz w:val="28"/>
                <w:szCs w:val="2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w:t>
            </w:r>
          </w:p>
        </w:tc>
        <w:tc>
          <w:tcPr>
            <w:tcW w:w="1551" w:type="dxa"/>
            <w:vMerge w:val="restart"/>
            <w:tcBorders>
              <w:top w:val="single" w:color="auto" w:sz="4" w:space="0"/>
              <w:left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非洲猪瘟</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ASFV</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精液</w:t>
            </w:r>
            <w:r>
              <w:rPr>
                <w:rFonts w:hint="eastAsia" w:ascii="Times New Roman" w:hAnsi="Times New Roman" w:eastAsia="仿宋_GB2312"/>
                <w:sz w:val="28"/>
                <w:szCs w:val="28"/>
              </w:rPr>
              <w:t>、脐带组织</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荧光PCR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2</w:t>
            </w:r>
          </w:p>
        </w:tc>
        <w:tc>
          <w:tcPr>
            <w:tcW w:w="1551" w:type="dxa"/>
            <w:vMerge w:val="continue"/>
            <w:tcBorders>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ASFV抗体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3</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口蹄疫</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FMDV</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精液</w:t>
            </w:r>
            <w:r>
              <w:rPr>
                <w:rFonts w:hint="eastAsia" w:ascii="Times New Roman" w:hAnsi="Times New Roman" w:eastAsia="仿宋_GB2312"/>
                <w:sz w:val="28"/>
                <w:szCs w:val="28"/>
              </w:rPr>
              <w:t>、脐带组织</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4</w:t>
            </w: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FMDV-</w:t>
            </w:r>
            <w:r>
              <w:rPr>
                <w:rFonts w:ascii="Times New Roman" w:hAnsi="Times New Roman" w:eastAsia="仿宋_GB2312"/>
                <w:sz w:val="28"/>
                <w:szCs w:val="28"/>
              </w:rPr>
              <w:t>O型抗体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5</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猪繁殖与呼吸综合征</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PRRSV（通用）</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精液</w:t>
            </w:r>
            <w:r>
              <w:rPr>
                <w:rFonts w:hint="eastAsia" w:ascii="Times New Roman" w:hAnsi="Times New Roman" w:eastAsia="仿宋_GB2312"/>
                <w:sz w:val="28"/>
                <w:szCs w:val="28"/>
              </w:rPr>
              <w:t>、脐带组织</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6</w:t>
            </w: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HP</w:t>
            </w:r>
            <w:r>
              <w:rPr>
                <w:rFonts w:hint="eastAsia" w:ascii="Times New Roman" w:hAnsi="Times New Roman" w:eastAsia="仿宋_GB2312"/>
                <w:sz w:val="28"/>
                <w:szCs w:val="28"/>
              </w:rPr>
              <w:t>-</w:t>
            </w:r>
            <w:r>
              <w:rPr>
                <w:rFonts w:ascii="Times New Roman" w:hAnsi="Times New Roman" w:eastAsia="仿宋_GB2312"/>
                <w:sz w:val="28"/>
                <w:szCs w:val="28"/>
              </w:rPr>
              <w:t>PRRSV（变异株）</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精液</w:t>
            </w:r>
            <w:r>
              <w:rPr>
                <w:rFonts w:hint="eastAsia" w:ascii="Times New Roman" w:hAnsi="Times New Roman" w:eastAsia="仿宋_GB2312"/>
                <w:sz w:val="28"/>
                <w:szCs w:val="28"/>
              </w:rPr>
              <w:t>、脐带组织</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7</w:t>
            </w: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PRRSV抗体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8</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猪瘟</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CSFV</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精液</w:t>
            </w:r>
            <w:r>
              <w:rPr>
                <w:rFonts w:hint="eastAsia" w:ascii="Times New Roman" w:hAnsi="Times New Roman" w:eastAsia="仿宋_GB2312"/>
                <w:sz w:val="28"/>
                <w:szCs w:val="28"/>
              </w:rPr>
              <w:t>、脐带组织</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9</w:t>
            </w: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CSFV抗体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10</w:t>
            </w:r>
          </w:p>
        </w:tc>
        <w:tc>
          <w:tcPr>
            <w:tcW w:w="1551"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伪狂犬病</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PRV</w:t>
            </w:r>
            <w:r>
              <w:rPr>
                <w:rFonts w:hint="eastAsia" w:ascii="Times New Roman" w:hAnsi="Times New Roman" w:eastAsia="仿宋_GB2312"/>
                <w:sz w:val="28"/>
                <w:szCs w:val="28"/>
              </w:rPr>
              <w:t>-</w:t>
            </w:r>
            <w:r>
              <w:rPr>
                <w:rFonts w:ascii="Times New Roman" w:hAnsi="Times New Roman" w:eastAsia="仿宋_GB2312"/>
                <w:sz w:val="28"/>
                <w:szCs w:val="28"/>
              </w:rPr>
              <w:t>gE抗体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11</w:t>
            </w:r>
          </w:p>
        </w:tc>
        <w:tc>
          <w:tcPr>
            <w:tcW w:w="15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PRV</w:t>
            </w:r>
            <w:r>
              <w:rPr>
                <w:rFonts w:hint="eastAsia" w:ascii="Times New Roman" w:hAnsi="Times New Roman" w:eastAsia="仿宋_GB2312"/>
                <w:sz w:val="28"/>
                <w:szCs w:val="28"/>
              </w:rPr>
              <w:t>-</w:t>
            </w:r>
            <w:r>
              <w:rPr>
                <w:rFonts w:ascii="Times New Roman" w:hAnsi="Times New Roman" w:eastAsia="仿宋_GB2312"/>
                <w:sz w:val="28"/>
                <w:szCs w:val="28"/>
              </w:rPr>
              <w:t>gB抗体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2</w:t>
            </w:r>
          </w:p>
        </w:tc>
        <w:tc>
          <w:tcPr>
            <w:tcW w:w="155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猪布鲁氏菌病</w:t>
            </w:r>
          </w:p>
        </w:tc>
        <w:tc>
          <w:tcPr>
            <w:tcW w:w="23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布鲁氏菌病抗体</w:t>
            </w:r>
          </w:p>
        </w:tc>
        <w:tc>
          <w:tcPr>
            <w:tcW w:w="199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血清</w:t>
            </w:r>
          </w:p>
        </w:tc>
        <w:tc>
          <w:tcPr>
            <w:tcW w:w="216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平板凝集试验、试管凝集实验、</w:t>
            </w:r>
          </w:p>
          <w:p>
            <w:pPr>
              <w:spacing w:line="520" w:lineRule="exact"/>
              <w:jc w:val="center"/>
              <w:rPr>
                <w:rFonts w:ascii="Times New Roman" w:hAnsi="Times New Roman" w:eastAsia="仿宋_GB2312"/>
                <w:sz w:val="28"/>
                <w:szCs w:val="28"/>
              </w:rPr>
            </w:pPr>
            <w:r>
              <w:rPr>
                <w:rFonts w:ascii="Times New Roman" w:hAnsi="Times New Roman" w:eastAsia="仿宋_GB2312"/>
                <w:sz w:val="28"/>
                <w:szCs w:val="28"/>
              </w:rPr>
              <w:t>ELISA</w:t>
            </w:r>
          </w:p>
        </w:tc>
      </w:tr>
    </w:tbl>
    <w:p>
      <w:pPr>
        <w:spacing w:line="580" w:lineRule="exact"/>
        <w:rPr>
          <w:rFonts w:ascii="Times New Roman" w:hAnsi="Times New Roman" w:eastAsia="黑体"/>
          <w:sz w:val="32"/>
          <w:szCs w:val="32"/>
        </w:rPr>
      </w:pPr>
      <w:r>
        <w:rPr>
          <w:rFonts w:ascii="Times New Roman" w:hAnsi="Times New Roman" w:eastAsia="仿宋_GB2312"/>
          <w:kern w:val="0"/>
          <w:sz w:val="32"/>
          <w:szCs w:val="32"/>
        </w:rPr>
        <w:br w:type="page"/>
      </w:r>
      <w:r>
        <w:rPr>
          <w:rFonts w:ascii="Times New Roman" w:hAnsi="Times New Roman" w:eastAsia="黑体"/>
          <w:sz w:val="32"/>
          <w:szCs w:val="32"/>
        </w:rPr>
        <w:t>附件</w:t>
      </w:r>
      <w:r>
        <w:rPr>
          <w:rFonts w:hint="eastAsia" w:ascii="Times New Roman" w:hAnsi="Times New Roman" w:eastAsia="黑体"/>
          <w:sz w:val="32"/>
          <w:szCs w:val="32"/>
        </w:rPr>
        <w:t>19</w:t>
      </w:r>
    </w:p>
    <w:p>
      <w:pPr>
        <w:widowControl/>
        <w:spacing w:line="580" w:lineRule="exact"/>
        <w:rPr>
          <w:rFonts w:ascii="Times New Roman" w:hAnsi="Times New Roman" w:eastAsia="仿宋_GB2312"/>
          <w:sz w:val="32"/>
          <w:szCs w:val="32"/>
        </w:rPr>
      </w:pPr>
    </w:p>
    <w:p>
      <w:pPr>
        <w:widowControl/>
        <w:spacing w:line="580" w:lineRule="exact"/>
        <w:jc w:val="center"/>
        <w:rPr>
          <w:rFonts w:ascii="Times New Roman" w:hAnsi="Times New Roman" w:eastAsia="方正小标宋简体"/>
          <w:spacing w:val="-20"/>
          <w:kern w:val="0"/>
          <w:sz w:val="44"/>
          <w:szCs w:val="30"/>
        </w:rPr>
      </w:pPr>
      <w:r>
        <w:rPr>
          <w:rFonts w:ascii="Times New Roman" w:hAnsi="Times New Roman" w:eastAsia="方正小标宋简体"/>
          <w:spacing w:val="-20"/>
          <w:kern w:val="0"/>
          <w:sz w:val="44"/>
          <w:szCs w:val="30"/>
        </w:rPr>
        <w:t>种</w:t>
      </w:r>
      <w:r>
        <w:rPr>
          <w:rFonts w:hint="eastAsia" w:ascii="Times New Roman" w:hAnsi="Times New Roman" w:eastAsia="方正小标宋简体"/>
          <w:spacing w:val="-20"/>
          <w:kern w:val="0"/>
          <w:sz w:val="44"/>
          <w:szCs w:val="30"/>
        </w:rPr>
        <w:t>用乳用牛羊</w:t>
      </w:r>
      <w:r>
        <w:rPr>
          <w:rFonts w:ascii="Times New Roman" w:hAnsi="Times New Roman" w:eastAsia="方正小标宋简体"/>
          <w:spacing w:val="-20"/>
          <w:kern w:val="0"/>
          <w:sz w:val="44"/>
          <w:szCs w:val="30"/>
        </w:rPr>
        <w:t>场主要疫病监测计划</w:t>
      </w:r>
    </w:p>
    <w:p>
      <w:pPr>
        <w:spacing w:line="580" w:lineRule="exact"/>
        <w:ind w:firstLine="640" w:firstLineChars="200"/>
        <w:rPr>
          <w:rFonts w:ascii="Times New Roman" w:hAnsi="Times New Roman" w:eastAsia="仿宋_GB2312"/>
          <w:kern w:val="0"/>
          <w:sz w:val="32"/>
          <w:szCs w:val="28"/>
        </w:rPr>
      </w:pP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32"/>
        </w:rPr>
        <w:t>为深入推进动物疫病净化工作，从源头控制动物疫病，全面提升动物疫病防控水平，有效维护畜牧业生产安全和公共卫生安全，</w:t>
      </w:r>
      <w:r>
        <w:rPr>
          <w:rFonts w:ascii="Times New Roman" w:hAnsi="Times New Roman" w:eastAsia="仿宋_GB2312"/>
          <w:kern w:val="0"/>
          <w:sz w:val="32"/>
          <w:szCs w:val="28"/>
        </w:rPr>
        <w:t>根据</w:t>
      </w:r>
      <w:r>
        <w:rPr>
          <w:rFonts w:ascii="Times New Roman" w:hAnsi="Times New Roman" w:eastAsia="仿宋_GB2312"/>
          <w:sz w:val="32"/>
          <w:szCs w:val="32"/>
        </w:rPr>
        <w:t>国家和自治区</w:t>
      </w:r>
      <w:r>
        <w:rPr>
          <w:rFonts w:ascii="Times New Roman" w:hAnsi="Times New Roman" w:eastAsia="仿宋_GB2312"/>
          <w:kern w:val="0"/>
          <w:sz w:val="32"/>
          <w:szCs w:val="28"/>
        </w:rPr>
        <w:t>有关文件精神，就做好我区种牛场、种羊场</w:t>
      </w:r>
      <w:r>
        <w:rPr>
          <w:rFonts w:hint="eastAsia" w:ascii="Times New Roman" w:hAnsi="Times New Roman" w:eastAsia="仿宋_GB2312"/>
          <w:kern w:val="0"/>
          <w:sz w:val="32"/>
          <w:szCs w:val="28"/>
        </w:rPr>
        <w:t>、奶牛场</w:t>
      </w:r>
      <w:r>
        <w:rPr>
          <w:rFonts w:ascii="Times New Roman" w:hAnsi="Times New Roman" w:eastAsia="仿宋_GB2312"/>
          <w:kern w:val="0"/>
          <w:sz w:val="32"/>
          <w:szCs w:val="28"/>
        </w:rPr>
        <w:t>主要疫病控制与净化工作，制订本计划。</w:t>
      </w:r>
    </w:p>
    <w:p>
      <w:pPr>
        <w:spacing w:line="580" w:lineRule="exact"/>
        <w:ind w:firstLine="640" w:firstLineChars="200"/>
        <w:rPr>
          <w:rFonts w:ascii="Times New Roman" w:hAnsi="Times New Roman" w:eastAsia="黑体"/>
          <w:kern w:val="0"/>
          <w:sz w:val="32"/>
          <w:szCs w:val="28"/>
        </w:rPr>
      </w:pPr>
      <w:r>
        <w:rPr>
          <w:rFonts w:ascii="Times New Roman" w:hAnsi="Times New Roman" w:eastAsia="黑体"/>
          <w:kern w:val="0"/>
          <w:sz w:val="32"/>
          <w:szCs w:val="28"/>
        </w:rPr>
        <w:t>一、目标任务</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（一）开展全区种牛场、种羊场</w:t>
      </w:r>
      <w:r>
        <w:rPr>
          <w:rFonts w:hint="eastAsia" w:ascii="Times New Roman" w:hAnsi="Times New Roman" w:eastAsia="仿宋_GB2312"/>
          <w:kern w:val="0"/>
          <w:sz w:val="32"/>
          <w:szCs w:val="28"/>
        </w:rPr>
        <w:t>、奶牛场</w:t>
      </w:r>
      <w:r>
        <w:rPr>
          <w:rFonts w:ascii="Times New Roman" w:hAnsi="Times New Roman" w:eastAsia="仿宋_GB2312"/>
          <w:kern w:val="0"/>
          <w:sz w:val="32"/>
          <w:szCs w:val="28"/>
        </w:rPr>
        <w:t>主要疫病监测，完成口蹄疫、布鲁氏菌病、结核病、牛结节性皮肤病、小反刍兽疫、羊痘等疫病监测任务。利用监测数据，指导各场开展主要疫病的控制与净化工作。</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（二）宣传、指导种牛场、种羊场</w:t>
      </w:r>
      <w:r>
        <w:rPr>
          <w:rFonts w:hint="eastAsia" w:ascii="Times New Roman" w:hAnsi="Times New Roman" w:eastAsia="仿宋_GB2312"/>
          <w:kern w:val="0"/>
          <w:sz w:val="32"/>
          <w:szCs w:val="28"/>
        </w:rPr>
        <w:t>、奶牛场</w:t>
      </w:r>
      <w:r>
        <w:rPr>
          <w:rFonts w:ascii="Times New Roman" w:hAnsi="Times New Roman" w:eastAsia="仿宋_GB2312"/>
          <w:kern w:val="0"/>
          <w:sz w:val="32"/>
          <w:szCs w:val="28"/>
        </w:rPr>
        <w:t>积极申报自治区星级无规定动物疫病养殖场</w:t>
      </w:r>
      <w:r>
        <w:rPr>
          <w:rFonts w:hint="eastAsia" w:ascii="Times New Roman" w:hAnsi="Times New Roman" w:eastAsia="仿宋_GB2312"/>
          <w:kern w:val="0"/>
          <w:sz w:val="32"/>
          <w:szCs w:val="28"/>
        </w:rPr>
        <w:t>、</w:t>
      </w:r>
      <w:r>
        <w:rPr>
          <w:rFonts w:ascii="Times New Roman" w:hAnsi="Times New Roman" w:eastAsia="仿宋_GB2312"/>
          <w:kern w:val="0"/>
          <w:sz w:val="32"/>
          <w:szCs w:val="28"/>
        </w:rPr>
        <w:t>国家</w:t>
      </w:r>
      <w:r>
        <w:rPr>
          <w:rFonts w:hint="eastAsia" w:ascii="Times New Roman" w:hAnsi="Times New Roman" w:eastAsia="仿宋_GB2312"/>
          <w:kern w:val="0"/>
          <w:sz w:val="32"/>
          <w:szCs w:val="28"/>
        </w:rPr>
        <w:t>疫病净化场和无疫小区</w:t>
      </w:r>
      <w:r>
        <w:rPr>
          <w:rFonts w:ascii="Times New Roman" w:hAnsi="Times New Roman" w:eastAsia="仿宋_GB2312"/>
          <w:kern w:val="0"/>
          <w:sz w:val="32"/>
          <w:szCs w:val="28"/>
        </w:rPr>
        <w:t>。做好已</w:t>
      </w:r>
      <w:r>
        <w:rPr>
          <w:rFonts w:ascii="Times New Roman" w:hAnsi="Times New Roman" w:eastAsia="仿宋_GB2312"/>
          <w:kern w:val="0"/>
          <w:sz w:val="32"/>
          <w:szCs w:val="28"/>
          <w:lang w:bidi="ar"/>
        </w:rPr>
        <w:t>通过</w:t>
      </w:r>
      <w:r>
        <w:rPr>
          <w:rFonts w:hint="eastAsia" w:ascii="CESI仿宋-GB2312" w:hAnsi="CESI仿宋-GB2312" w:eastAsia="CESI仿宋-GB2312" w:cs="CESI仿宋-GB2312"/>
          <w:kern w:val="0"/>
          <w:sz w:val="32"/>
          <w:szCs w:val="28"/>
          <w:lang w:bidi="ar"/>
        </w:rPr>
        <w:t>“星级无规定动物疫病养殖场”</w:t>
      </w:r>
      <w:r>
        <w:rPr>
          <w:rFonts w:ascii="Times New Roman" w:hAnsi="Times New Roman" w:eastAsia="仿宋_GB2312"/>
          <w:kern w:val="0"/>
          <w:sz w:val="32"/>
          <w:szCs w:val="28"/>
        </w:rPr>
        <w:t>的监管和年度审查工作。</w:t>
      </w:r>
    </w:p>
    <w:p>
      <w:pPr>
        <w:adjustRightInd w:val="0"/>
        <w:spacing w:line="580" w:lineRule="exact"/>
        <w:ind w:firstLine="640" w:firstLineChars="200"/>
        <w:rPr>
          <w:rFonts w:ascii="Times New Roman" w:hAnsi="Times New Roman" w:eastAsia="黑体"/>
          <w:sz w:val="32"/>
          <w:szCs w:val="32"/>
        </w:rPr>
      </w:pPr>
      <w:r>
        <w:rPr>
          <w:rFonts w:ascii="Times New Roman" w:hAnsi="Times New Roman" w:eastAsia="黑体"/>
          <w:kern w:val="0"/>
          <w:sz w:val="32"/>
          <w:szCs w:val="28"/>
        </w:rPr>
        <w:t>二、监测方案</w:t>
      </w:r>
    </w:p>
    <w:p>
      <w:pPr>
        <w:adjustRightInd w:val="0"/>
        <w:spacing w:line="580" w:lineRule="exact"/>
        <w:ind w:firstLine="640" w:firstLineChars="200"/>
        <w:rPr>
          <w:rFonts w:ascii="Times New Roman" w:hAnsi="Times New Roman" w:eastAsia="楷体_GB2312"/>
          <w:kern w:val="0"/>
          <w:sz w:val="32"/>
          <w:szCs w:val="28"/>
        </w:rPr>
      </w:pPr>
      <w:r>
        <w:rPr>
          <w:rFonts w:ascii="Times New Roman" w:hAnsi="Times New Roman" w:eastAsia="楷体_GB2312"/>
          <w:kern w:val="0"/>
          <w:sz w:val="32"/>
          <w:szCs w:val="28"/>
        </w:rPr>
        <w:t>（一）监测场点、采样数量及监测时间</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监测场点为自治区发放《种畜禽生产经营许可证》的种牛场</w:t>
      </w:r>
      <w:r>
        <w:rPr>
          <w:rFonts w:hint="eastAsia" w:ascii="Times New Roman" w:hAnsi="Times New Roman" w:eastAsia="仿宋_GB2312"/>
          <w:sz w:val="32"/>
          <w:szCs w:val="32"/>
        </w:rPr>
        <w:t>、</w:t>
      </w:r>
      <w:r>
        <w:rPr>
          <w:rFonts w:ascii="Times New Roman" w:hAnsi="Times New Roman" w:eastAsia="仿宋_GB2312"/>
          <w:sz w:val="32"/>
          <w:szCs w:val="32"/>
        </w:rPr>
        <w:t>种羊场</w:t>
      </w:r>
      <w:r>
        <w:rPr>
          <w:rFonts w:hint="eastAsia" w:ascii="Times New Roman" w:hAnsi="Times New Roman" w:eastAsia="仿宋_GB2312"/>
          <w:sz w:val="32"/>
          <w:szCs w:val="32"/>
        </w:rPr>
        <w:t>和规模奶牛场</w:t>
      </w:r>
      <w:r>
        <w:rPr>
          <w:rFonts w:ascii="Times New Roman" w:hAnsi="Times New Roman" w:eastAsia="仿宋_GB2312"/>
          <w:sz w:val="32"/>
          <w:szCs w:val="32"/>
        </w:rPr>
        <w:t>。具体场点名单、采样数量、采样时间详见</w:t>
      </w:r>
      <w:r>
        <w:rPr>
          <w:rFonts w:hint="eastAsia" w:ascii="Times New Roman" w:hAnsi="Times New Roman" w:eastAsia="仿宋_GB2312"/>
          <w:sz w:val="32"/>
          <w:szCs w:val="32"/>
        </w:rPr>
        <w:t>附件</w:t>
      </w:r>
      <w:r>
        <w:rPr>
          <w:rFonts w:ascii="Times New Roman" w:hAnsi="Times New Roman" w:eastAsia="仿宋_GB2312"/>
          <w:sz w:val="32"/>
          <w:szCs w:val="32"/>
        </w:rPr>
        <w:t>1，样品统一送自治区动物疫病预防控制中心进行检测。</w:t>
      </w:r>
    </w:p>
    <w:p>
      <w:pPr>
        <w:adjustRightInd w:val="0"/>
        <w:spacing w:line="580" w:lineRule="exact"/>
        <w:ind w:firstLine="640" w:firstLineChars="200"/>
        <w:rPr>
          <w:rFonts w:ascii="Times New Roman" w:hAnsi="Times New Roman" w:eastAsia="楷体_GB2312"/>
          <w:kern w:val="0"/>
          <w:sz w:val="32"/>
          <w:szCs w:val="28"/>
        </w:rPr>
      </w:pPr>
      <w:r>
        <w:rPr>
          <w:rFonts w:ascii="Times New Roman" w:hAnsi="Times New Roman" w:eastAsia="楷体_GB2312"/>
          <w:kern w:val="0"/>
          <w:sz w:val="32"/>
          <w:szCs w:val="28"/>
        </w:rPr>
        <w:t>（二）样品要求</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1.血清样品。每份血清量不少于2 mL，冷冻保存。</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2.口鼻拭子样品。口鼻拭子样品应与血清样品一一对应，同一动物的口鼻拭子放于同一个加有保存液的离心管（2 mL)中，冷冻保存。1000ml保存液配方：甘油200ml，0.01M PBS（pH值7.2） 800ml。</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3.抗凝血样品。每份血量不少于5 mL，冷藏保存。</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4.样品编号。</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牛用B标识，血清样品以“BX01</w:t>
      </w:r>
      <w:r>
        <w:rPr>
          <w:rFonts w:ascii="Times New Roman" w:hAnsi="Times New Roman" w:eastAsia="仿宋_GB2312"/>
          <w:sz w:val="32"/>
          <w:szCs w:val="32"/>
          <w:lang w:val="en"/>
        </w:rPr>
        <w:t>—</w:t>
      </w:r>
      <w:r>
        <w:rPr>
          <w:rFonts w:ascii="Times New Roman" w:hAnsi="Times New Roman" w:eastAsia="仿宋_GB2312"/>
          <w:sz w:val="32"/>
          <w:szCs w:val="32"/>
        </w:rPr>
        <w:t>BXn”，口鼻拭子样品以“BS01</w:t>
      </w:r>
      <w:r>
        <w:rPr>
          <w:rFonts w:ascii="Times New Roman" w:hAnsi="Times New Roman" w:eastAsia="仿宋_GB2312"/>
          <w:sz w:val="32"/>
          <w:szCs w:val="32"/>
          <w:lang w:val="en"/>
        </w:rPr>
        <w:t>—</w:t>
      </w:r>
      <w:r>
        <w:rPr>
          <w:rFonts w:ascii="Times New Roman" w:hAnsi="Times New Roman" w:eastAsia="仿宋_GB2312"/>
          <w:sz w:val="32"/>
          <w:szCs w:val="32"/>
        </w:rPr>
        <w:t>BSn”，抗凝血样品以“BK01</w:t>
      </w:r>
      <w:r>
        <w:rPr>
          <w:rFonts w:ascii="Times New Roman" w:hAnsi="Times New Roman" w:eastAsia="仿宋_GB2312"/>
          <w:sz w:val="32"/>
          <w:szCs w:val="32"/>
          <w:lang w:val="en"/>
        </w:rPr>
        <w:t>—</w:t>
      </w:r>
      <w:r>
        <w:rPr>
          <w:rFonts w:ascii="Times New Roman" w:hAnsi="Times New Roman" w:eastAsia="仿宋_GB2312"/>
          <w:sz w:val="32"/>
          <w:szCs w:val="32"/>
        </w:rPr>
        <w:t>BKn”方式编写。同一个体的血清、抗凝血与拭子样品编号一一对应。</w:t>
      </w:r>
    </w:p>
    <w:p>
      <w:pPr>
        <w:spacing w:line="580" w:lineRule="exact"/>
        <w:ind w:firstLine="640" w:firstLineChars="200"/>
        <w:rPr>
          <w:rFonts w:ascii="Times New Roman" w:hAnsi="Times New Roman" w:eastAsia="仿宋_GB2312"/>
          <w:spacing w:val="-6"/>
          <w:sz w:val="32"/>
          <w:szCs w:val="32"/>
        </w:rPr>
      </w:pPr>
      <w:r>
        <w:rPr>
          <w:rFonts w:ascii="Times New Roman" w:hAnsi="Times New Roman" w:eastAsia="仿宋_GB2312"/>
          <w:sz w:val="32"/>
          <w:szCs w:val="32"/>
        </w:rPr>
        <w:t>羊用C标识，血清样品以“CX01</w:t>
      </w:r>
      <w:r>
        <w:rPr>
          <w:rFonts w:ascii="Times New Roman" w:hAnsi="Times New Roman" w:eastAsia="仿宋_GB2312"/>
          <w:sz w:val="32"/>
          <w:szCs w:val="32"/>
          <w:lang w:val="en"/>
        </w:rPr>
        <w:t>—</w:t>
      </w:r>
      <w:r>
        <w:rPr>
          <w:rFonts w:ascii="Times New Roman" w:hAnsi="Times New Roman" w:eastAsia="仿宋_GB2312"/>
          <w:sz w:val="32"/>
          <w:szCs w:val="32"/>
        </w:rPr>
        <w:t>CXn”，口鼻拭子样品以</w:t>
      </w:r>
      <w:r>
        <w:rPr>
          <w:rFonts w:ascii="Times New Roman" w:hAnsi="Times New Roman" w:eastAsia="仿宋_GB2312"/>
          <w:spacing w:val="-6"/>
          <w:sz w:val="32"/>
          <w:szCs w:val="32"/>
        </w:rPr>
        <w:t>“CS01</w:t>
      </w:r>
      <w:r>
        <w:rPr>
          <w:rFonts w:ascii="Times New Roman" w:hAnsi="Times New Roman" w:eastAsia="仿宋_GB2312"/>
          <w:spacing w:val="-6"/>
          <w:sz w:val="32"/>
          <w:szCs w:val="32"/>
          <w:lang w:val="en"/>
        </w:rPr>
        <w:t>—</w:t>
      </w:r>
      <w:r>
        <w:rPr>
          <w:rFonts w:ascii="Times New Roman" w:hAnsi="Times New Roman" w:eastAsia="仿宋_GB2312"/>
          <w:spacing w:val="-6"/>
          <w:sz w:val="32"/>
          <w:szCs w:val="32"/>
        </w:rPr>
        <w:t>CSn”方式编写。同一个体的血清与拭子样品编号一一对应。</w:t>
      </w:r>
    </w:p>
    <w:p>
      <w:pPr>
        <w:adjustRightIn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三、采样信息填报</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采样同时填写采样记录表见</w:t>
      </w:r>
      <w:r>
        <w:rPr>
          <w:rFonts w:hint="eastAsia" w:ascii="Times New Roman" w:hAnsi="Times New Roman" w:eastAsia="仿宋_GB2312"/>
          <w:sz w:val="32"/>
          <w:szCs w:val="32"/>
        </w:rPr>
        <w:t>附件</w:t>
      </w:r>
      <w:r>
        <w:rPr>
          <w:rFonts w:ascii="Times New Roman" w:hAnsi="Times New Roman" w:eastAsia="仿宋_GB2312"/>
          <w:sz w:val="32"/>
          <w:szCs w:val="32"/>
        </w:rPr>
        <w:t>2，同时录入电子表格，并发送至</w:t>
      </w:r>
      <w:r>
        <w:rPr>
          <w:rFonts w:hint="eastAsia" w:ascii="Times New Roman" w:hAnsi="Times New Roman" w:eastAsia="仿宋_GB2312"/>
          <w:sz w:val="32"/>
          <w:szCs w:val="32"/>
        </w:rPr>
        <w:t>电子</w:t>
      </w:r>
      <w:r>
        <w:rPr>
          <w:rFonts w:ascii="Times New Roman" w:hAnsi="Times New Roman" w:eastAsia="仿宋_GB2312"/>
          <w:sz w:val="32"/>
          <w:szCs w:val="32"/>
        </w:rPr>
        <w:t>邮箱</w:t>
      </w:r>
      <w:r>
        <w:rPr>
          <w:rFonts w:hint="eastAsia" w:ascii="Times New Roman" w:hAnsi="Times New Roman" w:eastAsia="仿宋_GB2312"/>
          <w:sz w:val="32"/>
          <w:szCs w:val="32"/>
        </w:rPr>
        <w:t>：</w:t>
      </w:r>
      <w:r>
        <w:rPr>
          <w:rFonts w:ascii="Times New Roman" w:hAnsi="Times New Roman" w:eastAsia="仿宋_GB2312"/>
          <w:sz w:val="32"/>
          <w:szCs w:val="32"/>
        </w:rPr>
        <w:t>gxcsys@163.com。</w:t>
      </w:r>
    </w:p>
    <w:p>
      <w:pPr>
        <w:adjustRightIn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四、检测项目及方法</w:t>
      </w:r>
    </w:p>
    <w:p>
      <w:pPr>
        <w:spacing w:line="580" w:lineRule="exact"/>
        <w:ind w:firstLine="627" w:firstLineChars="196"/>
        <w:rPr>
          <w:rFonts w:ascii="Times New Roman" w:hAnsi="Times New Roman" w:eastAsia="仿宋_GB2312"/>
          <w:kern w:val="0"/>
          <w:sz w:val="32"/>
          <w:szCs w:val="28"/>
        </w:rPr>
      </w:pPr>
      <w:r>
        <w:rPr>
          <w:rFonts w:ascii="Times New Roman" w:hAnsi="Times New Roman" w:eastAsia="仿宋_GB2312"/>
          <w:kern w:val="0"/>
          <w:sz w:val="32"/>
          <w:szCs w:val="28"/>
        </w:rPr>
        <w:t>各种样品的具体检测项目及方法见</w:t>
      </w:r>
      <w:r>
        <w:rPr>
          <w:rFonts w:hint="eastAsia" w:ascii="Times New Roman" w:hAnsi="Times New Roman" w:eastAsia="仿宋_GB2312"/>
          <w:kern w:val="0"/>
          <w:sz w:val="32"/>
          <w:szCs w:val="28"/>
        </w:rPr>
        <w:t>附件</w:t>
      </w:r>
      <w:r>
        <w:rPr>
          <w:rFonts w:ascii="Times New Roman" w:hAnsi="Times New Roman" w:eastAsia="仿宋_GB2312"/>
          <w:sz w:val="32"/>
          <w:szCs w:val="32"/>
        </w:rPr>
        <w:t>3</w:t>
      </w:r>
      <w:r>
        <w:rPr>
          <w:rFonts w:ascii="Times New Roman" w:hAnsi="Times New Roman" w:eastAsia="仿宋_GB2312"/>
          <w:kern w:val="0"/>
          <w:sz w:val="32"/>
          <w:szCs w:val="28"/>
        </w:rPr>
        <w:t>。</w:t>
      </w:r>
    </w:p>
    <w:p>
      <w:pPr>
        <w:adjustRightInd w:val="0"/>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五、监测结果的应用</w:t>
      </w:r>
    </w:p>
    <w:p>
      <w:pPr>
        <w:spacing w:line="58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32"/>
        </w:rPr>
        <w:t>将各种牛场、种羊场</w:t>
      </w:r>
      <w:r>
        <w:rPr>
          <w:rFonts w:hint="eastAsia" w:ascii="Times New Roman" w:hAnsi="Times New Roman" w:eastAsia="仿宋_GB2312"/>
          <w:sz w:val="32"/>
          <w:szCs w:val="32"/>
        </w:rPr>
        <w:t>、奶牛场</w:t>
      </w:r>
      <w:r>
        <w:rPr>
          <w:rFonts w:ascii="Times New Roman" w:hAnsi="Times New Roman" w:eastAsia="仿宋_GB2312"/>
          <w:sz w:val="32"/>
          <w:szCs w:val="32"/>
        </w:rPr>
        <w:t>的监测结果进行汇总、统计并形成分析报告，根据监测结果指导各场及时调整免疫程序和</w:t>
      </w:r>
      <w:r>
        <w:rPr>
          <w:rFonts w:ascii="Times New Roman" w:hAnsi="Times New Roman" w:eastAsia="仿宋_GB2312"/>
          <w:kern w:val="0"/>
          <w:sz w:val="32"/>
          <w:szCs w:val="28"/>
        </w:rPr>
        <w:t>开展口蹄疫等主要动物疫病防控。</w:t>
      </w:r>
    </w:p>
    <w:p>
      <w:pPr>
        <w:spacing w:line="580" w:lineRule="exact"/>
        <w:ind w:firstLine="640" w:firstLineChars="200"/>
        <w:rPr>
          <w:rFonts w:ascii="Times New Roman" w:hAnsi="Times New Roman" w:eastAsia="仿宋_GB2312"/>
          <w:kern w:val="0"/>
          <w:sz w:val="32"/>
          <w:szCs w:val="28"/>
        </w:rPr>
      </w:pPr>
    </w:p>
    <w:p>
      <w:pPr>
        <w:spacing w:line="580" w:lineRule="exact"/>
        <w:ind w:firstLine="640" w:firstLineChars="200"/>
        <w:rPr>
          <w:rFonts w:ascii="Times New Roman" w:hAnsi="Times New Roman" w:eastAsia="仿宋_GB2312"/>
          <w:kern w:val="0"/>
          <w:sz w:val="32"/>
          <w:szCs w:val="28"/>
        </w:rPr>
      </w:pPr>
      <w:r>
        <w:rPr>
          <w:rFonts w:hint="eastAsia" w:ascii="Times New Roman" w:hAnsi="Times New Roman" w:eastAsia="仿宋_GB2312"/>
          <w:kern w:val="0"/>
          <w:sz w:val="32"/>
          <w:szCs w:val="28"/>
        </w:rPr>
        <w:t>附件：1.</w:t>
      </w:r>
      <w:r>
        <w:t xml:space="preserve"> </w:t>
      </w:r>
      <w:bookmarkStart w:id="0" w:name="_Hlk96272347"/>
      <w:r>
        <w:rPr>
          <w:rFonts w:hint="eastAsia" w:ascii="Times New Roman" w:hAnsi="Times New Roman" w:eastAsia="仿宋_GB2312"/>
          <w:sz w:val="32"/>
          <w:szCs w:val="32"/>
        </w:rPr>
        <w:t>种</w:t>
      </w:r>
      <w:r>
        <w:rPr>
          <w:rFonts w:hint="eastAsia" w:ascii="Times New Roman" w:hAnsi="Times New Roman" w:eastAsia="仿宋_GB2312"/>
          <w:kern w:val="0"/>
          <w:sz w:val="32"/>
          <w:szCs w:val="28"/>
        </w:rPr>
        <w:t>用乳用牛羊场</w:t>
      </w:r>
      <w:bookmarkEnd w:id="0"/>
      <w:r>
        <w:rPr>
          <w:rFonts w:hint="eastAsia" w:ascii="Times New Roman" w:hAnsi="Times New Roman" w:eastAsia="仿宋_GB2312"/>
          <w:kern w:val="0"/>
          <w:sz w:val="32"/>
          <w:szCs w:val="28"/>
        </w:rPr>
        <w:t>名单及采样要求</w:t>
      </w:r>
    </w:p>
    <w:p>
      <w:pPr>
        <w:spacing w:line="580" w:lineRule="exact"/>
        <w:ind w:firstLine="1600" w:firstLineChars="500"/>
        <w:rPr>
          <w:rFonts w:ascii="Times New Roman" w:hAnsi="Times New Roman" w:eastAsia="仿宋_GB2312"/>
          <w:kern w:val="0"/>
          <w:sz w:val="32"/>
          <w:szCs w:val="28"/>
        </w:rPr>
      </w:pPr>
      <w:r>
        <w:rPr>
          <w:rFonts w:hint="eastAsia" w:ascii="Times New Roman" w:hAnsi="Times New Roman" w:eastAsia="仿宋_GB2312"/>
          <w:kern w:val="0"/>
          <w:sz w:val="32"/>
          <w:szCs w:val="28"/>
        </w:rPr>
        <w:t>2.</w:t>
      </w:r>
      <w:r>
        <w:rPr>
          <w:rFonts w:hint="eastAsia"/>
        </w:rPr>
        <w:t xml:space="preserve"> </w:t>
      </w:r>
      <w:r>
        <w:rPr>
          <w:rFonts w:hint="eastAsia" w:ascii="Times New Roman" w:hAnsi="Times New Roman" w:eastAsia="仿宋_GB2312"/>
          <w:kern w:val="0"/>
          <w:sz w:val="32"/>
          <w:szCs w:val="28"/>
        </w:rPr>
        <w:t>种用乳用牛羊场采样记录表</w:t>
      </w:r>
    </w:p>
    <w:p>
      <w:pPr>
        <w:spacing w:line="580" w:lineRule="exact"/>
        <w:ind w:firstLine="1600" w:firstLineChars="500"/>
        <w:rPr>
          <w:rFonts w:ascii="Times New Roman" w:hAnsi="Times New Roman" w:eastAsia="黑体"/>
          <w:kern w:val="0"/>
          <w:sz w:val="32"/>
          <w:szCs w:val="28"/>
        </w:rPr>
      </w:pPr>
      <w:r>
        <w:rPr>
          <w:rFonts w:hint="eastAsia" w:ascii="Times New Roman" w:hAnsi="Times New Roman" w:eastAsia="仿宋_GB2312"/>
          <w:kern w:val="0"/>
          <w:sz w:val="32"/>
          <w:szCs w:val="28"/>
        </w:rPr>
        <w:t>3.</w:t>
      </w:r>
      <w:r>
        <w:rPr>
          <w:rFonts w:hint="eastAsia"/>
        </w:rPr>
        <w:t xml:space="preserve"> </w:t>
      </w:r>
      <w:r>
        <w:rPr>
          <w:rFonts w:hint="eastAsia" w:ascii="Times New Roman" w:hAnsi="Times New Roman" w:eastAsia="仿宋_GB2312"/>
          <w:kern w:val="0"/>
          <w:sz w:val="32"/>
          <w:szCs w:val="28"/>
        </w:rPr>
        <w:t>种用乳用牛羊场检测项目及方法</w:t>
      </w:r>
    </w:p>
    <w:p>
      <w:pPr>
        <w:widowControl/>
        <w:spacing w:line="580" w:lineRule="exact"/>
        <w:jc w:val="left"/>
        <w:rPr>
          <w:rFonts w:ascii="Times New Roman" w:hAnsi="Times New Roman"/>
          <w:kern w:val="0"/>
        </w:rPr>
        <w:sectPr>
          <w:headerReference r:id="rId5" w:type="default"/>
          <w:footerReference r:id="rId6" w:type="default"/>
          <w:pgSz w:w="11906" w:h="16838"/>
          <w:pgMar w:top="1440" w:right="1287" w:bottom="1440" w:left="1588" w:header="851" w:footer="992" w:gutter="0"/>
          <w:cols w:space="720" w:num="1"/>
          <w:docGrid w:linePitch="312" w:charSpace="0"/>
        </w:sectPr>
      </w:pPr>
    </w:p>
    <w:p>
      <w:pPr>
        <w:widowControl/>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pPr>
        <w:widowControl/>
        <w:jc w:val="left"/>
        <w:rPr>
          <w:rFonts w:ascii="Times New Roman" w:hAnsi="Times New Roman" w:eastAsia="黑体"/>
          <w:sz w:val="28"/>
          <w:szCs w:val="28"/>
        </w:rPr>
      </w:pPr>
    </w:p>
    <w:p>
      <w:pPr>
        <w:pStyle w:val="4"/>
        <w:shd w:val="clear" w:color="auto" w:fill="FFFFFF"/>
        <w:spacing w:before="0" w:beforeAutospacing="0" w:after="240" w:afterLines="100" w:afterAutospacing="0" w:line="560" w:lineRule="exact"/>
        <w:ind w:firstLine="880" w:firstLineChars="20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种用乳用牛羊场</w:t>
      </w:r>
      <w:r>
        <w:rPr>
          <w:rFonts w:ascii="Times New Roman" w:hAnsi="Times New Roman" w:eastAsia="方正小标宋简体" w:cs="Times New Roman"/>
          <w:color w:val="auto"/>
          <w:sz w:val="44"/>
          <w:szCs w:val="44"/>
        </w:rPr>
        <w:t>名单及采样要求</w:t>
      </w:r>
    </w:p>
    <w:tbl>
      <w:tblPr>
        <w:tblStyle w:val="5"/>
        <w:tblW w:w="1367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101"/>
        <w:gridCol w:w="1095"/>
        <w:gridCol w:w="1350"/>
        <w:gridCol w:w="1575"/>
        <w:gridCol w:w="1080"/>
        <w:gridCol w:w="129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序号</w:t>
            </w:r>
          </w:p>
        </w:tc>
        <w:tc>
          <w:tcPr>
            <w:tcW w:w="51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种牛/羊场名称</w:t>
            </w:r>
          </w:p>
        </w:tc>
        <w:tc>
          <w:tcPr>
            <w:tcW w:w="5100" w:type="dxa"/>
            <w:gridSpan w:val="4"/>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样品类型及数量</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采样责任人</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采样时间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血清（份）</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抗凝</w:t>
            </w:r>
            <w:r>
              <w:rPr>
                <w:rFonts w:hint="eastAsia" w:ascii="Times New Roman" w:hAnsi="Times New Roman"/>
                <w:kern w:val="0"/>
                <w:szCs w:val="21"/>
              </w:rPr>
              <w:t>血</w:t>
            </w:r>
            <w:r>
              <w:rPr>
                <w:rFonts w:ascii="Times New Roman" w:hAnsi="Times New Roman"/>
                <w:kern w:val="0"/>
                <w:szCs w:val="21"/>
              </w:rPr>
              <w:t>（份）</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口鼻拭</w:t>
            </w:r>
            <w:r>
              <w:rPr>
                <w:rFonts w:hint="eastAsia" w:ascii="Times New Roman" w:hAnsi="Times New Roman"/>
                <w:kern w:val="0"/>
                <w:szCs w:val="21"/>
              </w:rPr>
              <w:t>子</w:t>
            </w:r>
            <w:r>
              <w:rPr>
                <w:rFonts w:ascii="Times New Roman" w:hAnsi="Times New Roman"/>
                <w:kern w:val="0"/>
                <w:szCs w:val="21"/>
              </w:rPr>
              <w:t>（份）</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O/P</w:t>
            </w:r>
            <w:r>
              <w:rPr>
                <w:rFonts w:ascii="Times New Roman" w:hAnsi="Times New Roman"/>
                <w:kern w:val="0"/>
                <w:szCs w:val="21"/>
              </w:rPr>
              <w:t>（份）</w:t>
            </w: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广西水牛研究所种牛场</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51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kern w:val="0"/>
                <w:szCs w:val="21"/>
              </w:rPr>
            </w:pPr>
            <w:r>
              <w:rPr>
                <w:rFonts w:hint="eastAsia" w:ascii="Times New Roman" w:hAnsi="Times New Roman"/>
                <w:kern w:val="0"/>
                <w:szCs w:val="21"/>
              </w:rPr>
              <w:t>广西畜禽品种改良站</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3</w:t>
            </w:r>
          </w:p>
        </w:tc>
        <w:tc>
          <w:tcPr>
            <w:tcW w:w="51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kern w:val="0"/>
                <w:szCs w:val="21"/>
              </w:rPr>
            </w:pPr>
            <w:r>
              <w:rPr>
                <w:rFonts w:hint="eastAsia" w:ascii="Times New Roman" w:hAnsi="Times New Roman"/>
                <w:kern w:val="0"/>
                <w:szCs w:val="21"/>
              </w:rPr>
              <w:t>柳州三元天爱乳业有限公司羊角山奶牛场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4</w:t>
            </w:r>
          </w:p>
        </w:tc>
        <w:tc>
          <w:tcPr>
            <w:tcW w:w="51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kern w:val="0"/>
                <w:szCs w:val="21"/>
              </w:rPr>
            </w:pPr>
            <w:r>
              <w:rPr>
                <w:rFonts w:hint="eastAsia" w:ascii="Times New Roman" w:hAnsi="Times New Roman"/>
                <w:kern w:val="0"/>
                <w:szCs w:val="21"/>
              </w:rPr>
              <w:t>柳州三元天爱乳业有限公司鹧鸪江奶牛场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5</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广西四野牧业有限公司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6</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钟山温氏乳业有限公司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7</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广西武鸣绿世界生态农业投资有限公司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8</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广西金桂源牧业有限公司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9</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广西皇氏田东生态农业有限公司（田东牧场）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10</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广西来宾绿健牧业有限公司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11</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广西三牛牧业有限公司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12</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广西</w:t>
            </w:r>
            <w:r>
              <w:rPr>
                <w:rFonts w:hint="eastAsia" w:ascii="Times New Roman" w:hAnsi="Times New Roman"/>
                <w:kern w:val="0"/>
                <w:szCs w:val="21"/>
              </w:rPr>
              <w:t>农垦西江乳业有限公司奶牛场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13</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广西都安桂合泉生态农业有限公司（种牛一级扩繁场）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14</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全州县东署山羊有限公司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15</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阳朔县天龙黑山羊养殖场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30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16</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广西皇氏甲天下奶牛水牛开发有限公司（桂平牧场）</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50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17</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广西合浦吉吉农牧科技开发有限公司（资源保护站）</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50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hint="eastAsia" w:ascii="Times New Roman" w:hAnsi="Times New Roman"/>
                <w:kern w:val="0"/>
                <w:szCs w:val="21"/>
              </w:rPr>
              <w:t>18</w:t>
            </w:r>
          </w:p>
        </w:tc>
        <w:tc>
          <w:tcPr>
            <w:tcW w:w="51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hint="eastAsia" w:ascii="Times New Roman" w:hAnsi="Times New Roman"/>
                <w:kern w:val="0"/>
                <w:szCs w:val="21"/>
              </w:rPr>
              <w:t>广西扶绥广羊农牧有限公司</w:t>
            </w:r>
          </w:p>
        </w:tc>
        <w:tc>
          <w:tcPr>
            <w:tcW w:w="109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3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ascii="Times New Roman" w:hAnsi="Times New Roman"/>
                <w:kern w:val="0"/>
                <w:szCs w:val="21"/>
              </w:rPr>
              <w:t>/</w:t>
            </w:r>
          </w:p>
        </w:tc>
        <w:tc>
          <w:tcPr>
            <w:tcW w:w="1575"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kern w:val="0"/>
                <w:szCs w:val="21"/>
              </w:rPr>
            </w:pPr>
            <w:r>
              <w:rPr>
                <w:rFonts w:hint="eastAsia" w:ascii="Times New Roman" w:hAnsi="Times New Roman"/>
                <w:kern w:val="0"/>
                <w:szCs w:val="21"/>
              </w:rPr>
              <w:t>50</w:t>
            </w:r>
          </w:p>
        </w:tc>
        <w:tc>
          <w:tcPr>
            <w:tcW w:w="1290"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kern w:val="0"/>
                <w:szCs w:val="21"/>
              </w:rPr>
            </w:pPr>
            <w:r>
              <w:rPr>
                <w:rFonts w:ascii="Times New Roman" w:hAnsi="Times New Roman"/>
                <w:kern w:val="0"/>
                <w:szCs w:val="21"/>
              </w:rPr>
              <w:t>养殖场</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8月20日前</w:t>
            </w:r>
          </w:p>
        </w:tc>
      </w:tr>
    </w:tbl>
    <w:p>
      <w:pPr>
        <w:widowControl/>
        <w:rPr>
          <w:rFonts w:ascii="Times New Roman" w:hAnsi="Times New Roman"/>
        </w:rPr>
      </w:pPr>
    </w:p>
    <w:p>
      <w:pPr>
        <w:widowControl/>
        <w:rPr>
          <w:rFonts w:ascii="Times New Roman" w:hAnsi="Times New Roman"/>
        </w:rPr>
      </w:pPr>
    </w:p>
    <w:p>
      <w:pPr>
        <w:widowControl/>
        <w:rPr>
          <w:rFonts w:ascii="Times New Roman" w:hAnsi="Times New Roman"/>
        </w:rPr>
      </w:pPr>
    </w:p>
    <w:p>
      <w:pPr>
        <w:widowControl/>
        <w:spacing w:beforeAutospacing="1" w:afterAutospacing="1"/>
        <w:jc w:val="left"/>
        <w:rPr>
          <w:rFonts w:ascii="Times New Roman" w:hAnsi="Times New Roman"/>
          <w:kern w:val="0"/>
        </w:rPr>
        <w:sectPr>
          <w:pgSz w:w="16838" w:h="11906" w:orient="landscape"/>
          <w:pgMar w:top="1287" w:right="1440" w:bottom="1588" w:left="1440" w:header="851" w:footer="992" w:gutter="0"/>
          <w:cols w:space="720" w:num="1"/>
          <w:docGrid w:linePitch="312" w:charSpace="0"/>
        </w:sectPr>
      </w:pPr>
    </w:p>
    <w:p>
      <w:pPr>
        <w:spacing w:line="597"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pPr>
        <w:spacing w:line="597" w:lineRule="exact"/>
        <w:rPr>
          <w:rFonts w:ascii="Times New Roman" w:hAnsi="Times New Roman" w:eastAsia="黑体"/>
          <w:sz w:val="32"/>
          <w:szCs w:val="32"/>
        </w:rPr>
      </w:pPr>
    </w:p>
    <w:tbl>
      <w:tblPr>
        <w:tblStyle w:val="5"/>
        <w:tblpPr w:leftFromText="180" w:rightFromText="180" w:vertAnchor="text" w:horzAnchor="page" w:tblpX="1972" w:tblpY="1133"/>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61"/>
        <w:gridCol w:w="464"/>
        <w:gridCol w:w="456"/>
        <w:gridCol w:w="663"/>
        <w:gridCol w:w="920"/>
        <w:gridCol w:w="791"/>
        <w:gridCol w:w="1229"/>
        <w:gridCol w:w="740"/>
        <w:gridCol w:w="535"/>
        <w:gridCol w:w="513"/>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gridSpan w:val="3"/>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r>
              <w:rPr>
                <w:rFonts w:ascii="Times New Roman" w:hAnsi="Times New Roman" w:eastAsia="仿宋_GB2312"/>
                <w:sz w:val="28"/>
                <w:szCs w:val="28"/>
              </w:rPr>
              <w:t>种牛/羊场名称</w:t>
            </w:r>
          </w:p>
        </w:tc>
        <w:tc>
          <w:tcPr>
            <w:tcW w:w="4799" w:type="dxa"/>
            <w:gridSpan w:val="6"/>
            <w:tcBorders>
              <w:top w:val="single" w:color="auto" w:sz="4" w:space="0"/>
              <w:left w:val="single" w:color="auto" w:sz="4" w:space="0"/>
              <w:bottom w:val="single" w:color="auto" w:sz="4" w:space="0"/>
              <w:right w:val="single" w:color="auto" w:sz="4" w:space="0"/>
            </w:tcBorders>
          </w:tcPr>
          <w:p>
            <w:pPr>
              <w:spacing w:line="597" w:lineRule="exact"/>
              <w:jc w:val="center"/>
              <w:rPr>
                <w:rFonts w:ascii="Times New Roman" w:hAnsi="Times New Roman" w:eastAsia="仿宋_GB2312"/>
                <w:sz w:val="28"/>
                <w:szCs w:val="28"/>
              </w:rPr>
            </w:pPr>
          </w:p>
        </w:tc>
        <w:tc>
          <w:tcPr>
            <w:tcW w:w="1048"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8"/>
                <w:szCs w:val="28"/>
              </w:rPr>
            </w:pPr>
            <w:r>
              <w:rPr>
                <w:rFonts w:ascii="Times New Roman" w:hAnsi="Times New Roman" w:eastAsia="仿宋_GB2312"/>
                <w:sz w:val="28"/>
                <w:szCs w:val="28"/>
              </w:rPr>
              <w:t>采样人</w:t>
            </w:r>
          </w:p>
        </w:tc>
        <w:tc>
          <w:tcPr>
            <w:tcW w:w="1048" w:type="dxa"/>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gridSpan w:val="3"/>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r>
              <w:rPr>
                <w:rFonts w:ascii="Times New Roman" w:hAnsi="Times New Roman" w:eastAsia="仿宋_GB2312"/>
                <w:sz w:val="28"/>
                <w:szCs w:val="28"/>
              </w:rPr>
              <w:t>地址</w:t>
            </w:r>
          </w:p>
        </w:tc>
        <w:tc>
          <w:tcPr>
            <w:tcW w:w="2830" w:type="dxa"/>
            <w:gridSpan w:val="4"/>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p>
        </w:tc>
        <w:tc>
          <w:tcPr>
            <w:tcW w:w="1969" w:type="dxa"/>
            <w:gridSpan w:val="2"/>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r>
              <w:rPr>
                <w:rFonts w:ascii="Times New Roman" w:hAnsi="Times New Roman" w:eastAsia="仿宋_GB2312"/>
                <w:sz w:val="28"/>
                <w:szCs w:val="28"/>
              </w:rPr>
              <w:t>采样时间</w:t>
            </w:r>
          </w:p>
        </w:tc>
        <w:tc>
          <w:tcPr>
            <w:tcW w:w="2096" w:type="dxa"/>
            <w:gridSpan w:val="3"/>
            <w:tcBorders>
              <w:top w:val="single" w:color="auto" w:sz="4" w:space="0"/>
              <w:left w:val="single" w:color="auto" w:sz="4" w:space="0"/>
              <w:bottom w:val="single" w:color="auto" w:sz="4" w:space="0"/>
              <w:right w:val="single" w:color="auto" w:sz="4" w:space="0"/>
            </w:tcBorders>
            <w:noWrap/>
          </w:tcPr>
          <w:p>
            <w:pPr>
              <w:spacing w:line="597"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2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序号</w:t>
            </w:r>
          </w:p>
        </w:tc>
        <w:tc>
          <w:tcPr>
            <w:tcW w:w="961"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样品编号</w:t>
            </w:r>
          </w:p>
        </w:tc>
        <w:tc>
          <w:tcPr>
            <w:tcW w:w="920" w:type="dxa"/>
            <w:gridSpan w:val="2"/>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样品类别</w:t>
            </w:r>
          </w:p>
        </w:tc>
        <w:tc>
          <w:tcPr>
            <w:tcW w:w="663"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栋号</w:t>
            </w:r>
          </w:p>
        </w:tc>
        <w:tc>
          <w:tcPr>
            <w:tcW w:w="92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畜种</w:t>
            </w:r>
          </w:p>
        </w:tc>
        <w:tc>
          <w:tcPr>
            <w:tcW w:w="791"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sz w:val="24"/>
              </w:rPr>
            </w:pPr>
            <w:r>
              <w:rPr>
                <w:rFonts w:ascii="Times New Roman" w:hAnsi="Times New Roman" w:eastAsia="仿宋_GB2312"/>
              </w:rPr>
              <w:t>家畜类别</w:t>
            </w:r>
          </w:p>
        </w:tc>
        <w:tc>
          <w:tcPr>
            <w:tcW w:w="4065"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imes New Roman" w:hAnsi="Times New Roman" w:eastAsia="仿宋_GB2312"/>
                <w:sz w:val="24"/>
              </w:rPr>
            </w:pPr>
            <w:r>
              <w:rPr>
                <w:rFonts w:ascii="Times New Roman" w:hAnsi="Times New Roman" w:eastAsia="仿宋_GB2312"/>
                <w:sz w:val="24"/>
              </w:rPr>
              <w:t>最末一次免疫时间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2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6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20"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66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92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791"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p>
        </w:tc>
        <w:tc>
          <w:tcPr>
            <w:tcW w:w="122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4"/>
              </w:rPr>
            </w:pPr>
            <w:r>
              <w:rPr>
                <w:rFonts w:ascii="Times New Roman" w:hAnsi="Times New Roman" w:eastAsia="仿宋_GB2312"/>
                <w:sz w:val="24"/>
              </w:rPr>
              <w:t>口蹄疫</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Cs w:val="21"/>
              </w:rPr>
            </w:pPr>
            <w:r>
              <w:rPr>
                <w:rFonts w:ascii="Times New Roman" w:hAnsi="Times New Roman" w:eastAsia="仿宋_GB2312"/>
                <w:szCs w:val="21"/>
              </w:rPr>
              <w:t>小反刍兽疫</w:t>
            </w:r>
          </w:p>
        </w:tc>
        <w:tc>
          <w:tcPr>
            <w:tcW w:w="1561" w:type="dxa"/>
            <w:gridSpan w:val="2"/>
            <w:tcBorders>
              <w:top w:val="single" w:color="auto" w:sz="4" w:space="0"/>
              <w:left w:val="single" w:color="auto" w:sz="4" w:space="0"/>
              <w:bottom w:val="single" w:color="auto" w:sz="4" w:space="0"/>
              <w:right w:val="single" w:color="auto" w:sz="4" w:space="0"/>
            </w:tcBorders>
            <w:noWrap/>
          </w:tcPr>
          <w:p>
            <w:pPr>
              <w:spacing w:line="460" w:lineRule="exact"/>
              <w:jc w:val="center"/>
              <w:rPr>
                <w:rFonts w:ascii="Times New Roman" w:hAnsi="Times New Roman" w:eastAsia="仿宋_GB2312"/>
                <w:sz w:val="24"/>
              </w:rPr>
            </w:pPr>
            <w:r>
              <w:rPr>
                <w:rFonts w:ascii="Times New Roman" w:hAnsi="Times New Roman" w:eastAsia="仿宋_GB2312"/>
                <w:sz w:val="24"/>
              </w:rPr>
              <w:t>羊痘/牛结节性皮肤病</w:t>
            </w:r>
          </w:p>
          <w:p>
            <w:pPr>
              <w:spacing w:line="4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2</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3</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4</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5</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6</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7</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8</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9</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10</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Cs w:val="21"/>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widowControl/>
              <w:spacing w:line="260" w:lineRule="exact"/>
              <w:jc w:val="center"/>
              <w:textAlignment w:val="center"/>
              <w:rPr>
                <w:rFonts w:ascii="Times New Roman" w:hAnsi="Times New Roman" w:eastAsia="仿宋_GB2312"/>
                <w:szCs w:val="21"/>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szCs w:val="21"/>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11</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12</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13</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14</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15</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16</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17</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18</w:t>
            </w:r>
          </w:p>
        </w:tc>
        <w:tc>
          <w:tcPr>
            <w:tcW w:w="961"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663" w:type="dxa"/>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c>
          <w:tcPr>
            <w:tcW w:w="92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791"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textAlignment w:val="center"/>
              <w:rPr>
                <w:rFonts w:ascii="Times New Roman" w:hAnsi="Times New Roman" w:eastAsia="仿宋_GB2312"/>
                <w:kern w:val="0"/>
                <w:szCs w:val="21"/>
              </w:rPr>
            </w:pPr>
          </w:p>
        </w:tc>
        <w:tc>
          <w:tcPr>
            <w:tcW w:w="1229" w:type="dxa"/>
            <w:tcBorders>
              <w:top w:val="single" w:color="auto" w:sz="4" w:space="0"/>
              <w:left w:val="single" w:color="auto" w:sz="4" w:space="0"/>
              <w:bottom w:val="single" w:color="auto" w:sz="4" w:space="0"/>
              <w:right w:val="single" w:color="auto" w:sz="4" w:space="0"/>
            </w:tcBorders>
          </w:tcPr>
          <w:p>
            <w:pPr>
              <w:spacing w:line="260" w:lineRule="exact"/>
              <w:jc w:val="center"/>
              <w:rPr>
                <w:rFonts w:ascii="Times New Roman" w:hAnsi="Times New Roman" w:eastAsia="仿宋_GB2312"/>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p>
        </w:tc>
        <w:tc>
          <w:tcPr>
            <w:tcW w:w="1561" w:type="dxa"/>
            <w:gridSpan w:val="2"/>
            <w:tcBorders>
              <w:top w:val="single" w:color="auto" w:sz="4" w:space="0"/>
              <w:left w:val="single" w:color="auto" w:sz="4" w:space="0"/>
              <w:bottom w:val="single" w:color="auto" w:sz="4" w:space="0"/>
              <w:right w:val="single" w:color="auto" w:sz="4" w:space="0"/>
            </w:tcBorders>
            <w:noWrap/>
            <w:vAlign w:val="center"/>
          </w:tcPr>
          <w:p>
            <w:pPr>
              <w:spacing w:line="260" w:lineRule="exact"/>
              <w:rPr>
                <w:rFonts w:ascii="Times New Roman" w:hAnsi="Times New Roman" w:eastAsia="仿宋_GB2312"/>
                <w:sz w:val="24"/>
              </w:rPr>
            </w:pPr>
          </w:p>
        </w:tc>
      </w:tr>
    </w:tbl>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cs="Times New Roman"/>
          <w:sz w:val="44"/>
          <w:szCs w:val="44"/>
        </w:rPr>
        <w:t>种用乳用牛羊场</w:t>
      </w:r>
      <w:r>
        <w:rPr>
          <w:rFonts w:ascii="Times New Roman" w:hAnsi="Times New Roman" w:eastAsia="方正小标宋简体"/>
          <w:sz w:val="44"/>
          <w:szCs w:val="44"/>
        </w:rPr>
        <w:t>采样记录表</w:t>
      </w: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exact"/>
        </w:trPr>
        <w:tc>
          <w:tcPr>
            <w:tcW w:w="771"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Times New Roman" w:hAnsi="Times New Roman" w:eastAsia="仿宋_GB2312"/>
                <w:sz w:val="24"/>
              </w:rPr>
            </w:pPr>
            <w:r>
              <w:rPr>
                <w:rFonts w:ascii="Times New Roman" w:hAnsi="Times New Roman" w:eastAsia="仿宋_GB2312"/>
                <w:sz w:val="24"/>
              </w:rPr>
              <w:t>备注</w:t>
            </w:r>
          </w:p>
        </w:tc>
        <w:tc>
          <w:tcPr>
            <w:tcW w:w="826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sz w:val="24"/>
              </w:rPr>
            </w:pPr>
            <w:r>
              <w:rPr>
                <w:rFonts w:ascii="Times New Roman" w:hAnsi="Times New Roman" w:eastAsia="仿宋_GB2312"/>
                <w:sz w:val="24"/>
              </w:rPr>
              <w:t>样品类别：填血清、抗凝血或口鼻拭子；畜种：填牛，羊；家畜类别：填种公畜，种母畜或后备畜。</w:t>
            </w:r>
          </w:p>
        </w:tc>
      </w:tr>
    </w:tbl>
    <w:p>
      <w:pPr>
        <w:widowControl/>
        <w:jc w:val="left"/>
        <w:rPr>
          <w:rFonts w:ascii="Times New Roman" w:hAnsi="Times New Roman" w:eastAsia="黑体"/>
          <w:sz w:val="32"/>
          <w:szCs w:val="32"/>
        </w:rPr>
      </w:pPr>
      <w:r>
        <w:rPr>
          <w:rFonts w:ascii="Times New Roman" w:hAnsi="Times New Roman" w:eastAsia="方正小标宋简体"/>
          <w:b/>
          <w:kern w:val="0"/>
          <w:sz w:val="32"/>
          <w:szCs w:val="28"/>
        </w:rPr>
        <w:br w:type="page"/>
      </w:r>
      <w:r>
        <w:rPr>
          <w:rFonts w:hint="eastAsia" w:ascii="Times New Roman" w:hAnsi="Times New Roman" w:eastAsia="黑体"/>
          <w:sz w:val="32"/>
          <w:szCs w:val="32"/>
        </w:rPr>
        <w:t>附件</w:t>
      </w:r>
      <w:r>
        <w:rPr>
          <w:rFonts w:ascii="Times New Roman" w:hAnsi="Times New Roman" w:eastAsia="黑体"/>
          <w:sz w:val="32"/>
          <w:szCs w:val="32"/>
        </w:rPr>
        <w:t>3</w:t>
      </w:r>
    </w:p>
    <w:p>
      <w:pPr>
        <w:spacing w:line="597" w:lineRule="exact"/>
        <w:rPr>
          <w:rFonts w:ascii="Times New Roman" w:hAnsi="Times New Roman" w:eastAsia="黑体"/>
          <w:b/>
          <w:sz w:val="28"/>
          <w:szCs w:val="28"/>
        </w:rPr>
      </w:pPr>
    </w:p>
    <w:p>
      <w:pPr>
        <w:spacing w:line="597" w:lineRule="exact"/>
        <w:jc w:val="center"/>
        <w:rPr>
          <w:rFonts w:ascii="Times New Roman" w:hAnsi="Times New Roman" w:eastAsia="方正小标宋简体"/>
          <w:sz w:val="44"/>
          <w:szCs w:val="44"/>
        </w:rPr>
      </w:pPr>
      <w:r>
        <w:rPr>
          <w:rFonts w:hint="eastAsia" w:ascii="Times New Roman" w:hAnsi="Times New Roman" w:eastAsia="方正小标宋简体" w:cs="Times New Roman"/>
          <w:sz w:val="44"/>
          <w:szCs w:val="44"/>
        </w:rPr>
        <w:t>种用乳用牛羊场</w:t>
      </w:r>
      <w:r>
        <w:rPr>
          <w:rFonts w:ascii="Times New Roman" w:hAnsi="Times New Roman" w:eastAsia="方正小标宋简体"/>
          <w:sz w:val="44"/>
          <w:szCs w:val="44"/>
        </w:rPr>
        <w:t>检测项目及方法</w:t>
      </w:r>
    </w:p>
    <w:p>
      <w:pPr>
        <w:spacing w:line="260" w:lineRule="exact"/>
        <w:jc w:val="center"/>
        <w:rPr>
          <w:rFonts w:ascii="Times New Roman" w:hAnsi="Times New Roman" w:eastAsia="仿宋_GB2312"/>
          <w:sz w:val="24"/>
        </w:rPr>
      </w:pPr>
    </w:p>
    <w:p>
      <w:pPr>
        <w:spacing w:line="260" w:lineRule="exact"/>
        <w:jc w:val="center"/>
        <w:rPr>
          <w:rFonts w:ascii="Times New Roman" w:hAnsi="Times New Roman" w:eastAsia="仿宋_GB2312"/>
          <w:sz w:val="24"/>
        </w:rPr>
      </w:pPr>
    </w:p>
    <w:tbl>
      <w:tblPr>
        <w:tblStyle w:val="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30"/>
        <w:gridCol w:w="2268"/>
        <w:gridCol w:w="170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序号</w:t>
            </w:r>
          </w:p>
        </w:tc>
        <w:tc>
          <w:tcPr>
            <w:tcW w:w="23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检测病种</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检测项目</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样品类型</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1</w:t>
            </w:r>
          </w:p>
        </w:tc>
        <w:tc>
          <w:tcPr>
            <w:tcW w:w="23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口蹄疫</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O型免疫抗体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2</w:t>
            </w:r>
          </w:p>
        </w:tc>
        <w:tc>
          <w:tcPr>
            <w:tcW w:w="23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A型免疫抗体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 xml:space="preserve">ELISA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3</w:t>
            </w:r>
          </w:p>
        </w:tc>
        <w:tc>
          <w:tcPr>
            <w:tcW w:w="23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非结构蛋白抗体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 xml:space="preserve">ELISA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4</w:t>
            </w:r>
          </w:p>
        </w:tc>
        <w:tc>
          <w:tcPr>
            <w:tcW w:w="23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布鲁氏菌病</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感染抗体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平板凝集/试管凝集/ELSIA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5</w:t>
            </w:r>
          </w:p>
        </w:tc>
        <w:tc>
          <w:tcPr>
            <w:tcW w:w="23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结核病</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外周血干扰素</w:t>
            </w:r>
          </w:p>
          <w:p>
            <w:pPr>
              <w:widowControl/>
              <w:jc w:val="center"/>
              <w:rPr>
                <w:rFonts w:ascii="Times New Roman" w:hAnsi="Times New Roman" w:eastAsia="仿宋"/>
                <w:sz w:val="28"/>
                <w:szCs w:val="28"/>
              </w:rPr>
            </w:pPr>
            <w:r>
              <w:rPr>
                <w:rFonts w:ascii="Times New Roman" w:hAnsi="Times New Roman" w:eastAsia="仿宋"/>
                <w:sz w:val="28"/>
                <w:szCs w:val="28"/>
              </w:rPr>
              <w:t>释放</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抗凝血</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eastAsia="仿宋"/>
                <w:sz w:val="28"/>
                <w:szCs w:val="28"/>
              </w:rPr>
            </w:pPr>
            <w:r>
              <w:rPr>
                <w:rFonts w:ascii="Times New Roman" w:hAnsi="Times New Roman" w:eastAsia="仿宋"/>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6</w:t>
            </w:r>
          </w:p>
        </w:tc>
        <w:tc>
          <w:tcPr>
            <w:tcW w:w="2330" w:type="dxa"/>
            <w:vMerge w:val="restart"/>
            <w:tcBorders>
              <w:top w:val="single" w:color="auto" w:sz="4" w:space="0"/>
              <w:left w:val="single" w:color="auto" w:sz="4" w:space="0"/>
              <w:right w:val="single" w:color="auto" w:sz="4" w:space="0"/>
            </w:tcBorders>
            <w:vAlign w:val="center"/>
          </w:tcPr>
          <w:p>
            <w:pPr>
              <w:widowControl/>
              <w:snapToGrid w:val="0"/>
              <w:spacing w:line="240" w:lineRule="atLeast"/>
              <w:jc w:val="center"/>
              <w:rPr>
                <w:rFonts w:ascii="Times New Roman" w:hAnsi="Times New Roman" w:eastAsia="仿宋"/>
                <w:sz w:val="28"/>
                <w:szCs w:val="28"/>
              </w:rPr>
            </w:pPr>
            <w:r>
              <w:rPr>
                <w:rFonts w:ascii="Times New Roman" w:hAnsi="Times New Roman" w:eastAsia="仿宋"/>
                <w:sz w:val="28"/>
                <w:szCs w:val="28"/>
              </w:rPr>
              <w:t>小反刍兽疫</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免疫抗体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ELISA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7</w:t>
            </w:r>
          </w:p>
        </w:tc>
        <w:tc>
          <w:tcPr>
            <w:tcW w:w="2330" w:type="dxa"/>
            <w:vMerge w:val="continue"/>
            <w:tcBorders>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eastAsia="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病毒核酸</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口鼻拭子</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荧光RT-PCR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8</w:t>
            </w:r>
          </w:p>
        </w:tc>
        <w:tc>
          <w:tcPr>
            <w:tcW w:w="233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
                <w:sz w:val="28"/>
                <w:szCs w:val="28"/>
              </w:rPr>
            </w:pPr>
            <w:r>
              <w:rPr>
                <w:rFonts w:ascii="Times New Roman" w:hAnsi="Times New Roman" w:eastAsia="仿宋"/>
                <w:sz w:val="28"/>
                <w:szCs w:val="28"/>
              </w:rPr>
              <w:t>羊痘/牛结节性皮肤病</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病毒核酸</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口鼻拭子</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荧光PCR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9</w:t>
            </w:r>
          </w:p>
        </w:tc>
        <w:tc>
          <w:tcPr>
            <w:tcW w:w="233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免疫抗体</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血清</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sz w:val="28"/>
                <w:szCs w:val="28"/>
              </w:rPr>
            </w:pPr>
            <w:r>
              <w:rPr>
                <w:rFonts w:ascii="Times New Roman" w:hAnsi="Times New Roman" w:eastAsia="仿宋"/>
                <w:sz w:val="28"/>
                <w:szCs w:val="28"/>
              </w:rPr>
              <w:t>ELISA</w:t>
            </w: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360" w:lineRule="auto"/>
        <w:rPr>
          <w:rFonts w:ascii="Times New Roman" w:hAnsi="Times New Roman" w:eastAsia="黑体"/>
          <w:sz w:val="32"/>
        </w:rPr>
      </w:pPr>
    </w:p>
    <w:p>
      <w:pPr>
        <w:spacing w:line="360" w:lineRule="auto"/>
        <w:rPr>
          <w:rFonts w:ascii="Times New Roman" w:hAnsi="Times New Roman" w:eastAsia="黑体"/>
          <w:sz w:val="32"/>
        </w:rPr>
      </w:pPr>
    </w:p>
    <w:p>
      <w:pPr>
        <w:spacing w:line="600" w:lineRule="exact"/>
        <w:rPr>
          <w:rFonts w:ascii="Times New Roman" w:hAnsi="Times New Roman" w:eastAsia="黑体"/>
          <w:sz w:val="32"/>
        </w:rPr>
      </w:pPr>
      <w:r>
        <w:rPr>
          <w:rFonts w:ascii="Times New Roman" w:hAnsi="Times New Roman" w:eastAsia="黑体"/>
          <w:sz w:val="32"/>
        </w:rPr>
        <w:t>附件</w:t>
      </w:r>
      <w:r>
        <w:rPr>
          <w:rFonts w:hint="eastAsia" w:ascii="Times New Roman" w:hAnsi="Times New Roman" w:eastAsia="黑体"/>
          <w:sz w:val="32"/>
          <w:szCs w:val="32"/>
        </w:rPr>
        <w:t>20</w:t>
      </w:r>
    </w:p>
    <w:p>
      <w:pPr>
        <w:spacing w:line="600" w:lineRule="exact"/>
        <w:rPr>
          <w:rFonts w:ascii="Times New Roman" w:hAnsi="Times New Roman" w:eastAsia="黑体"/>
          <w:sz w:val="32"/>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非洲猪瘟无疫小区监测计划</w:t>
      </w:r>
    </w:p>
    <w:p>
      <w:pPr>
        <w:spacing w:line="600" w:lineRule="exact"/>
        <w:jc w:val="center"/>
        <w:rPr>
          <w:rFonts w:ascii="Times New Roman" w:hAnsi="Times New Roman" w:eastAsia="方正小标宋简体"/>
          <w:sz w:val="44"/>
          <w:szCs w:val="44"/>
        </w:rPr>
      </w:pPr>
    </w:p>
    <w:p>
      <w:pPr>
        <w:spacing w:line="600" w:lineRule="exact"/>
        <w:ind w:firstLine="640" w:firstLineChars="200"/>
        <w:rPr>
          <w:rFonts w:ascii="Times New Roman" w:hAnsi="Times New Roman" w:eastAsia="黑体"/>
          <w:sz w:val="32"/>
        </w:rPr>
      </w:pPr>
      <w:r>
        <w:rPr>
          <w:rFonts w:ascii="Times New Roman" w:hAnsi="Times New Roman" w:eastAsia="黑体"/>
          <w:sz w:val="32"/>
        </w:rPr>
        <w:t>一、监测目的</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掌握无疫小区内非洲猪瘟无疫状况。</w:t>
      </w:r>
    </w:p>
    <w:p>
      <w:pPr>
        <w:spacing w:line="600" w:lineRule="exact"/>
        <w:ind w:firstLine="640" w:firstLineChars="200"/>
        <w:rPr>
          <w:rFonts w:ascii="Times New Roman" w:hAnsi="Times New Roman"/>
          <w:sz w:val="32"/>
        </w:rPr>
      </w:pPr>
      <w:r>
        <w:rPr>
          <w:rFonts w:ascii="Times New Roman" w:hAnsi="Times New Roman" w:eastAsia="黑体"/>
          <w:sz w:val="32"/>
        </w:rPr>
        <w:t>二、企业监测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（一）企业应</w:t>
      </w:r>
      <w:r>
        <w:rPr>
          <w:rFonts w:ascii="Times New Roman" w:hAnsi="Times New Roman" w:eastAsia="仿宋_GB2312"/>
          <w:sz w:val="32"/>
        </w:rPr>
        <w:t>基于风险</w:t>
      </w:r>
      <w:r>
        <w:rPr>
          <w:rFonts w:hint="eastAsia" w:ascii="Times New Roman" w:hAnsi="Times New Roman" w:eastAsia="仿宋_GB2312"/>
          <w:sz w:val="32"/>
        </w:rPr>
        <w:t>原则制定无疫小区非洲猪瘟专项监测方案，监测</w:t>
      </w:r>
      <w:r>
        <w:rPr>
          <w:rFonts w:ascii="Times New Roman" w:hAnsi="Times New Roman" w:eastAsia="仿宋_GB2312"/>
          <w:sz w:val="32"/>
        </w:rPr>
        <w:t>抽样应覆盖所有种猪场、商品猪场，以及饲料生产运输存储、无害化处理、洗消、运输等环节</w:t>
      </w:r>
      <w:r>
        <w:rPr>
          <w:rFonts w:hint="eastAsia" w:ascii="Times New Roman" w:hAnsi="Times New Roman" w:eastAsia="仿宋_GB2312"/>
          <w:sz w:val="32"/>
        </w:rPr>
        <w:t>，样品需包含</w:t>
      </w:r>
      <w:r>
        <w:rPr>
          <w:rFonts w:ascii="Times New Roman" w:hAnsi="Times New Roman" w:eastAsia="仿宋_GB2312"/>
          <w:sz w:val="32"/>
        </w:rPr>
        <w:t>猪只、环境、车辆、饲料、</w:t>
      </w:r>
      <w:r>
        <w:rPr>
          <w:rFonts w:hint="eastAsia" w:ascii="Times New Roman" w:hAnsi="Times New Roman" w:eastAsia="仿宋_GB2312"/>
          <w:sz w:val="32"/>
        </w:rPr>
        <w:t>物资、</w:t>
      </w:r>
      <w:r>
        <w:rPr>
          <w:rFonts w:ascii="Times New Roman" w:hAnsi="Times New Roman" w:eastAsia="仿宋_GB2312"/>
          <w:sz w:val="32"/>
        </w:rPr>
        <w:t>人员</w:t>
      </w:r>
      <w:r>
        <w:rPr>
          <w:rFonts w:hint="eastAsia" w:ascii="Times New Roman" w:hAnsi="Times New Roman" w:eastAsia="仿宋_GB2312"/>
          <w:sz w:val="32"/>
        </w:rPr>
        <w:t>等</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（二）种猪场和商品猪场</w:t>
      </w:r>
      <w:r>
        <w:rPr>
          <w:rFonts w:ascii="Times New Roman" w:hAnsi="Times New Roman" w:eastAsia="仿宋_GB2312"/>
          <w:sz w:val="32"/>
        </w:rPr>
        <w:t>至少每半年开展</w:t>
      </w:r>
      <w:r>
        <w:rPr>
          <w:rFonts w:hint="eastAsia" w:ascii="Times New Roman" w:hAnsi="Times New Roman" w:eastAsia="仿宋_GB2312"/>
          <w:sz w:val="32"/>
        </w:rPr>
        <w:t>一次证明无疫的监测，</w:t>
      </w:r>
      <w:r>
        <w:rPr>
          <w:rFonts w:ascii="Times New Roman" w:hAnsi="Times New Roman" w:eastAsia="仿宋_GB2312"/>
          <w:sz w:val="32"/>
        </w:rPr>
        <w:t>每栋</w:t>
      </w:r>
      <w:r>
        <w:rPr>
          <w:rFonts w:hint="eastAsia" w:ascii="Times New Roman" w:hAnsi="Times New Roman" w:eastAsia="仿宋_GB2312"/>
          <w:sz w:val="32"/>
        </w:rPr>
        <w:t>猪</w:t>
      </w:r>
      <w:r>
        <w:rPr>
          <w:rFonts w:ascii="Times New Roman" w:hAnsi="Times New Roman" w:eastAsia="仿宋_GB2312"/>
          <w:sz w:val="32"/>
        </w:rPr>
        <w:t>舍</w:t>
      </w:r>
      <w:r>
        <w:rPr>
          <w:rFonts w:hint="eastAsia" w:ascii="Times New Roman" w:hAnsi="Times New Roman" w:eastAsia="仿宋_GB2312"/>
          <w:sz w:val="32"/>
        </w:rPr>
        <w:t>每次</w:t>
      </w:r>
      <w:r>
        <w:rPr>
          <w:rFonts w:ascii="Times New Roman" w:hAnsi="Times New Roman" w:eastAsia="仿宋_GB2312"/>
          <w:sz w:val="32"/>
        </w:rPr>
        <w:t>随机采集猪只样品不少于30份进行病原学检测，</w:t>
      </w:r>
      <w:r>
        <w:rPr>
          <w:rFonts w:hint="eastAsia" w:ascii="Times New Roman" w:hAnsi="Times New Roman" w:eastAsia="仿宋_GB2312"/>
          <w:sz w:val="32"/>
        </w:rPr>
        <w:t>种猪场需同时采集30份种猪血清</w:t>
      </w:r>
      <w:r>
        <w:rPr>
          <w:rFonts w:ascii="Times New Roman" w:hAnsi="Times New Roman" w:eastAsia="仿宋_GB2312"/>
          <w:sz w:val="32"/>
        </w:rPr>
        <w:t>进行</w:t>
      </w:r>
      <w:r>
        <w:rPr>
          <w:rFonts w:hint="eastAsia" w:ascii="Times New Roman" w:hAnsi="Times New Roman" w:eastAsia="仿宋_GB2312"/>
          <w:sz w:val="32"/>
        </w:rPr>
        <w:t>血清学</w:t>
      </w:r>
      <w:r>
        <w:rPr>
          <w:rFonts w:ascii="Times New Roman" w:hAnsi="Times New Roman" w:eastAsia="仿宋_GB2312"/>
          <w:sz w:val="32"/>
        </w:rPr>
        <w:t>检测</w:t>
      </w:r>
      <w:r>
        <w:rPr>
          <w:rFonts w:hint="eastAsia"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（三）</w:t>
      </w:r>
      <w:r>
        <w:rPr>
          <w:rFonts w:ascii="Times New Roman" w:hAnsi="Times New Roman" w:eastAsia="仿宋_GB2312"/>
          <w:sz w:val="32"/>
        </w:rPr>
        <w:t>饲料生产运输存储、无害化处理、洗消、运输等环节</w:t>
      </w:r>
      <w:r>
        <w:rPr>
          <w:rFonts w:hint="eastAsia" w:ascii="Times New Roman" w:hAnsi="Times New Roman" w:eastAsia="仿宋_GB2312"/>
          <w:sz w:val="32"/>
        </w:rPr>
        <w:t>需依据风险原则进行抽样监测</w:t>
      </w:r>
      <w:r>
        <w:rPr>
          <w:rFonts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（四）</w:t>
      </w:r>
      <w:r>
        <w:rPr>
          <w:rFonts w:ascii="Times New Roman" w:hAnsi="Times New Roman" w:eastAsia="仿宋_GB2312"/>
          <w:sz w:val="32"/>
        </w:rPr>
        <w:t>异常或死亡猪只</w:t>
      </w:r>
      <w:r>
        <w:rPr>
          <w:rFonts w:eastAsia="仿宋_GB2312"/>
          <w:sz w:val="32"/>
          <w:szCs w:val="32"/>
        </w:rPr>
        <w:t>应及时采样、检测</w:t>
      </w:r>
      <w:r>
        <w:rPr>
          <w:rFonts w:ascii="Times New Roman" w:hAnsi="Times New Roman" w:eastAsia="仿宋_GB2312"/>
          <w:sz w:val="32"/>
        </w:rPr>
        <w:t>和</w:t>
      </w:r>
      <w:r>
        <w:rPr>
          <w:rFonts w:hint="eastAsia" w:ascii="Times New Roman" w:hAnsi="Times New Roman" w:eastAsia="仿宋_GB2312"/>
          <w:sz w:val="32"/>
        </w:rPr>
        <w:t>开展</w:t>
      </w:r>
      <w:r>
        <w:rPr>
          <w:rFonts w:ascii="Times New Roman" w:hAnsi="Times New Roman" w:eastAsia="仿宋_GB2312"/>
          <w:sz w:val="32"/>
        </w:rPr>
        <w:t>流行病学调查。</w:t>
      </w:r>
    </w:p>
    <w:p>
      <w:pPr>
        <w:spacing w:line="600" w:lineRule="exact"/>
        <w:ind w:firstLine="640" w:firstLineChars="200"/>
        <w:rPr>
          <w:rFonts w:ascii="Times New Roman" w:hAnsi="Times New Roman"/>
          <w:b/>
          <w:sz w:val="32"/>
        </w:rPr>
      </w:pPr>
      <w:r>
        <w:rPr>
          <w:rFonts w:ascii="Times New Roman" w:hAnsi="Times New Roman" w:eastAsia="黑体"/>
          <w:sz w:val="32"/>
        </w:rPr>
        <w:t>三、官方监测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（一）县级畜牧兽医部门应制定针对无疫小区的非洲猪瘟专项监测方案，监测抽样应覆盖种猪场、商品猪场及无害化处理等环节。</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二）每半年至少对无疫小区组织主动监测1次。无疫小区内每个养殖场随机采集猪只样品不少于30份进行病原学检测，种猪场需同时采集猪只血清样品不少于10份进行血清学检测；每个无疫小区抽取死猪样品不少于30份以及包含出猪台、病猪隔离场所、病死猪转运车辆、死猪暂存场所、死猪处理场所等环境样品总数不少于30份进行病原学检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（三）设有缓冲区的，每半年至少对缓冲区内猪只随机采样不少于30份（不足30份的全采）进行病原学检测。</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（四）开展被动监测，对无疫小区报告的异常或死亡猪只及时进行检测和流行病学调查。</w:t>
      </w:r>
    </w:p>
    <w:p>
      <w:pPr>
        <w:spacing w:line="600" w:lineRule="exact"/>
        <w:ind w:firstLine="640" w:firstLineChars="200"/>
        <w:rPr>
          <w:rFonts w:ascii="Times New Roman" w:hAnsi="Times New Roman" w:eastAsia="黑体"/>
          <w:sz w:val="32"/>
        </w:rPr>
      </w:pPr>
      <w:r>
        <w:rPr>
          <w:rFonts w:ascii="Times New Roman" w:hAnsi="Times New Roman" w:eastAsia="黑体"/>
          <w:sz w:val="32"/>
        </w:rPr>
        <w:t>四、采样要求</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（一）</w:t>
      </w:r>
      <w:r>
        <w:rPr>
          <w:rFonts w:ascii="Times New Roman" w:hAnsi="Times New Roman" w:eastAsia="仿宋_GB2312"/>
          <w:sz w:val="32"/>
        </w:rPr>
        <w:t>养殖场采集样品应包括眼鼻拭子、肛拭子等。</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（二）</w:t>
      </w:r>
      <w:r>
        <w:rPr>
          <w:rFonts w:ascii="Times New Roman" w:hAnsi="Times New Roman" w:eastAsia="仿宋_GB2312"/>
          <w:sz w:val="32"/>
        </w:rPr>
        <w:t>无害化处理环节采集样品应包括眼鼻拭子、肛拭子、组织样品等。</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（三）</w:t>
      </w:r>
      <w:r>
        <w:rPr>
          <w:rFonts w:ascii="Times New Roman" w:hAnsi="Times New Roman" w:eastAsia="仿宋_GB2312"/>
          <w:sz w:val="32"/>
        </w:rPr>
        <w:t>洗消、运输环节采集样品应来自车辆、人员及环境等。</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（四）</w:t>
      </w:r>
      <w:r>
        <w:rPr>
          <w:rFonts w:ascii="Times New Roman" w:hAnsi="Times New Roman" w:eastAsia="仿宋_GB2312"/>
          <w:sz w:val="32"/>
        </w:rPr>
        <w:t>饲料环节采集样品应来自成品料、环境等。</w:t>
      </w:r>
    </w:p>
    <w:p>
      <w:pPr>
        <w:spacing w:line="600" w:lineRule="exact"/>
        <w:ind w:firstLine="640" w:firstLineChars="200"/>
        <w:rPr>
          <w:rFonts w:ascii="Times New Roman" w:hAnsi="Times New Roman" w:eastAsia="黑体"/>
          <w:sz w:val="32"/>
        </w:rPr>
      </w:pPr>
      <w:r>
        <w:rPr>
          <w:rFonts w:ascii="Times New Roman" w:hAnsi="Times New Roman" w:eastAsia="黑体"/>
          <w:sz w:val="32"/>
        </w:rPr>
        <w:t>五、实验室检测</w:t>
      </w:r>
    </w:p>
    <w:p>
      <w:pPr>
        <w:spacing w:line="600" w:lineRule="exact"/>
        <w:ind w:firstLine="640" w:firstLineChars="200"/>
        <w:rPr>
          <w:rFonts w:ascii="Times New Roman" w:hAnsi="Times New Roman" w:eastAsia="仿宋_GB2312"/>
          <w:sz w:val="32"/>
        </w:rPr>
      </w:pPr>
      <w:r>
        <w:rPr>
          <w:rFonts w:ascii="Times New Roman" w:hAnsi="Times New Roman" w:eastAsia="仿宋_GB2312"/>
          <w:sz w:val="32"/>
        </w:rPr>
        <w:t>实时荧光PCR。</w:t>
      </w:r>
    </w:p>
    <w:p>
      <w:pPr>
        <w:spacing w:line="600" w:lineRule="exact"/>
        <w:ind w:firstLine="640" w:firstLineChars="200"/>
        <w:rPr>
          <w:rFonts w:ascii="Times New Roman" w:hAnsi="Times New Roman"/>
          <w:b/>
          <w:sz w:val="32"/>
        </w:rPr>
      </w:pPr>
      <w:r>
        <w:rPr>
          <w:rFonts w:ascii="Times New Roman" w:hAnsi="Times New Roman" w:eastAsia="黑体"/>
          <w:sz w:val="32"/>
        </w:rPr>
        <w:t>六、结果报告</w:t>
      </w:r>
    </w:p>
    <w:p>
      <w:pPr>
        <w:widowControl/>
        <w:spacing w:line="600" w:lineRule="exact"/>
        <w:ind w:firstLine="640" w:firstLineChars="200"/>
        <w:rPr>
          <w:rFonts w:ascii="Times New Roman" w:hAnsi="Times New Roman" w:eastAsia="黑体"/>
          <w:sz w:val="32"/>
          <w:szCs w:val="32"/>
        </w:rPr>
      </w:pPr>
      <w:r>
        <w:rPr>
          <w:rFonts w:ascii="Times New Roman" w:hAnsi="Times New Roman" w:eastAsia="仿宋_GB2312"/>
          <w:sz w:val="32"/>
        </w:rPr>
        <w:t>企业</w:t>
      </w:r>
      <w:r>
        <w:rPr>
          <w:rFonts w:hint="eastAsia" w:ascii="Times New Roman" w:hAnsi="Times New Roman" w:eastAsia="仿宋_GB2312"/>
          <w:sz w:val="32"/>
        </w:rPr>
        <w:t>每半年</w:t>
      </w:r>
      <w:r>
        <w:rPr>
          <w:rFonts w:ascii="Times New Roman" w:hAnsi="Times New Roman" w:eastAsia="仿宋_GB2312"/>
          <w:sz w:val="32"/>
        </w:rPr>
        <w:t>将监测结果报送所在地县级农业农村主管部门。无疫小区所在地县级农业农村主管部门每年对监测结果进行分析</w:t>
      </w:r>
      <w:r>
        <w:rPr>
          <w:rFonts w:hint="eastAsia" w:ascii="Times New Roman" w:hAnsi="Times New Roman" w:eastAsia="仿宋_GB2312"/>
          <w:sz w:val="32"/>
        </w:rPr>
        <w:t>并</w:t>
      </w:r>
      <w:r>
        <w:rPr>
          <w:rFonts w:ascii="Times New Roman" w:hAnsi="Times New Roman" w:eastAsia="仿宋_GB2312"/>
          <w:sz w:val="32"/>
        </w:rPr>
        <w:t>形成报告，报送自治区农业农村厅。自治区农业农村厅将监测结果报送农业农村部</w:t>
      </w:r>
      <w:r>
        <w:rPr>
          <w:rFonts w:hint="eastAsia" w:ascii="Times New Roman" w:hAnsi="Times New Roman" w:eastAsia="仿宋_GB2312"/>
          <w:sz w:val="32"/>
        </w:rPr>
        <w:t>畜牧兽医</w:t>
      </w:r>
      <w:r>
        <w:rPr>
          <w:rFonts w:ascii="Times New Roman" w:hAnsi="Times New Roman" w:eastAsia="仿宋_GB2312"/>
          <w:sz w:val="32"/>
        </w:rPr>
        <w:t>局，并抄送全国动物卫生风险评估专家委员会办公室。</w:t>
      </w:r>
      <w:r>
        <w:rPr>
          <w:rFonts w:ascii="Times New Roman" w:hAnsi="Times New Roman" w:eastAsia="黑体"/>
          <w:sz w:val="32"/>
          <w:szCs w:val="32"/>
        </w:rPr>
        <w:br w:type="page"/>
      </w:r>
      <w:r>
        <w:rPr>
          <w:rFonts w:ascii="Times New Roman" w:hAnsi="Times New Roman" w:eastAsia="黑体"/>
          <w:sz w:val="32"/>
          <w:szCs w:val="32"/>
        </w:rPr>
        <w:t>附件2</w:t>
      </w:r>
      <w:r>
        <w:rPr>
          <w:rFonts w:hint="eastAsia" w:ascii="Times New Roman" w:hAnsi="Times New Roman" w:eastAsia="黑体"/>
          <w:sz w:val="32"/>
          <w:szCs w:val="32"/>
        </w:rPr>
        <w:t>1</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主要畜禽疫病专项流行病学调查方案</w:t>
      </w:r>
    </w:p>
    <w:p>
      <w:pPr>
        <w:spacing w:line="600" w:lineRule="exact"/>
        <w:ind w:firstLine="420" w:firstLineChars="200"/>
        <w:rPr>
          <w:rFonts w:ascii="Times New Roman" w:hAnsi="Times New Roman"/>
        </w:rPr>
      </w:pPr>
      <w:r>
        <w:rPr>
          <w:rFonts w:ascii="Times New Roman" w:hAnsi="Times New Roman"/>
        </w:rPr>
        <w:t>　</w:t>
      </w:r>
    </w:p>
    <w:p>
      <w:pPr>
        <w:spacing w:line="360" w:lineRule="auto"/>
        <w:ind w:firstLine="640" w:firstLineChars="200"/>
        <w:rPr>
          <w:rFonts w:ascii="Times New Roman" w:hAnsi="Times New Roman" w:eastAsia="仿宋_GB2312"/>
          <w:bCs w:val="0"/>
          <w:sz w:val="32"/>
          <w:szCs w:val="32"/>
        </w:rPr>
      </w:pPr>
      <w:r>
        <w:rPr>
          <w:rFonts w:ascii="Times New Roman" w:hAnsi="Times New Roman" w:eastAsia="黑体"/>
          <w:bCs w:val="0"/>
          <w:sz w:val="32"/>
          <w:szCs w:val="32"/>
        </w:rPr>
        <w:t>一、主要禽病专项调查方案</w:t>
      </w:r>
    </w:p>
    <w:p>
      <w:pPr>
        <w:spacing w:line="360" w:lineRule="auto"/>
        <w:ind w:firstLine="640" w:firstLineChars="200"/>
        <w:jc w:val="left"/>
        <w:rPr>
          <w:rFonts w:ascii="Times New Roman" w:hAnsi="Times New Roman" w:eastAsia="仿宋_GB2312"/>
          <w:bCs w:val="0"/>
          <w:sz w:val="32"/>
          <w:szCs w:val="32"/>
        </w:rPr>
      </w:pPr>
      <w:r>
        <w:rPr>
          <w:rFonts w:ascii="Times New Roman" w:hAnsi="Times New Roman" w:eastAsia="仿宋_GB2312"/>
          <w:bCs w:val="0"/>
          <w:sz w:val="32"/>
          <w:szCs w:val="32"/>
        </w:rPr>
        <w:t>为</w:t>
      </w:r>
      <w:r>
        <w:rPr>
          <w:rFonts w:hint="eastAsia" w:ascii="仿宋_GB2312" w:eastAsia="仿宋_GB2312"/>
          <w:bCs w:val="0"/>
          <w:kern w:val="0"/>
          <w:sz w:val="32"/>
          <w:szCs w:val="32"/>
        </w:rPr>
        <w:t>掌握禽流感、新城疫、鸡传染性支气管炎等主要禽群疫病在空间、时间和群间的动态分布规律，评估疫病传播风险因素，分析病原流行和变异趋势，及时提出疫病动态预警和防控策略建议。</w:t>
      </w:r>
      <w:r>
        <w:rPr>
          <w:rFonts w:ascii="Times New Roman" w:hAnsi="Times New Roman" w:eastAsia="仿宋_GB2312"/>
          <w:bCs w:val="0"/>
          <w:sz w:val="32"/>
          <w:szCs w:val="32"/>
        </w:rPr>
        <w:t>根据《全国主要禽群疫病专项调查</w:t>
      </w:r>
      <w:r>
        <w:rPr>
          <w:rFonts w:hint="eastAsia" w:ascii="Times New Roman" w:hAnsi="Times New Roman" w:eastAsia="仿宋_GB2312"/>
          <w:bCs w:val="0"/>
          <w:sz w:val="32"/>
          <w:szCs w:val="32"/>
        </w:rPr>
        <w:t>实施</w:t>
      </w:r>
      <w:r>
        <w:rPr>
          <w:rFonts w:ascii="Times New Roman" w:hAnsi="Times New Roman" w:eastAsia="仿宋_GB2312"/>
          <w:bCs w:val="0"/>
          <w:sz w:val="32"/>
          <w:szCs w:val="32"/>
        </w:rPr>
        <w:t>方案》，开展以下内容的调查：</w:t>
      </w:r>
    </w:p>
    <w:p>
      <w:pPr>
        <w:spacing w:line="360" w:lineRule="auto"/>
        <w:ind w:firstLine="640" w:firstLineChars="200"/>
        <w:rPr>
          <w:rFonts w:ascii="Times New Roman" w:hAnsi="Times New Roman" w:eastAsia="楷体_GB2312"/>
          <w:bCs w:val="0"/>
          <w:sz w:val="32"/>
          <w:szCs w:val="32"/>
        </w:rPr>
      </w:pPr>
      <w:r>
        <w:rPr>
          <w:rFonts w:ascii="Times New Roman" w:hAnsi="Times New Roman" w:eastAsia="楷体_GB2312"/>
          <w:bCs w:val="0"/>
          <w:sz w:val="32"/>
          <w:szCs w:val="32"/>
        </w:rPr>
        <w:t>（一）养殖密集地区主要禽病流行现状调查</w:t>
      </w:r>
    </w:p>
    <w:p>
      <w:pPr>
        <w:spacing w:line="360" w:lineRule="auto"/>
        <w:ind w:firstLine="640" w:firstLineChars="200"/>
        <w:rPr>
          <w:rFonts w:ascii="Times New Roman" w:hAnsi="Times New Roman" w:eastAsia="仿宋_GB2312"/>
          <w:bCs w:val="0"/>
          <w:sz w:val="32"/>
          <w:szCs w:val="32"/>
        </w:rPr>
      </w:pPr>
      <w:r>
        <w:rPr>
          <w:rFonts w:ascii="Times New Roman" w:hAnsi="Times New Roman" w:eastAsia="仿宋_GB2312"/>
          <w:bCs w:val="0"/>
          <w:sz w:val="32"/>
          <w:szCs w:val="32"/>
        </w:rPr>
        <w:t>分别于2</w:t>
      </w:r>
      <w:r>
        <w:rPr>
          <w:rFonts w:ascii="Times New Roman" w:hAnsi="Times New Roman" w:eastAsia="仿宋_GB2312"/>
          <w:bCs w:val="0"/>
          <w:sz w:val="32"/>
          <w:szCs w:val="32"/>
          <w:lang w:val="en"/>
        </w:rPr>
        <w:t>—</w:t>
      </w:r>
      <w:r>
        <w:rPr>
          <w:rFonts w:ascii="Times New Roman" w:hAnsi="Times New Roman" w:eastAsia="仿宋_GB2312"/>
          <w:bCs w:val="0"/>
          <w:sz w:val="32"/>
          <w:szCs w:val="32"/>
        </w:rPr>
        <w:t>5月、9</w:t>
      </w:r>
      <w:r>
        <w:rPr>
          <w:rFonts w:ascii="Times New Roman" w:hAnsi="Times New Roman" w:eastAsia="仿宋_GB2312"/>
          <w:bCs w:val="0"/>
          <w:sz w:val="32"/>
          <w:szCs w:val="32"/>
          <w:lang w:val="en"/>
        </w:rPr>
        <w:t>—</w:t>
      </w:r>
      <w:r>
        <w:rPr>
          <w:rFonts w:ascii="Times New Roman" w:hAnsi="Times New Roman" w:eastAsia="仿宋_GB2312"/>
          <w:bCs w:val="0"/>
          <w:sz w:val="32"/>
          <w:szCs w:val="32"/>
        </w:rPr>
        <w:t>11月在</w:t>
      </w:r>
      <w:r>
        <w:rPr>
          <w:rFonts w:hint="eastAsia" w:ascii="Times New Roman" w:hAnsi="Times New Roman" w:eastAsia="仿宋_GB2312"/>
          <w:bCs w:val="0"/>
          <w:sz w:val="32"/>
          <w:szCs w:val="32"/>
        </w:rPr>
        <w:t>北海</w:t>
      </w:r>
      <w:r>
        <w:rPr>
          <w:rFonts w:ascii="Times New Roman" w:hAnsi="Times New Roman" w:eastAsia="仿宋_GB2312"/>
          <w:bCs w:val="0"/>
          <w:sz w:val="32"/>
          <w:szCs w:val="32"/>
        </w:rPr>
        <w:t>市、</w:t>
      </w:r>
      <w:r>
        <w:rPr>
          <w:rFonts w:hint="eastAsia" w:ascii="Times New Roman" w:hAnsi="Times New Roman" w:eastAsia="仿宋_GB2312"/>
          <w:bCs w:val="0"/>
          <w:sz w:val="32"/>
          <w:szCs w:val="32"/>
        </w:rPr>
        <w:t>钦州</w:t>
      </w:r>
      <w:r>
        <w:rPr>
          <w:rFonts w:ascii="Times New Roman" w:hAnsi="Times New Roman" w:eastAsia="仿宋_GB2312"/>
          <w:bCs w:val="0"/>
          <w:sz w:val="32"/>
          <w:szCs w:val="32"/>
        </w:rPr>
        <w:t>市各选取1个活禽批发市场和3个活禽零售市场，采集家禽拭子样品。</w:t>
      </w:r>
      <w:r>
        <w:rPr>
          <w:rFonts w:ascii="Times New Roman" w:hAnsi="Times New Roman" w:eastAsia="仿宋_GB2312"/>
          <w:bCs w:val="0"/>
          <w:kern w:val="0"/>
          <w:sz w:val="32"/>
          <w:szCs w:val="32"/>
        </w:rPr>
        <w:t>其中每个活禽批发市场采集15个摊位，每个摊位采集10份禽样品，每个活禽零售市场采集6个摊位，每个摊位采集5份禽样品，共计480份。</w:t>
      </w:r>
    </w:p>
    <w:p>
      <w:pPr>
        <w:spacing w:line="360" w:lineRule="auto"/>
        <w:ind w:firstLine="640" w:firstLineChars="200"/>
        <w:rPr>
          <w:rFonts w:ascii="Times New Roman" w:hAnsi="Times New Roman" w:eastAsia="楷体_GB2312"/>
          <w:bCs w:val="0"/>
          <w:sz w:val="32"/>
          <w:szCs w:val="32"/>
        </w:rPr>
      </w:pPr>
      <w:r>
        <w:rPr>
          <w:rFonts w:hint="eastAsia" w:ascii="Times New Roman" w:hAnsi="Times New Roman" w:eastAsia="楷体_GB2312"/>
          <w:bCs w:val="0"/>
          <w:sz w:val="32"/>
          <w:szCs w:val="32"/>
        </w:rPr>
        <w:t>（二）</w:t>
      </w:r>
      <w:r>
        <w:rPr>
          <w:rFonts w:ascii="Times New Roman" w:hAnsi="Times New Roman" w:eastAsia="楷体_GB2312"/>
          <w:bCs w:val="0"/>
          <w:sz w:val="32"/>
          <w:szCs w:val="32"/>
        </w:rPr>
        <w:t>组织实施</w:t>
      </w:r>
    </w:p>
    <w:p>
      <w:pPr>
        <w:spacing w:line="360" w:lineRule="auto"/>
        <w:ind w:firstLine="640" w:firstLineChars="200"/>
        <w:rPr>
          <w:rFonts w:ascii="Times New Roman" w:hAnsi="Times New Roman" w:eastAsia="仿宋_GB2312"/>
          <w:bCs w:val="0"/>
          <w:sz w:val="32"/>
          <w:szCs w:val="32"/>
        </w:rPr>
      </w:pPr>
      <w:r>
        <w:rPr>
          <w:rFonts w:ascii="Times New Roman" w:hAnsi="Times New Roman" w:eastAsia="仿宋_GB2312"/>
          <w:bCs w:val="0"/>
          <w:sz w:val="32"/>
          <w:szCs w:val="32"/>
        </w:rPr>
        <w:t>中国动物卫生与流行病学中心负责样品的检测、分析和报告，自治区、</w:t>
      </w:r>
      <w:r>
        <w:rPr>
          <w:rFonts w:hint="eastAsia" w:ascii="Times New Roman" w:hAnsi="Times New Roman" w:eastAsia="仿宋_GB2312"/>
          <w:bCs w:val="0"/>
          <w:sz w:val="32"/>
          <w:szCs w:val="32"/>
        </w:rPr>
        <w:t>北海</w:t>
      </w:r>
      <w:r>
        <w:rPr>
          <w:rFonts w:ascii="Times New Roman" w:hAnsi="Times New Roman" w:eastAsia="仿宋_GB2312"/>
          <w:bCs w:val="0"/>
          <w:sz w:val="32"/>
          <w:szCs w:val="32"/>
        </w:rPr>
        <w:t>市、</w:t>
      </w:r>
      <w:r>
        <w:rPr>
          <w:rFonts w:hint="eastAsia" w:ascii="Times New Roman" w:hAnsi="Times New Roman" w:eastAsia="仿宋_GB2312"/>
          <w:bCs w:val="0"/>
          <w:sz w:val="32"/>
          <w:szCs w:val="32"/>
        </w:rPr>
        <w:t>钦州</w:t>
      </w:r>
      <w:r>
        <w:rPr>
          <w:rFonts w:ascii="Times New Roman" w:hAnsi="Times New Roman" w:eastAsia="仿宋_GB2312"/>
          <w:bCs w:val="0"/>
          <w:sz w:val="32"/>
          <w:szCs w:val="32"/>
        </w:rPr>
        <w:t>市和有关县（市、区）动物疫病预防控制中心协助开展样品采集和</w:t>
      </w:r>
      <w:r>
        <w:rPr>
          <w:rFonts w:hint="eastAsia" w:ascii="Times New Roman" w:hAnsi="Times New Roman" w:eastAsia="仿宋_GB2312"/>
          <w:bCs w:val="0"/>
          <w:sz w:val="32"/>
          <w:szCs w:val="32"/>
        </w:rPr>
        <w:t>结果</w:t>
      </w:r>
      <w:r>
        <w:rPr>
          <w:rFonts w:ascii="Times New Roman" w:hAnsi="Times New Roman" w:eastAsia="仿宋_GB2312"/>
          <w:bCs w:val="0"/>
          <w:sz w:val="32"/>
          <w:szCs w:val="32"/>
        </w:rPr>
        <w:t>分析。具体时间和要求另行通知。</w:t>
      </w:r>
    </w:p>
    <w:p>
      <w:pPr>
        <w:spacing w:line="360" w:lineRule="auto"/>
        <w:ind w:firstLine="800" w:firstLineChars="250"/>
        <w:rPr>
          <w:rFonts w:ascii="Times New Roman" w:hAnsi="Times New Roman" w:eastAsia="黑体"/>
          <w:bCs w:val="0"/>
          <w:sz w:val="32"/>
          <w:szCs w:val="32"/>
        </w:rPr>
      </w:pPr>
      <w:r>
        <w:rPr>
          <w:rFonts w:ascii="Times New Roman" w:hAnsi="Times New Roman" w:eastAsia="黑体"/>
          <w:bCs w:val="0"/>
          <w:sz w:val="32"/>
          <w:szCs w:val="32"/>
        </w:rPr>
        <w:t>二、</w:t>
      </w:r>
      <w:bookmarkStart w:id="1" w:name="_Toc126141488"/>
      <w:r>
        <w:rPr>
          <w:rFonts w:ascii="Times New Roman" w:hAnsi="Times New Roman" w:eastAsia="黑体"/>
          <w:bCs w:val="0"/>
          <w:sz w:val="32"/>
          <w:szCs w:val="32"/>
        </w:rPr>
        <w:t>猪群疫病流行病学调查实施方案</w:t>
      </w:r>
      <w:bookmarkEnd w:id="1"/>
    </w:p>
    <w:p>
      <w:pPr>
        <w:spacing w:line="600" w:lineRule="exact"/>
        <w:ind w:firstLine="640"/>
        <w:rPr>
          <w:rFonts w:ascii="Times New Roman" w:hAnsi="Times New Roman" w:eastAsia="楷体_GB2312"/>
          <w:bCs w:val="0"/>
          <w:sz w:val="32"/>
          <w:szCs w:val="32"/>
        </w:rPr>
      </w:pPr>
      <w:r>
        <w:rPr>
          <w:rFonts w:hint="eastAsia" w:ascii="仿宋_GB2312" w:eastAsia="仿宋_GB2312"/>
          <w:bCs w:val="0"/>
          <w:sz w:val="32"/>
          <w:szCs w:val="32"/>
        </w:rPr>
        <w:t>为掌握口蹄疫、猪流行性腹泻、猪蓝耳病、猪瘟、猪伪狂犬病等猪群疫病流行动态，监视主要疫病病原遗传演化特点，提出猪群疫病季度动态预警及防控策略建议。</w:t>
      </w:r>
      <w:r>
        <w:rPr>
          <w:rFonts w:ascii="Times New Roman" w:hAnsi="Times New Roman" w:eastAsia="仿宋_GB2312"/>
          <w:bCs w:val="0"/>
          <w:sz w:val="32"/>
          <w:szCs w:val="32"/>
        </w:rPr>
        <w:t>根据《全国</w:t>
      </w:r>
      <w:r>
        <w:rPr>
          <w:rFonts w:hint="eastAsia" w:ascii="Times New Roman" w:hAnsi="Times New Roman" w:eastAsia="仿宋_GB2312"/>
          <w:bCs w:val="0"/>
          <w:sz w:val="32"/>
          <w:szCs w:val="32"/>
        </w:rPr>
        <w:t>猪群</w:t>
      </w:r>
      <w:r>
        <w:rPr>
          <w:rFonts w:ascii="Times New Roman" w:hAnsi="Times New Roman" w:eastAsia="仿宋_GB2312"/>
          <w:bCs w:val="0"/>
          <w:sz w:val="32"/>
          <w:szCs w:val="32"/>
        </w:rPr>
        <w:t>疫病</w:t>
      </w:r>
      <w:r>
        <w:rPr>
          <w:rFonts w:hint="eastAsia" w:ascii="Times New Roman" w:hAnsi="Times New Roman" w:eastAsia="仿宋_GB2312"/>
          <w:bCs w:val="0"/>
          <w:sz w:val="32"/>
          <w:szCs w:val="32"/>
        </w:rPr>
        <w:t>流行病学</w:t>
      </w:r>
      <w:r>
        <w:rPr>
          <w:rFonts w:ascii="Times New Roman" w:hAnsi="Times New Roman" w:eastAsia="仿宋_GB2312"/>
          <w:bCs w:val="0"/>
          <w:sz w:val="32"/>
          <w:szCs w:val="32"/>
        </w:rPr>
        <w:t>调查</w:t>
      </w:r>
      <w:r>
        <w:rPr>
          <w:rFonts w:hint="eastAsia" w:ascii="Times New Roman" w:hAnsi="Times New Roman" w:eastAsia="仿宋_GB2312"/>
          <w:bCs w:val="0"/>
          <w:sz w:val="32"/>
          <w:szCs w:val="32"/>
        </w:rPr>
        <w:t>实施</w:t>
      </w:r>
      <w:r>
        <w:rPr>
          <w:rFonts w:ascii="Times New Roman" w:hAnsi="Times New Roman" w:eastAsia="仿宋_GB2312"/>
          <w:bCs w:val="0"/>
          <w:sz w:val="32"/>
          <w:szCs w:val="32"/>
        </w:rPr>
        <w:t>方案》，开展以下内容的调查：</w:t>
      </w:r>
    </w:p>
    <w:p>
      <w:pPr>
        <w:spacing w:line="600" w:lineRule="exact"/>
        <w:ind w:firstLine="640" w:firstLineChars="200"/>
        <w:rPr>
          <w:rFonts w:ascii="Times New Roman" w:hAnsi="Times New Roman" w:eastAsia="楷体_GB2312"/>
          <w:bCs w:val="0"/>
          <w:sz w:val="32"/>
          <w:szCs w:val="32"/>
        </w:rPr>
      </w:pPr>
      <w:r>
        <w:rPr>
          <w:rFonts w:ascii="Times New Roman" w:hAnsi="Times New Roman" w:eastAsia="楷体_GB2312"/>
          <w:bCs w:val="0"/>
          <w:sz w:val="32"/>
          <w:szCs w:val="32"/>
        </w:rPr>
        <w:t>（一）猪群疫病流行动态调查。</w:t>
      </w:r>
      <w:r>
        <w:rPr>
          <w:rFonts w:ascii="Times New Roman" w:hAnsi="Times New Roman" w:eastAsia="仿宋_GB2312"/>
          <w:bCs w:val="0"/>
          <w:sz w:val="32"/>
          <w:szCs w:val="32"/>
        </w:rPr>
        <w:t>由中国动物卫生与流行病学中心联合</w:t>
      </w:r>
      <w:r>
        <w:rPr>
          <w:rFonts w:hint="eastAsia" w:ascii="Times New Roman" w:hAnsi="Times New Roman" w:eastAsia="仿宋_GB2312"/>
          <w:bCs w:val="0"/>
          <w:sz w:val="32"/>
          <w:szCs w:val="32"/>
        </w:rPr>
        <w:t>自治区</w:t>
      </w:r>
      <w:r>
        <w:rPr>
          <w:rFonts w:ascii="Times New Roman" w:hAnsi="Times New Roman" w:eastAsia="仿宋_GB2312"/>
          <w:bCs w:val="0"/>
          <w:sz w:val="32"/>
          <w:szCs w:val="32"/>
        </w:rPr>
        <w:t>动物疫病预防控制</w:t>
      </w:r>
      <w:r>
        <w:rPr>
          <w:rFonts w:hint="eastAsia" w:ascii="Times New Roman" w:hAnsi="Times New Roman" w:eastAsia="仿宋_GB2312"/>
          <w:bCs w:val="0"/>
          <w:sz w:val="32"/>
          <w:szCs w:val="32"/>
        </w:rPr>
        <w:t>中心，由各</w:t>
      </w:r>
      <w:r>
        <w:rPr>
          <w:rFonts w:ascii="Times New Roman" w:hAnsi="Times New Roman" w:eastAsia="仿宋_GB2312"/>
          <w:bCs w:val="0"/>
          <w:sz w:val="32"/>
          <w:szCs w:val="32"/>
        </w:rPr>
        <w:t>市动物疫病预防控制中心</w:t>
      </w:r>
      <w:r>
        <w:rPr>
          <w:rFonts w:hint="eastAsia" w:ascii="Times New Roman" w:hAnsi="Times New Roman" w:eastAsia="仿宋_GB2312"/>
          <w:bCs w:val="0"/>
          <w:sz w:val="32"/>
          <w:szCs w:val="32"/>
        </w:rPr>
        <w:t>协助，</w:t>
      </w:r>
      <w:r>
        <w:rPr>
          <w:rFonts w:ascii="Times New Roman" w:hAnsi="Times New Roman" w:eastAsia="仿宋_GB2312"/>
          <w:bCs w:val="0"/>
          <w:sz w:val="32"/>
          <w:szCs w:val="32"/>
        </w:rPr>
        <w:t>每季度共同开展一次针对养殖场/户的猪群疫病流行动态问卷调查，并抽取一定比例的猪场进行现场核实。了解主要猪群疫病的发病状况、流行强度、疫苗使用效果等，并在部分发病猪群、不稳定猪群采集组织、血清样品进行检测，以便及时研判疫病态势。流行病学调查表见</w:t>
      </w:r>
      <w:r>
        <w:rPr>
          <w:rFonts w:hint="eastAsia" w:ascii="Times New Roman" w:hAnsi="Times New Roman" w:eastAsia="仿宋_GB2312"/>
          <w:bCs w:val="0"/>
          <w:sz w:val="32"/>
          <w:szCs w:val="32"/>
        </w:rPr>
        <w:t>附件</w:t>
      </w:r>
      <w:r>
        <w:rPr>
          <w:rFonts w:ascii="Times New Roman" w:hAnsi="Times New Roman" w:eastAsia="仿宋_GB2312"/>
          <w:bCs w:val="0"/>
          <w:sz w:val="32"/>
          <w:szCs w:val="32"/>
        </w:rPr>
        <w:t>1。</w:t>
      </w:r>
    </w:p>
    <w:p>
      <w:pPr>
        <w:spacing w:line="600" w:lineRule="exact"/>
        <w:ind w:firstLine="640" w:firstLineChars="200"/>
        <w:rPr>
          <w:rFonts w:ascii="Times New Roman" w:hAnsi="Times New Roman" w:eastAsia="仿宋_GB2312"/>
          <w:bCs w:val="0"/>
          <w:sz w:val="32"/>
          <w:szCs w:val="32"/>
        </w:rPr>
      </w:pPr>
      <w:r>
        <w:rPr>
          <w:rFonts w:ascii="Times New Roman" w:hAnsi="Times New Roman" w:eastAsia="楷体_GB2312"/>
          <w:bCs w:val="0"/>
          <w:sz w:val="32"/>
          <w:szCs w:val="32"/>
        </w:rPr>
        <w:t>（二）采样检测。</w:t>
      </w:r>
      <w:r>
        <w:rPr>
          <w:rFonts w:ascii="Times New Roman" w:hAnsi="Times New Roman" w:eastAsia="仿宋_GB2312"/>
          <w:bCs w:val="0"/>
          <w:sz w:val="32"/>
          <w:szCs w:val="32"/>
        </w:rPr>
        <w:t>采集</w:t>
      </w:r>
      <w:r>
        <w:rPr>
          <w:rFonts w:hint="eastAsia" w:ascii="Times New Roman" w:hAnsi="Times New Roman" w:eastAsia="仿宋_GB2312"/>
          <w:bCs w:val="0"/>
          <w:sz w:val="32"/>
          <w:szCs w:val="32"/>
        </w:rPr>
        <w:t>猪</w:t>
      </w:r>
      <w:r>
        <w:rPr>
          <w:rFonts w:ascii="Times New Roman" w:hAnsi="Times New Roman" w:eastAsia="仿宋_GB2312"/>
          <w:bCs w:val="0"/>
          <w:sz w:val="32"/>
          <w:szCs w:val="32"/>
        </w:rPr>
        <w:t>组织、血清样品进行猪瘟、猪蓝耳病（含</w:t>
      </w:r>
      <w:r>
        <w:rPr>
          <w:rFonts w:hint="eastAsia" w:ascii="Times New Roman" w:hAnsi="Times New Roman" w:eastAsia="仿宋_GB2312"/>
          <w:bCs w:val="0"/>
          <w:sz w:val="32"/>
          <w:szCs w:val="32"/>
        </w:rPr>
        <w:t>猪繁殖与呼吸综合征</w:t>
      </w:r>
      <w:r>
        <w:rPr>
          <w:rFonts w:ascii="Times New Roman" w:hAnsi="Times New Roman" w:eastAsia="仿宋_GB2312"/>
          <w:bCs w:val="0"/>
          <w:sz w:val="32"/>
          <w:szCs w:val="32"/>
        </w:rPr>
        <w:t>）、猪圆环病毒2型、猪伪狂犬病以及猪流行性腹泻等疫病检测。</w:t>
      </w:r>
    </w:p>
    <w:p>
      <w:pPr>
        <w:spacing w:line="600" w:lineRule="exact"/>
        <w:ind w:firstLine="640" w:firstLineChars="200"/>
        <w:rPr>
          <w:rFonts w:ascii="Times New Roman" w:hAnsi="Times New Roman" w:eastAsia="仿宋_GB2312"/>
          <w:bCs w:val="0"/>
          <w:sz w:val="32"/>
          <w:szCs w:val="32"/>
        </w:rPr>
      </w:pPr>
      <w:r>
        <w:rPr>
          <w:rFonts w:ascii="Times New Roman" w:hAnsi="Times New Roman" w:eastAsia="仿宋_GB2312"/>
          <w:bCs w:val="0"/>
          <w:sz w:val="32"/>
          <w:szCs w:val="32"/>
        </w:rPr>
        <w:t>1．临床健康猪群。在</w:t>
      </w:r>
      <w:r>
        <w:rPr>
          <w:rFonts w:hint="eastAsia" w:ascii="Times New Roman" w:hAnsi="Times New Roman" w:eastAsia="仿宋_GB2312"/>
          <w:bCs w:val="0"/>
          <w:sz w:val="32"/>
          <w:szCs w:val="32"/>
        </w:rPr>
        <w:t>南宁市、玉林市、钦州市等3个市</w:t>
      </w:r>
      <w:r>
        <w:rPr>
          <w:rFonts w:ascii="Times New Roman" w:hAnsi="Times New Roman" w:eastAsia="仿宋_GB2312"/>
          <w:bCs w:val="0"/>
          <w:sz w:val="32"/>
          <w:szCs w:val="32"/>
        </w:rPr>
        <w:t>选择5个采样点（县/市/区），每个采样点各采集20份临床健康猪组织样品（</w:t>
      </w:r>
      <w:r>
        <w:rPr>
          <w:rFonts w:hint="eastAsia" w:ascii="Times New Roman" w:hAnsi="Times New Roman" w:eastAsia="仿宋_GB2312"/>
          <w:bCs w:val="0"/>
          <w:sz w:val="32"/>
          <w:szCs w:val="32"/>
        </w:rPr>
        <w:t>脑、</w:t>
      </w:r>
      <w:r>
        <w:rPr>
          <w:rFonts w:ascii="Times New Roman" w:hAnsi="Times New Roman" w:eastAsia="仿宋_GB2312"/>
          <w:bCs w:val="0"/>
          <w:sz w:val="32"/>
          <w:szCs w:val="32"/>
        </w:rPr>
        <w:t>淋巴结、肺脏、脾脏等），全年</w:t>
      </w:r>
      <w:r>
        <w:rPr>
          <w:rFonts w:hint="eastAsia" w:ascii="Times New Roman" w:hAnsi="Times New Roman" w:eastAsia="仿宋_GB2312"/>
          <w:bCs w:val="0"/>
          <w:sz w:val="32"/>
          <w:szCs w:val="32"/>
        </w:rPr>
        <w:t>采样</w:t>
      </w:r>
      <w:r>
        <w:rPr>
          <w:rFonts w:ascii="Times New Roman" w:hAnsi="Times New Roman" w:eastAsia="仿宋_GB2312"/>
          <w:bCs w:val="0"/>
          <w:sz w:val="32"/>
          <w:szCs w:val="32"/>
        </w:rPr>
        <w:t>1次，</w:t>
      </w:r>
      <w:r>
        <w:rPr>
          <w:rFonts w:hint="eastAsia" w:ascii="Times New Roman" w:hAnsi="Times New Roman" w:eastAsia="仿宋_GB2312"/>
          <w:bCs w:val="0"/>
          <w:sz w:val="32"/>
          <w:szCs w:val="32"/>
        </w:rPr>
        <w:t>于5</w:t>
      </w:r>
      <w:r>
        <w:rPr>
          <w:rFonts w:ascii="Times New Roman" w:hAnsi="Times New Roman" w:eastAsia="仿宋_GB2312"/>
          <w:bCs w:val="0"/>
          <w:sz w:val="32"/>
          <w:szCs w:val="32"/>
        </w:rPr>
        <w:t>月30日前向自治区动物疫病预防控制中心送</w:t>
      </w:r>
      <w:r>
        <w:rPr>
          <w:rFonts w:hint="eastAsia" w:ascii="Times New Roman" w:hAnsi="Times New Roman" w:eastAsia="仿宋_GB2312"/>
          <w:bCs w:val="0"/>
          <w:sz w:val="32"/>
          <w:szCs w:val="32"/>
        </w:rPr>
        <w:t>检，并报送</w:t>
      </w:r>
      <w:r>
        <w:rPr>
          <w:rFonts w:ascii="Times New Roman" w:hAnsi="Times New Roman" w:eastAsia="仿宋_GB2312"/>
          <w:bCs w:val="0"/>
          <w:sz w:val="32"/>
          <w:szCs w:val="32"/>
        </w:rPr>
        <w:t>临床健康猪群屠宰场采样登记表，见</w:t>
      </w:r>
      <w:r>
        <w:rPr>
          <w:rFonts w:hint="eastAsia" w:ascii="Times New Roman" w:hAnsi="Times New Roman" w:eastAsia="仿宋_GB2312"/>
          <w:bCs w:val="0"/>
          <w:sz w:val="32"/>
          <w:szCs w:val="32"/>
        </w:rPr>
        <w:t>附件</w:t>
      </w:r>
      <w:r>
        <w:rPr>
          <w:rFonts w:ascii="Times New Roman" w:hAnsi="Times New Roman" w:eastAsia="仿宋_GB2312"/>
          <w:bCs w:val="0"/>
          <w:sz w:val="32"/>
          <w:szCs w:val="32"/>
        </w:rPr>
        <w:t>2。采样点分布及要求见下表。</w:t>
      </w:r>
    </w:p>
    <w:p>
      <w:pPr>
        <w:spacing w:line="360" w:lineRule="auto"/>
        <w:jc w:val="center"/>
        <w:rPr>
          <w:rFonts w:ascii="Times New Roman" w:hAnsi="Times New Roman" w:eastAsia="黑体"/>
          <w:sz w:val="24"/>
          <w:szCs w:val="32"/>
        </w:rPr>
      </w:pPr>
    </w:p>
    <w:p>
      <w:pPr>
        <w:spacing w:line="360" w:lineRule="auto"/>
        <w:jc w:val="center"/>
        <w:rPr>
          <w:rFonts w:ascii="Times New Roman" w:hAnsi="Times New Roman" w:eastAsia="黑体"/>
          <w:sz w:val="24"/>
          <w:szCs w:val="32"/>
        </w:rPr>
      </w:pPr>
      <w:r>
        <w:rPr>
          <w:rFonts w:ascii="Times New Roman" w:hAnsi="Times New Roman" w:eastAsia="黑体"/>
          <w:sz w:val="24"/>
          <w:szCs w:val="32"/>
        </w:rPr>
        <w:t>表  临床健康猪群采样点分布</w:t>
      </w:r>
      <w:bookmarkStart w:id="2" w:name="OLE_LINK2"/>
      <w:bookmarkStart w:id="3" w:name="OLE_LINK3"/>
      <w:r>
        <w:rPr>
          <w:rFonts w:ascii="Times New Roman" w:hAnsi="Times New Roman" w:eastAsia="黑体"/>
          <w:sz w:val="24"/>
          <w:szCs w:val="32"/>
        </w:rPr>
        <w:t>及要求</w:t>
      </w:r>
      <w:bookmarkEnd w:id="2"/>
      <w:bookmarkEnd w:id="3"/>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345"/>
        <w:gridCol w:w="2264"/>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85" w:type="pct"/>
            <w:tcBorders>
              <w:left w:val="nil"/>
            </w:tcBorders>
            <w:noWrap/>
            <w:vAlign w:val="center"/>
          </w:tcPr>
          <w:p>
            <w:pPr>
              <w:widowControl/>
              <w:spacing w:line="360" w:lineRule="auto"/>
              <w:jc w:val="center"/>
              <w:rPr>
                <w:rFonts w:ascii="Times New Roman" w:hAnsi="Times New Roman" w:eastAsia="黑体"/>
                <w:kern w:val="0"/>
                <w:sz w:val="24"/>
                <w:szCs w:val="32"/>
              </w:rPr>
            </w:pPr>
            <w:r>
              <w:rPr>
                <w:rFonts w:ascii="Times New Roman" w:hAnsi="Times New Roman" w:eastAsia="黑体"/>
                <w:kern w:val="0"/>
                <w:sz w:val="24"/>
                <w:szCs w:val="32"/>
              </w:rPr>
              <w:t>采样点</w:t>
            </w:r>
          </w:p>
        </w:tc>
        <w:tc>
          <w:tcPr>
            <w:tcW w:w="1268" w:type="pct"/>
            <w:vAlign w:val="center"/>
          </w:tcPr>
          <w:p>
            <w:pPr>
              <w:widowControl/>
              <w:spacing w:line="360" w:lineRule="auto"/>
              <w:jc w:val="center"/>
              <w:rPr>
                <w:rFonts w:ascii="Times New Roman" w:hAnsi="Times New Roman" w:eastAsia="黑体"/>
                <w:kern w:val="0"/>
                <w:sz w:val="24"/>
                <w:szCs w:val="32"/>
              </w:rPr>
            </w:pPr>
            <w:r>
              <w:rPr>
                <w:rFonts w:hint="eastAsia" w:ascii="Times New Roman" w:hAnsi="Times New Roman" w:eastAsia="黑体"/>
                <w:kern w:val="0"/>
                <w:sz w:val="24"/>
                <w:szCs w:val="32"/>
              </w:rPr>
              <w:t>南宁市</w:t>
            </w:r>
          </w:p>
        </w:tc>
        <w:tc>
          <w:tcPr>
            <w:tcW w:w="1224" w:type="pct"/>
            <w:vAlign w:val="center"/>
          </w:tcPr>
          <w:p>
            <w:pPr>
              <w:widowControl/>
              <w:spacing w:line="360" w:lineRule="auto"/>
              <w:jc w:val="center"/>
              <w:rPr>
                <w:rFonts w:ascii="Times New Roman" w:hAnsi="Times New Roman" w:eastAsia="黑体"/>
                <w:kern w:val="0"/>
                <w:sz w:val="24"/>
                <w:szCs w:val="32"/>
              </w:rPr>
            </w:pPr>
            <w:r>
              <w:rPr>
                <w:rFonts w:hint="eastAsia" w:ascii="Times New Roman" w:hAnsi="Times New Roman" w:eastAsia="黑体"/>
                <w:kern w:val="0"/>
                <w:sz w:val="24"/>
                <w:szCs w:val="32"/>
              </w:rPr>
              <w:t>玉林市</w:t>
            </w:r>
          </w:p>
        </w:tc>
        <w:tc>
          <w:tcPr>
            <w:tcW w:w="1223" w:type="pct"/>
            <w:tcBorders>
              <w:right w:val="nil"/>
            </w:tcBorders>
            <w:vAlign w:val="center"/>
          </w:tcPr>
          <w:p>
            <w:pPr>
              <w:widowControl/>
              <w:spacing w:line="360" w:lineRule="auto"/>
              <w:jc w:val="center"/>
              <w:rPr>
                <w:rFonts w:ascii="Times New Roman" w:hAnsi="Times New Roman" w:eastAsia="黑体"/>
                <w:kern w:val="0"/>
                <w:sz w:val="24"/>
                <w:szCs w:val="32"/>
              </w:rPr>
            </w:pPr>
            <w:r>
              <w:rPr>
                <w:rFonts w:hint="eastAsia" w:ascii="Times New Roman" w:hAnsi="Times New Roman" w:eastAsia="黑体"/>
                <w:kern w:val="0"/>
                <w:sz w:val="24"/>
                <w:szCs w:val="32"/>
              </w:rPr>
              <w:t>钦州市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285" w:type="pct"/>
            <w:tcBorders>
              <w:left w:val="nil"/>
            </w:tcBorders>
            <w:noWrap/>
            <w:vAlign w:val="center"/>
          </w:tcPr>
          <w:p>
            <w:pPr>
              <w:widowControl/>
              <w:spacing w:line="360" w:lineRule="auto"/>
              <w:jc w:val="center"/>
              <w:rPr>
                <w:rFonts w:ascii="Times New Roman" w:hAnsi="Times New Roman" w:eastAsia="黑体"/>
                <w:kern w:val="0"/>
                <w:sz w:val="24"/>
                <w:szCs w:val="32"/>
              </w:rPr>
            </w:pPr>
            <w:r>
              <w:rPr>
                <w:rFonts w:ascii="Times New Roman" w:hAnsi="Times New Roman"/>
                <w:kern w:val="0"/>
                <w:sz w:val="24"/>
                <w:szCs w:val="32"/>
              </w:rPr>
              <w:t>采样点</w:t>
            </w:r>
            <w:r>
              <w:rPr>
                <w:rFonts w:hint="eastAsia" w:ascii="Times New Roman" w:hAnsi="Times New Roman"/>
                <w:kern w:val="0"/>
                <w:sz w:val="24"/>
                <w:szCs w:val="32"/>
              </w:rPr>
              <w:t>分类</w:t>
            </w:r>
          </w:p>
        </w:tc>
        <w:tc>
          <w:tcPr>
            <w:tcW w:w="1268" w:type="pct"/>
            <w:vAlign w:val="center"/>
          </w:tcPr>
          <w:p>
            <w:pPr>
              <w:widowControl/>
              <w:spacing w:line="360" w:lineRule="auto"/>
              <w:jc w:val="center"/>
              <w:rPr>
                <w:rFonts w:ascii="Times New Roman" w:hAnsi="Times New Roman"/>
                <w:kern w:val="0"/>
                <w:sz w:val="24"/>
                <w:szCs w:val="32"/>
              </w:rPr>
            </w:pPr>
            <w:r>
              <w:rPr>
                <w:rFonts w:hint="eastAsia" w:ascii="Times New Roman" w:hAnsi="Times New Roman"/>
                <w:kern w:val="0"/>
                <w:sz w:val="24"/>
                <w:szCs w:val="32"/>
              </w:rPr>
              <w:t>市区</w:t>
            </w:r>
          </w:p>
        </w:tc>
        <w:tc>
          <w:tcPr>
            <w:tcW w:w="1224" w:type="pct"/>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养殖密集县（市、区）</w:t>
            </w:r>
          </w:p>
        </w:tc>
        <w:tc>
          <w:tcPr>
            <w:tcW w:w="1223" w:type="pct"/>
            <w:tcBorders>
              <w:right w:val="nil"/>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散养县（市、区）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1285" w:type="pct"/>
            <w:tcBorders>
              <w:left w:val="nil"/>
            </w:tcBorders>
            <w:noWrap/>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生猪屠宰场数</w:t>
            </w:r>
          </w:p>
        </w:tc>
        <w:tc>
          <w:tcPr>
            <w:tcW w:w="1268" w:type="pct"/>
            <w:tcBorders>
              <w:bottom w:val="single" w:color="auto" w:sz="4" w:space="0"/>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2个</w:t>
            </w:r>
          </w:p>
        </w:tc>
        <w:tc>
          <w:tcPr>
            <w:tcW w:w="1224" w:type="pct"/>
            <w:tcBorders>
              <w:bottom w:val="single" w:color="auto" w:sz="4" w:space="0"/>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2个</w:t>
            </w:r>
          </w:p>
        </w:tc>
        <w:tc>
          <w:tcPr>
            <w:tcW w:w="1223" w:type="pct"/>
            <w:tcBorders>
              <w:bottom w:val="single" w:color="auto" w:sz="4" w:space="0"/>
              <w:right w:val="nil"/>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jc w:val="center"/>
        </w:trPr>
        <w:tc>
          <w:tcPr>
            <w:tcW w:w="1285" w:type="pct"/>
            <w:tcBorders>
              <w:left w:val="nil"/>
            </w:tcBorders>
            <w:noWrap/>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每场采样数</w:t>
            </w:r>
          </w:p>
        </w:tc>
        <w:tc>
          <w:tcPr>
            <w:tcW w:w="3715" w:type="pct"/>
            <w:gridSpan w:val="3"/>
            <w:tcBorders>
              <w:right w:val="nil"/>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20份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1285" w:type="pct"/>
            <w:tcBorders>
              <w:left w:val="nil"/>
            </w:tcBorders>
            <w:noWrap/>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总样品数</w:t>
            </w:r>
          </w:p>
        </w:tc>
        <w:tc>
          <w:tcPr>
            <w:tcW w:w="1268" w:type="pct"/>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40份</w:t>
            </w:r>
          </w:p>
        </w:tc>
        <w:tc>
          <w:tcPr>
            <w:tcW w:w="1224" w:type="pct"/>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40份</w:t>
            </w:r>
          </w:p>
        </w:tc>
        <w:tc>
          <w:tcPr>
            <w:tcW w:w="1223" w:type="pct"/>
            <w:tcBorders>
              <w:right w:val="nil"/>
            </w:tcBorders>
            <w:vAlign w:val="center"/>
          </w:tcPr>
          <w:p>
            <w:pPr>
              <w:widowControl/>
              <w:spacing w:line="360" w:lineRule="auto"/>
              <w:jc w:val="center"/>
              <w:rPr>
                <w:rFonts w:ascii="Times New Roman" w:hAnsi="Times New Roman"/>
                <w:kern w:val="0"/>
                <w:sz w:val="24"/>
                <w:szCs w:val="32"/>
              </w:rPr>
            </w:pPr>
            <w:r>
              <w:rPr>
                <w:rFonts w:ascii="Times New Roman" w:hAnsi="Times New Roman"/>
                <w:kern w:val="0"/>
                <w:sz w:val="24"/>
                <w:szCs w:val="32"/>
              </w:rPr>
              <w:t>20份</w:t>
            </w:r>
          </w:p>
        </w:tc>
      </w:tr>
    </w:tbl>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发病猪群与不稳定猪群。在开展猪群疫病流行动态问卷调查的同时，及时采集、收集临床发病猪群与不稳定猪群（生产性能不稳定、临床症状不明显的猪群）组织样品，送中国动物卫生与流行病学中心畜病监测室，进行相应征候群的病原学检测。发病猪群采样登记表见附件3。</w:t>
      </w: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三、牛羊疫病专项调查方案</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为了解我区口蹄疫、牛病毒性腹泻/粘膜病等主要牛羊疫病的感染现状、流行病学特点及趋势，提出防控策略建议。根据《全国牛羊疫病专项调查实施方案》，开展以下内容的调查：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（一）疫病流行动态调查。</w:t>
      </w:r>
      <w:r>
        <w:rPr>
          <w:rFonts w:ascii="Times New Roman" w:hAnsi="Times New Roman" w:eastAsia="仿宋_GB2312" w:cs="Times New Roman"/>
          <w:sz w:val="32"/>
          <w:szCs w:val="32"/>
        </w:rPr>
        <w:t>在南宁和柳州各选5个奶牛场、防城港和崇左各选5个肉牛场/户、百色和河池各选5个羊场，开展口蹄疫、牛病毒性腹泻/粘膜病等主要牛羊疫病问卷调查。流行病学调查表见附件4。</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（二）采样检测。</w:t>
      </w:r>
      <w:r>
        <w:rPr>
          <w:rFonts w:ascii="Times New Roman" w:hAnsi="Times New Roman" w:eastAsia="仿宋_GB2312" w:cs="Times New Roman"/>
          <w:sz w:val="32"/>
          <w:szCs w:val="32"/>
        </w:rPr>
        <w:t>在上述被调查牛、羊场，每场采集20份血清样品，共采集400份牛血清样品、200份羊血清样品。出现临床病例时，应及时采集组织样品，随血清样品共同送检，进行相应症候群的病原学检测。发病牛/羊群采样登记表见附件5。</w:t>
      </w:r>
    </w:p>
    <w:p>
      <w:pPr>
        <w:spacing w:line="360"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组织实施</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1．承担单位：南宁、柳州、防城港、崇左、百色、河池6个动物疫病预防控制中心。</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2．调查要求： 5</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8月份进行调查，并于8月31日之前将样品送至自治区动物疫病预防控制中心。</w:t>
      </w:r>
    </w:p>
    <w:p>
      <w:pPr>
        <w:spacing w:line="360" w:lineRule="auto"/>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四、联系方式</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联系人：自治区动物疫病预防控制中心防控应急和物资供应科吴健皓，电话：0771-3810823，电子邮箱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gxcsys@163.com。</w:t>
      </w: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附件：1.2023年猪群疫病流行病学调查表</w:t>
      </w:r>
    </w:p>
    <w:p>
      <w:pPr>
        <w:spacing w:line="360" w:lineRule="auto"/>
        <w:ind w:left="1735" w:leftChars="750"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2.屠宰场采样登记表</w:t>
      </w:r>
    </w:p>
    <w:p>
      <w:pPr>
        <w:spacing w:line="360" w:lineRule="auto"/>
        <w:ind w:left="1735" w:leftChars="750"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3.发病猪群采样登记表</w:t>
      </w:r>
    </w:p>
    <w:p>
      <w:pPr>
        <w:spacing w:line="360" w:lineRule="auto"/>
        <w:ind w:left="1735" w:leftChars="750"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4.2023年牛/羊疫病流行病学调查表</w:t>
      </w:r>
    </w:p>
    <w:p>
      <w:pPr>
        <w:spacing w:line="360" w:lineRule="auto"/>
        <w:ind w:left="1735" w:leftChars="750" w:hanging="160" w:hangingChars="50"/>
        <w:rPr>
          <w:rFonts w:ascii="Times New Roman" w:hAnsi="Times New Roman" w:eastAsia="黑体" w:cs="Times New Roman"/>
          <w:sz w:val="32"/>
          <w:szCs w:val="32"/>
        </w:rPr>
      </w:pPr>
      <w:r>
        <w:rPr>
          <w:rFonts w:ascii="Times New Roman" w:hAnsi="Times New Roman" w:eastAsia="仿宋_GB2312" w:cs="Times New Roman"/>
          <w:sz w:val="32"/>
          <w:szCs w:val="32"/>
        </w:rPr>
        <w:t>5.发病牛/羊群采样登记表</w:t>
      </w:r>
    </w:p>
    <w:p>
      <w:pPr>
        <w:widowControl/>
        <w:spacing w:line="600" w:lineRule="exact"/>
        <w:jc w:val="left"/>
        <w:rPr>
          <w:rFonts w:ascii="黑体" w:hAnsi="黑体" w:eastAsia="黑体"/>
          <w:kern w:val="0"/>
          <w:sz w:val="32"/>
          <w:szCs w:val="32"/>
        </w:rPr>
      </w:pPr>
      <w:r>
        <w:rPr>
          <w:rFonts w:ascii="Times New Roman" w:hAnsi="Times New Roman" w:eastAsia="仿宋_GB2312" w:cs="Times New Roman"/>
          <w:kern w:val="0"/>
          <w:sz w:val="32"/>
          <w:szCs w:val="32"/>
        </w:rPr>
        <w:br w:type="page"/>
      </w:r>
      <w:r>
        <w:rPr>
          <w:rFonts w:hint="eastAsia" w:ascii="黑体" w:hAnsi="黑体" w:eastAsia="黑体"/>
          <w:sz w:val="32"/>
          <w:szCs w:val="32"/>
        </w:rPr>
        <w:t>附件</w:t>
      </w:r>
      <w:r>
        <w:rPr>
          <w:rFonts w:ascii="黑体" w:hAnsi="黑体" w:eastAsia="黑体"/>
          <w:sz w:val="32"/>
          <w:szCs w:val="32"/>
        </w:rPr>
        <w:t>1</w:t>
      </w:r>
    </w:p>
    <w:p>
      <w:pPr>
        <w:spacing w:line="400" w:lineRule="exact"/>
        <w:jc w:val="center"/>
        <w:rPr>
          <w:rFonts w:ascii="方正小标宋简体" w:eastAsia="方正小标宋简体"/>
          <w:sz w:val="32"/>
          <w:szCs w:val="32"/>
        </w:rPr>
      </w:pPr>
      <w:r>
        <w:rPr>
          <w:rFonts w:hint="eastAsia" w:ascii="方正小标宋简体" w:eastAsia="方正小标宋简体"/>
          <w:sz w:val="32"/>
          <w:szCs w:val="32"/>
        </w:rPr>
        <w:t>2023年猪群疫病流行病学调查表</w:t>
      </w:r>
    </w:p>
    <w:p>
      <w:pPr>
        <w:spacing w:line="400" w:lineRule="exact"/>
        <w:jc w:val="center"/>
        <w:rPr>
          <w:rFonts w:ascii="方正小标宋简体" w:eastAsia="方正小标宋简体"/>
          <w:sz w:val="32"/>
          <w:szCs w:val="32"/>
        </w:rPr>
      </w:pPr>
    </w:p>
    <w:p>
      <w:pPr>
        <w:tabs>
          <w:tab w:val="left" w:pos="9746"/>
        </w:tabs>
        <w:spacing w:after="72" w:afterLines="30"/>
        <w:ind w:right="-35" w:firstLine="130" w:firstLineChars="50"/>
        <w:rPr>
          <w:rFonts w:ascii="宋体" w:hAnsi="宋体"/>
          <w:sz w:val="18"/>
          <w:szCs w:val="18"/>
        </w:rPr>
      </w:pPr>
      <w:r>
        <w:rPr>
          <w:rFonts w:hint="eastAsia" w:ascii="宋体" w:hAnsi="宋体"/>
          <w:sz w:val="26"/>
          <w:szCs w:val="28"/>
          <w:u w:val="single"/>
        </w:rPr>
        <w:t xml:space="preserve">         </w:t>
      </w:r>
      <w:r>
        <w:rPr>
          <w:rFonts w:ascii="宋体" w:hAnsi="宋体"/>
          <w:sz w:val="18"/>
          <w:szCs w:val="18"/>
        </w:rPr>
        <w:t>省（自治区、直辖市）</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填表日期：</w:t>
      </w:r>
      <w:r>
        <w:rPr>
          <w:rFonts w:hint="eastAsia"/>
          <w:sz w:val="26"/>
          <w:szCs w:val="28"/>
          <w:u w:val="single"/>
        </w:rPr>
        <w:t xml:space="preserve">       </w:t>
      </w:r>
      <w:r>
        <w:rPr>
          <w:rFonts w:ascii="宋体" w:hAnsi="宋体"/>
          <w:sz w:val="18"/>
          <w:szCs w:val="18"/>
        </w:rPr>
        <w:t>年</w:t>
      </w:r>
      <w:r>
        <w:rPr>
          <w:rFonts w:hint="eastAsia"/>
          <w:sz w:val="26"/>
          <w:szCs w:val="28"/>
          <w:u w:val="single"/>
        </w:rPr>
        <w:t xml:space="preserve">   </w:t>
      </w:r>
      <w:r>
        <w:rPr>
          <w:rFonts w:ascii="宋体" w:hAnsi="宋体"/>
          <w:sz w:val="18"/>
          <w:szCs w:val="18"/>
        </w:rPr>
        <w:t>月</w:t>
      </w:r>
      <w:r>
        <w:rPr>
          <w:rFonts w:hint="eastAsia"/>
          <w:sz w:val="26"/>
          <w:szCs w:val="28"/>
          <w:u w:val="single"/>
        </w:rPr>
        <w:t xml:space="preserve">   </w:t>
      </w:r>
      <w:r>
        <w:rPr>
          <w:rFonts w:ascii="宋体" w:hAnsi="宋体"/>
          <w:sz w:val="18"/>
          <w:szCs w:val="18"/>
        </w:rPr>
        <w:t>日</w:t>
      </w:r>
    </w:p>
    <w:tbl>
      <w:tblPr>
        <w:tblStyle w:val="5"/>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39"/>
        <w:gridCol w:w="83"/>
        <w:gridCol w:w="324"/>
        <w:gridCol w:w="250"/>
        <w:gridCol w:w="114"/>
        <w:gridCol w:w="472"/>
        <w:gridCol w:w="65"/>
        <w:gridCol w:w="457"/>
        <w:gridCol w:w="195"/>
        <w:gridCol w:w="636"/>
        <w:gridCol w:w="14"/>
        <w:gridCol w:w="168"/>
        <w:gridCol w:w="483"/>
        <w:gridCol w:w="47"/>
        <w:gridCol w:w="22"/>
        <w:gridCol w:w="582"/>
        <w:gridCol w:w="221"/>
        <w:gridCol w:w="432"/>
        <w:gridCol w:w="16"/>
        <w:gridCol w:w="635"/>
        <w:gridCol w:w="61"/>
        <w:gridCol w:w="24"/>
        <w:gridCol w:w="566"/>
        <w:gridCol w:w="71"/>
        <w:gridCol w:w="137"/>
        <w:gridCol w:w="443"/>
        <w:gridCol w:w="134"/>
        <w:gridCol w:w="517"/>
        <w:gridCol w:w="63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40" w:lineRule="exact"/>
              <w:jc w:val="center"/>
              <w:rPr>
                <w:rFonts w:ascii="宋体" w:hAnsi="宋体"/>
                <w:sz w:val="18"/>
                <w:szCs w:val="18"/>
              </w:rPr>
            </w:pPr>
            <w:r>
              <w:rPr>
                <w:rFonts w:ascii="宋体" w:hAnsi="宋体"/>
                <w:sz w:val="18"/>
                <w:szCs w:val="18"/>
              </w:rPr>
              <w:t>猪场地址</w:t>
            </w:r>
          </w:p>
        </w:tc>
        <w:tc>
          <w:tcPr>
            <w:tcW w:w="2534" w:type="pct"/>
            <w:gridSpan w:val="18"/>
            <w:tcBorders>
              <w:left w:val="single" w:color="auto" w:sz="4" w:space="0"/>
              <w:right w:val="single" w:color="auto" w:sz="4" w:space="0"/>
            </w:tcBorders>
            <w:vAlign w:val="center"/>
          </w:tcPr>
          <w:p>
            <w:pPr>
              <w:spacing w:line="240" w:lineRule="exact"/>
              <w:ind w:firstLine="1260" w:firstLineChars="700"/>
              <w:rPr>
                <w:rFonts w:ascii="宋体" w:hAnsi="宋体"/>
                <w:sz w:val="18"/>
                <w:szCs w:val="18"/>
              </w:rPr>
            </w:pPr>
            <w:r>
              <w:rPr>
                <w:rFonts w:ascii="宋体" w:hAnsi="宋体"/>
                <w:sz w:val="18"/>
                <w:szCs w:val="18"/>
              </w:rPr>
              <w:t>县（区、市）</w:t>
            </w:r>
            <w:r>
              <w:rPr>
                <w:rFonts w:hint="eastAsia" w:ascii="宋体" w:hAnsi="宋体"/>
                <w:sz w:val="18"/>
                <w:szCs w:val="18"/>
              </w:rPr>
              <w:t xml:space="preserve"> </w:t>
            </w:r>
            <w:r>
              <w:rPr>
                <w:rFonts w:ascii="宋体" w:hAnsi="宋体"/>
                <w:sz w:val="18"/>
                <w:szCs w:val="18"/>
              </w:rPr>
              <w:t xml:space="preserve">         乡（镇）</w:t>
            </w:r>
          </w:p>
        </w:tc>
        <w:tc>
          <w:tcPr>
            <w:tcW w:w="750" w:type="pct"/>
            <w:gridSpan w:val="5"/>
            <w:tcBorders>
              <w:left w:val="single" w:color="auto" w:sz="4" w:space="0"/>
              <w:right w:val="single" w:color="auto" w:sz="4" w:space="0"/>
            </w:tcBorders>
            <w:vAlign w:val="center"/>
          </w:tcPr>
          <w:p>
            <w:pPr>
              <w:spacing w:line="240" w:lineRule="exact"/>
              <w:rPr>
                <w:rFonts w:ascii="宋体" w:hAnsi="宋体"/>
                <w:sz w:val="18"/>
                <w:szCs w:val="18"/>
              </w:rPr>
            </w:pPr>
            <w:r>
              <w:rPr>
                <w:rFonts w:ascii="宋体" w:hAnsi="宋体"/>
                <w:sz w:val="18"/>
                <w:szCs w:val="18"/>
              </w:rPr>
              <w:t>猪场启用时间</w:t>
            </w:r>
          </w:p>
        </w:tc>
        <w:tc>
          <w:tcPr>
            <w:tcW w:w="1031" w:type="pct"/>
            <w:gridSpan w:val="5"/>
            <w:tcBorders>
              <w:left w:val="single" w:color="auto" w:sz="4" w:space="0"/>
              <w:right w:val="single" w:color="auto" w:sz="4" w:space="0"/>
            </w:tcBorders>
            <w:vAlign w:val="center"/>
          </w:tcPr>
          <w:p>
            <w:pPr>
              <w:spacing w:line="240" w:lineRule="exact"/>
              <w:ind w:firstLine="720" w:firstLineChars="400"/>
              <w:rPr>
                <w:rFonts w:ascii="宋体" w:hAnsi="宋体"/>
                <w:sz w:val="18"/>
                <w:szCs w:val="18"/>
              </w:rPr>
            </w:pPr>
            <w:r>
              <w:rPr>
                <w:rFonts w:ascii="宋体" w:hAnsi="宋体"/>
                <w:sz w:val="18"/>
                <w:szCs w:val="18"/>
              </w:rPr>
              <w:t>年</w:t>
            </w:r>
            <w:r>
              <w:rPr>
                <w:rFonts w:hint="eastAsia" w:ascii="宋体" w:hAnsi="宋体"/>
                <w:sz w:val="18"/>
                <w:szCs w:val="18"/>
              </w:rPr>
              <w:t xml:space="preserve"> </w:t>
            </w:r>
            <w:r>
              <w:rPr>
                <w:rFonts w:ascii="宋体" w:hAnsi="宋体"/>
                <w:sz w:val="18"/>
                <w:szCs w:val="18"/>
              </w:rPr>
              <w:t xml:space="preserve">    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5000" w:type="pct"/>
            <w:gridSpan w:val="29"/>
            <w:tcBorders>
              <w:left w:val="single" w:color="auto" w:sz="4" w:space="0"/>
              <w:right w:val="single" w:color="auto" w:sz="4" w:space="0"/>
            </w:tcBorders>
            <w:vAlign w:val="center"/>
          </w:tcPr>
          <w:p>
            <w:pPr>
              <w:spacing w:line="240" w:lineRule="exact"/>
              <w:rPr>
                <w:rFonts w:ascii="宋体" w:hAnsi="宋体"/>
                <w:sz w:val="18"/>
                <w:szCs w:val="18"/>
              </w:rPr>
            </w:pPr>
            <w:r>
              <w:rPr>
                <w:rFonts w:ascii="宋体" w:hAnsi="宋体"/>
                <w:b/>
                <w:sz w:val="18"/>
                <w:szCs w:val="18"/>
              </w:rPr>
              <w:t xml:space="preserve"> 1．现养殖情况</w:t>
            </w:r>
            <w:r>
              <w:rPr>
                <w:rFonts w:ascii="宋体" w:hAnsi="宋体"/>
                <w:sz w:val="18"/>
                <w:szCs w:val="18"/>
              </w:rPr>
              <w:t>（头）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tcPr>
          <w:p>
            <w:pPr>
              <w:spacing w:line="240" w:lineRule="exact"/>
              <w:ind w:firstLine="180" w:firstLineChars="100"/>
              <w:rPr>
                <w:rFonts w:ascii="宋体" w:hAnsi="宋体"/>
                <w:sz w:val="18"/>
                <w:szCs w:val="18"/>
              </w:rPr>
            </w:pPr>
          </w:p>
        </w:tc>
        <w:tc>
          <w:tcPr>
            <w:tcW w:w="687" w:type="pct"/>
            <w:gridSpan w:val="5"/>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种公猪</w:t>
            </w:r>
          </w:p>
        </w:tc>
        <w:tc>
          <w:tcPr>
            <w:tcW w:w="850" w:type="pct"/>
            <w:gridSpan w:val="6"/>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经产母猪</w:t>
            </w:r>
          </w:p>
        </w:tc>
        <w:tc>
          <w:tcPr>
            <w:tcW w:w="749" w:type="pct"/>
            <w:gridSpan w:val="5"/>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哺乳仔猪</w:t>
            </w:r>
          </w:p>
        </w:tc>
        <w:tc>
          <w:tcPr>
            <w:tcW w:w="633" w:type="pct"/>
            <w:gridSpan w:val="4"/>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保育仔猪</w:t>
            </w:r>
          </w:p>
        </w:tc>
        <w:tc>
          <w:tcPr>
            <w:tcW w:w="760" w:type="pct"/>
            <w:gridSpan w:val="6"/>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生长育肥猪</w:t>
            </w:r>
          </w:p>
        </w:tc>
        <w:tc>
          <w:tcPr>
            <w:tcW w:w="636" w:type="pct"/>
            <w:gridSpan w:val="2"/>
            <w:tcBorders>
              <w:left w:val="single" w:color="auto" w:sz="4" w:space="0"/>
              <w:right w:val="single" w:color="auto" w:sz="4" w:space="0"/>
            </w:tcBorders>
          </w:tcPr>
          <w:p>
            <w:pPr>
              <w:spacing w:line="240" w:lineRule="exact"/>
              <w:jc w:val="center"/>
              <w:rPr>
                <w:rFonts w:ascii="宋体" w:hAnsi="宋体"/>
                <w:sz w:val="18"/>
                <w:szCs w:val="18"/>
              </w:rPr>
            </w:pPr>
            <w:r>
              <w:rPr>
                <w:rFonts w:ascii="宋体" w:hAnsi="宋体"/>
                <w:sz w:val="18"/>
                <w:szCs w:val="18"/>
              </w:rPr>
              <w:t>年出栏数（头）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ind w:firstLine="199" w:firstLineChars="111"/>
              <w:rPr>
                <w:rFonts w:ascii="宋体" w:hAnsi="宋体"/>
                <w:sz w:val="18"/>
                <w:szCs w:val="18"/>
              </w:rPr>
            </w:pPr>
            <w:r>
              <w:rPr>
                <w:rFonts w:ascii="宋体" w:hAnsi="宋体"/>
                <w:sz w:val="18"/>
                <w:szCs w:val="18"/>
              </w:rPr>
              <w:t>现存栏</w:t>
            </w:r>
          </w:p>
        </w:tc>
        <w:tc>
          <w:tcPr>
            <w:tcW w:w="687" w:type="pct"/>
            <w:gridSpan w:val="5"/>
            <w:tcBorders>
              <w:left w:val="single" w:color="auto" w:sz="4" w:space="0"/>
              <w:right w:val="single" w:color="auto" w:sz="4" w:space="0"/>
            </w:tcBorders>
            <w:vAlign w:val="center"/>
          </w:tcPr>
          <w:p>
            <w:pPr>
              <w:ind w:firstLine="199" w:firstLineChars="111"/>
              <w:rPr>
                <w:rFonts w:ascii="宋体" w:hAnsi="宋体"/>
                <w:sz w:val="18"/>
                <w:szCs w:val="18"/>
              </w:rPr>
            </w:pPr>
          </w:p>
        </w:tc>
        <w:tc>
          <w:tcPr>
            <w:tcW w:w="850" w:type="pct"/>
            <w:gridSpan w:val="6"/>
            <w:tcBorders>
              <w:left w:val="single" w:color="auto" w:sz="4" w:space="0"/>
              <w:right w:val="single" w:color="auto" w:sz="4" w:space="0"/>
            </w:tcBorders>
            <w:vAlign w:val="center"/>
          </w:tcPr>
          <w:p>
            <w:pPr>
              <w:ind w:firstLine="199" w:firstLineChars="111"/>
              <w:rPr>
                <w:rFonts w:ascii="宋体" w:hAnsi="宋体"/>
                <w:sz w:val="18"/>
                <w:szCs w:val="18"/>
              </w:rPr>
            </w:pPr>
          </w:p>
        </w:tc>
        <w:tc>
          <w:tcPr>
            <w:tcW w:w="749" w:type="pct"/>
            <w:gridSpan w:val="5"/>
            <w:tcBorders>
              <w:left w:val="single" w:color="auto" w:sz="4" w:space="0"/>
              <w:right w:val="single" w:color="auto" w:sz="4" w:space="0"/>
            </w:tcBorders>
            <w:vAlign w:val="center"/>
          </w:tcPr>
          <w:p>
            <w:pPr>
              <w:ind w:firstLine="199" w:firstLineChars="111"/>
              <w:rPr>
                <w:rFonts w:ascii="宋体" w:hAnsi="宋体"/>
                <w:sz w:val="18"/>
                <w:szCs w:val="18"/>
              </w:rPr>
            </w:pPr>
          </w:p>
        </w:tc>
        <w:tc>
          <w:tcPr>
            <w:tcW w:w="633" w:type="pct"/>
            <w:gridSpan w:val="4"/>
            <w:tcBorders>
              <w:left w:val="single" w:color="auto" w:sz="4" w:space="0"/>
              <w:right w:val="single" w:color="auto" w:sz="4" w:space="0"/>
            </w:tcBorders>
            <w:vAlign w:val="center"/>
          </w:tcPr>
          <w:p>
            <w:pPr>
              <w:ind w:firstLine="199" w:firstLineChars="111"/>
              <w:rPr>
                <w:rFonts w:ascii="宋体" w:hAnsi="宋体"/>
                <w:sz w:val="18"/>
                <w:szCs w:val="18"/>
              </w:rPr>
            </w:pPr>
          </w:p>
        </w:tc>
        <w:tc>
          <w:tcPr>
            <w:tcW w:w="760" w:type="pct"/>
            <w:gridSpan w:val="6"/>
            <w:tcBorders>
              <w:left w:val="single" w:color="auto" w:sz="4" w:space="0"/>
              <w:right w:val="single" w:color="auto" w:sz="4" w:space="0"/>
            </w:tcBorders>
            <w:vAlign w:val="center"/>
          </w:tcPr>
          <w:p>
            <w:pPr>
              <w:ind w:firstLine="199" w:firstLineChars="111"/>
              <w:rPr>
                <w:rFonts w:ascii="宋体" w:hAnsi="宋体"/>
                <w:sz w:val="18"/>
                <w:szCs w:val="18"/>
              </w:rPr>
            </w:pPr>
          </w:p>
        </w:tc>
        <w:tc>
          <w:tcPr>
            <w:tcW w:w="636" w:type="pct"/>
            <w:gridSpan w:val="2"/>
            <w:tcBorders>
              <w:left w:val="single" w:color="auto" w:sz="4" w:space="0"/>
              <w:right w:val="single" w:color="auto" w:sz="4" w:space="0"/>
            </w:tcBorders>
            <w:vAlign w:val="center"/>
          </w:tcPr>
          <w:p>
            <w:pPr>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5000" w:type="pct"/>
            <w:gridSpan w:val="29"/>
            <w:tcBorders>
              <w:left w:val="single" w:color="auto" w:sz="4" w:space="0"/>
              <w:right w:val="single" w:color="auto" w:sz="4" w:space="0"/>
            </w:tcBorders>
            <w:vAlign w:val="center"/>
          </w:tcPr>
          <w:p>
            <w:pPr>
              <w:rPr>
                <w:rFonts w:ascii="宋体" w:hAnsi="宋体"/>
                <w:b/>
                <w:sz w:val="18"/>
                <w:szCs w:val="18"/>
              </w:rPr>
            </w:pPr>
            <w:r>
              <w:rPr>
                <w:rFonts w:ascii="宋体" w:hAnsi="宋体"/>
                <w:b/>
                <w:sz w:val="18"/>
                <w:szCs w:val="18"/>
              </w:rPr>
              <w:t xml:space="preserve"> 2．疫苗采购情况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1660" w:type="pct"/>
            <w:gridSpan w:val="8"/>
            <w:tcBorders>
              <w:left w:val="single" w:color="auto" w:sz="4" w:space="0"/>
              <w:right w:val="single" w:color="auto" w:sz="4" w:space="0"/>
            </w:tcBorders>
            <w:vAlign w:val="center"/>
          </w:tcPr>
          <w:p>
            <w:pPr>
              <w:ind w:firstLine="1170" w:firstLineChars="650"/>
              <w:rPr>
                <w:rFonts w:ascii="宋体" w:hAnsi="宋体"/>
                <w:sz w:val="18"/>
                <w:szCs w:val="18"/>
              </w:rPr>
            </w:pPr>
            <w:r>
              <w:rPr>
                <w:rFonts w:ascii="宋体" w:hAnsi="宋体"/>
                <w:sz w:val="18"/>
                <w:szCs w:val="18"/>
              </w:rPr>
              <w:t>口蹄疫疫苗</w:t>
            </w:r>
          </w:p>
        </w:tc>
        <w:tc>
          <w:tcPr>
            <w:tcW w:w="1548" w:type="pct"/>
            <w:gridSpan w:val="10"/>
            <w:tcBorders>
              <w:left w:val="single" w:color="auto" w:sz="4" w:space="0"/>
              <w:right w:val="single" w:color="auto" w:sz="4" w:space="0"/>
            </w:tcBorders>
            <w:vAlign w:val="center"/>
          </w:tcPr>
          <w:p>
            <w:pPr>
              <w:ind w:firstLine="990" w:firstLineChars="550"/>
              <w:rPr>
                <w:rFonts w:ascii="宋体" w:hAnsi="宋体"/>
                <w:sz w:val="18"/>
                <w:szCs w:val="18"/>
              </w:rPr>
            </w:pPr>
            <w:r>
              <w:rPr>
                <w:rFonts w:ascii="宋体" w:hAnsi="宋体"/>
                <w:sz w:val="18"/>
                <w:szCs w:val="18"/>
              </w:rPr>
              <w:t>蓝耳病疫苗</w:t>
            </w:r>
          </w:p>
        </w:tc>
        <w:tc>
          <w:tcPr>
            <w:tcW w:w="1791" w:type="pct"/>
            <w:gridSpan w:val="11"/>
            <w:tcBorders>
              <w:left w:val="single" w:color="auto" w:sz="4" w:space="0"/>
              <w:right w:val="single" w:color="auto" w:sz="4" w:space="0"/>
            </w:tcBorders>
            <w:vAlign w:val="center"/>
          </w:tcPr>
          <w:p>
            <w:pPr>
              <w:ind w:firstLine="1350" w:firstLineChars="750"/>
              <w:rPr>
                <w:rFonts w:ascii="宋体" w:hAnsi="宋体"/>
                <w:sz w:val="18"/>
                <w:szCs w:val="18"/>
              </w:rPr>
            </w:pPr>
            <w:r>
              <w:rPr>
                <w:rFonts w:ascii="宋体" w:hAnsi="宋体"/>
                <w:sz w:val="18"/>
                <w:szCs w:val="18"/>
              </w:rPr>
              <w:t>猪瘟疫苗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910" w:type="pct"/>
            <w:gridSpan w:val="3"/>
            <w:tcBorders>
              <w:left w:val="single" w:color="auto" w:sz="4" w:space="0"/>
              <w:right w:val="single" w:color="auto" w:sz="4" w:space="0"/>
            </w:tcBorders>
            <w:vAlign w:val="center"/>
          </w:tcPr>
          <w:p>
            <w:pPr>
              <w:rPr>
                <w:rFonts w:ascii="宋体" w:hAnsi="宋体"/>
                <w:sz w:val="18"/>
                <w:szCs w:val="18"/>
              </w:rPr>
            </w:pPr>
            <w:r>
              <w:rPr>
                <w:rFonts w:ascii="宋体" w:hAnsi="宋体"/>
                <w:sz w:val="18"/>
                <w:szCs w:val="18"/>
              </w:rPr>
              <w:t>□灭活苗 □合成肽</w:t>
            </w:r>
          </w:p>
        </w:tc>
        <w:tc>
          <w:tcPr>
            <w:tcW w:w="751" w:type="pct"/>
            <w:gridSpan w:val="5"/>
            <w:tcBorders>
              <w:left w:val="single" w:color="auto" w:sz="4" w:space="0"/>
              <w:right w:val="single" w:color="auto" w:sz="4" w:space="0"/>
            </w:tcBorders>
            <w:vAlign w:val="center"/>
          </w:tcPr>
          <w:p>
            <w:pPr>
              <w:ind w:left="125"/>
              <w:rPr>
                <w:rFonts w:ascii="宋体" w:hAnsi="宋体"/>
                <w:spacing w:val="-6"/>
                <w:sz w:val="18"/>
                <w:szCs w:val="18"/>
              </w:rPr>
            </w:pPr>
            <w:r>
              <w:rPr>
                <w:rFonts w:ascii="宋体" w:hAnsi="宋体"/>
                <w:spacing w:val="-6"/>
                <w:sz w:val="18"/>
                <w:szCs w:val="18"/>
              </w:rPr>
              <w:t>□自购  □政府</w:t>
            </w:r>
          </w:p>
        </w:tc>
        <w:tc>
          <w:tcPr>
            <w:tcW w:w="854" w:type="pct"/>
            <w:gridSpan w:val="6"/>
            <w:tcBorders>
              <w:left w:val="single" w:color="auto" w:sz="4" w:space="0"/>
              <w:right w:val="single" w:color="auto" w:sz="4" w:space="0"/>
            </w:tcBorders>
            <w:vAlign w:val="center"/>
          </w:tcPr>
          <w:p>
            <w:pPr>
              <w:rPr>
                <w:rFonts w:ascii="宋体" w:hAnsi="宋体"/>
                <w:sz w:val="18"/>
                <w:szCs w:val="18"/>
              </w:rPr>
            </w:pPr>
            <w:r>
              <w:rPr>
                <w:rFonts w:ascii="宋体" w:hAnsi="宋体"/>
                <w:sz w:val="18"/>
                <w:szCs w:val="18"/>
              </w:rPr>
              <w:t>□灭活苗  □活苗</w:t>
            </w:r>
          </w:p>
        </w:tc>
        <w:tc>
          <w:tcPr>
            <w:tcW w:w="694" w:type="pct"/>
            <w:gridSpan w:val="4"/>
            <w:tcBorders>
              <w:left w:val="single" w:color="auto" w:sz="4" w:space="0"/>
              <w:right w:val="single" w:color="auto" w:sz="4" w:space="0"/>
            </w:tcBorders>
            <w:vAlign w:val="center"/>
          </w:tcPr>
          <w:p>
            <w:pPr>
              <w:ind w:left="125"/>
              <w:rPr>
                <w:rFonts w:ascii="宋体" w:hAnsi="宋体"/>
                <w:spacing w:val="-8"/>
                <w:sz w:val="18"/>
                <w:szCs w:val="18"/>
              </w:rPr>
            </w:pPr>
            <w:r>
              <w:rPr>
                <w:rFonts w:ascii="宋体" w:hAnsi="宋体"/>
                <w:spacing w:val="-8"/>
                <w:sz w:val="18"/>
                <w:szCs w:val="18"/>
              </w:rPr>
              <w:t>□自购 □政府</w:t>
            </w:r>
          </w:p>
        </w:tc>
        <w:tc>
          <w:tcPr>
            <w:tcW w:w="1080" w:type="pct"/>
            <w:gridSpan w:val="8"/>
            <w:tcBorders>
              <w:left w:val="single" w:color="auto" w:sz="4" w:space="0"/>
              <w:right w:val="single" w:color="auto" w:sz="4" w:space="0"/>
            </w:tcBorders>
            <w:vAlign w:val="center"/>
          </w:tcPr>
          <w:p>
            <w:pPr>
              <w:spacing w:line="280" w:lineRule="exact"/>
              <w:ind w:left="125"/>
              <w:rPr>
                <w:rFonts w:ascii="宋体" w:hAnsi="宋体"/>
                <w:spacing w:val="-8"/>
                <w:sz w:val="18"/>
                <w:szCs w:val="18"/>
              </w:rPr>
            </w:pPr>
            <w:r>
              <w:rPr>
                <w:rFonts w:ascii="宋体" w:hAnsi="宋体"/>
                <w:spacing w:val="-8"/>
                <w:sz w:val="18"/>
                <w:szCs w:val="18"/>
              </w:rPr>
              <w:t xml:space="preserve">□细胞苗 □脾淋苗 </w:t>
            </w:r>
          </w:p>
          <w:p>
            <w:pPr>
              <w:spacing w:line="280" w:lineRule="exact"/>
              <w:ind w:left="125"/>
              <w:rPr>
                <w:rFonts w:ascii="宋体" w:hAnsi="宋体"/>
                <w:spacing w:val="-8"/>
                <w:sz w:val="18"/>
                <w:szCs w:val="18"/>
              </w:rPr>
            </w:pPr>
            <w:r>
              <w:rPr>
                <w:rFonts w:ascii="宋体" w:hAnsi="宋体"/>
                <w:spacing w:val="-8"/>
                <w:sz w:val="18"/>
                <w:szCs w:val="18"/>
              </w:rPr>
              <w:t>□传代细胞苗</w:t>
            </w:r>
          </w:p>
        </w:tc>
        <w:tc>
          <w:tcPr>
            <w:tcW w:w="711" w:type="pct"/>
            <w:gridSpan w:val="3"/>
            <w:tcBorders>
              <w:left w:val="single" w:color="auto" w:sz="4" w:space="0"/>
              <w:right w:val="single" w:color="auto" w:sz="4" w:space="0"/>
            </w:tcBorders>
            <w:vAlign w:val="center"/>
          </w:tcPr>
          <w:p>
            <w:pPr>
              <w:rPr>
                <w:rFonts w:ascii="宋体" w:hAnsi="宋体"/>
                <w:sz w:val="18"/>
                <w:szCs w:val="18"/>
              </w:rPr>
            </w:pPr>
            <w:r>
              <w:rPr>
                <w:rFonts w:ascii="宋体" w:hAnsi="宋体"/>
                <w:spacing w:val="-12"/>
                <w:sz w:val="18"/>
                <w:szCs w:val="18"/>
              </w:rPr>
              <w:t>□</w:t>
            </w:r>
            <w:r>
              <w:rPr>
                <w:rFonts w:ascii="宋体" w:hAnsi="宋体"/>
                <w:sz w:val="18"/>
                <w:szCs w:val="18"/>
              </w:rPr>
              <w:t>自购 □政府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5000" w:type="pct"/>
            <w:gridSpan w:val="29"/>
            <w:tcBorders>
              <w:left w:val="single" w:color="auto" w:sz="4" w:space="0"/>
              <w:right w:val="single" w:color="auto" w:sz="4" w:space="0"/>
            </w:tcBorders>
            <w:vAlign w:val="center"/>
          </w:tcPr>
          <w:p>
            <w:pPr>
              <w:rPr>
                <w:rFonts w:ascii="宋体" w:hAnsi="宋体"/>
                <w:sz w:val="18"/>
                <w:szCs w:val="18"/>
              </w:rPr>
            </w:pPr>
            <w:r>
              <w:rPr>
                <w:rFonts w:ascii="宋体" w:hAnsi="宋体"/>
                <w:b/>
                <w:sz w:val="18"/>
                <w:szCs w:val="18"/>
              </w:rPr>
              <w:t xml:space="preserve"> 3．疫苗使用情况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731" w:type="pct"/>
            <w:gridSpan w:val="2"/>
            <w:vMerge w:val="restart"/>
            <w:tcBorders>
              <w:left w:val="single" w:color="auto" w:sz="4" w:space="0"/>
              <w:right w:val="single" w:color="auto" w:sz="4" w:space="0"/>
            </w:tcBorders>
            <w:vAlign w:val="center"/>
          </w:tcPr>
          <w:p>
            <w:pPr>
              <w:ind w:firstLine="199" w:firstLineChars="111"/>
              <w:rPr>
                <w:rFonts w:ascii="宋体" w:hAnsi="宋体"/>
                <w:sz w:val="18"/>
                <w:szCs w:val="18"/>
              </w:rPr>
            </w:pPr>
            <w:r>
              <w:rPr>
                <w:rFonts w:ascii="宋体" w:hAnsi="宋体"/>
                <w:sz w:val="18"/>
                <w:szCs w:val="18"/>
              </w:rPr>
              <w:t>疫苗种类</w:t>
            </w:r>
          </w:p>
        </w:tc>
        <w:tc>
          <w:tcPr>
            <w:tcW w:w="1389" w:type="pct"/>
            <w:gridSpan w:val="8"/>
            <w:tcBorders>
              <w:left w:val="single" w:color="auto" w:sz="4" w:space="0"/>
              <w:right w:val="single" w:color="auto" w:sz="4" w:space="0"/>
            </w:tcBorders>
            <w:vAlign w:val="center"/>
          </w:tcPr>
          <w:p>
            <w:pPr>
              <w:spacing w:line="280" w:lineRule="exact"/>
              <w:ind w:firstLine="1009" w:firstLineChars="561"/>
              <w:rPr>
                <w:rFonts w:ascii="宋体" w:hAnsi="宋体"/>
                <w:sz w:val="18"/>
                <w:szCs w:val="18"/>
              </w:rPr>
            </w:pPr>
            <w:r>
              <w:rPr>
                <w:rFonts w:ascii="宋体" w:hAnsi="宋体"/>
                <w:sz w:val="18"/>
                <w:szCs w:val="18"/>
              </w:rPr>
              <w:t>种猪</w:t>
            </w:r>
          </w:p>
        </w:tc>
        <w:tc>
          <w:tcPr>
            <w:tcW w:w="1496" w:type="pct"/>
            <w:gridSpan w:val="12"/>
            <w:tcBorders>
              <w:left w:val="single" w:color="auto" w:sz="4" w:space="0"/>
              <w:right w:val="single" w:color="auto" w:sz="4" w:space="0"/>
            </w:tcBorders>
            <w:vAlign w:val="center"/>
          </w:tcPr>
          <w:p>
            <w:pPr>
              <w:spacing w:line="280" w:lineRule="exact"/>
              <w:ind w:firstLine="1099" w:firstLineChars="611"/>
              <w:rPr>
                <w:rFonts w:ascii="宋体" w:hAnsi="宋体"/>
                <w:sz w:val="18"/>
                <w:szCs w:val="18"/>
              </w:rPr>
            </w:pPr>
            <w:r>
              <w:rPr>
                <w:rFonts w:ascii="宋体" w:hAnsi="宋体"/>
                <w:sz w:val="18"/>
                <w:szCs w:val="18"/>
              </w:rPr>
              <w:t>仔猪</w:t>
            </w:r>
          </w:p>
        </w:tc>
        <w:tc>
          <w:tcPr>
            <w:tcW w:w="1385" w:type="pct"/>
            <w:gridSpan w:val="7"/>
            <w:tcBorders>
              <w:left w:val="single" w:color="auto" w:sz="4" w:space="0"/>
              <w:right w:val="single" w:color="auto" w:sz="4" w:space="0"/>
            </w:tcBorders>
            <w:vAlign w:val="center"/>
          </w:tcPr>
          <w:p>
            <w:pPr>
              <w:spacing w:line="280" w:lineRule="exact"/>
              <w:ind w:firstLine="1189" w:firstLineChars="661"/>
              <w:rPr>
                <w:rFonts w:ascii="宋体" w:hAnsi="宋体"/>
                <w:sz w:val="18"/>
                <w:szCs w:val="18"/>
              </w:rPr>
            </w:pPr>
            <w:r>
              <w:rPr>
                <w:rFonts w:ascii="宋体" w:hAnsi="宋体"/>
                <w:sz w:val="18"/>
                <w:szCs w:val="18"/>
              </w:rPr>
              <w:t>育肥猪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vMerge w:val="continue"/>
            <w:tcBorders>
              <w:left w:val="single" w:color="auto" w:sz="4" w:space="0"/>
              <w:right w:val="single" w:color="auto" w:sz="4" w:space="0"/>
            </w:tcBorders>
            <w:vAlign w:val="center"/>
          </w:tcPr>
          <w:p>
            <w:pPr>
              <w:ind w:firstLine="199" w:firstLineChars="111"/>
              <w:rPr>
                <w:rFonts w:ascii="宋体" w:hAnsi="宋体"/>
                <w:sz w:val="18"/>
                <w:szCs w:val="18"/>
              </w:rPr>
            </w:pPr>
          </w:p>
        </w:tc>
        <w:tc>
          <w:tcPr>
            <w:tcW w:w="380" w:type="pct"/>
            <w:gridSpan w:val="3"/>
            <w:tcBorders>
              <w:left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名称</w:t>
            </w:r>
          </w:p>
        </w:tc>
        <w:tc>
          <w:tcPr>
            <w:tcW w:w="1009" w:type="pct"/>
            <w:gridSpan w:val="5"/>
            <w:tcBorders>
              <w:left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疫苗生产企业</w:t>
            </w:r>
          </w:p>
        </w:tc>
        <w:tc>
          <w:tcPr>
            <w:tcW w:w="406" w:type="pct"/>
            <w:gridSpan w:val="5"/>
            <w:tcBorders>
              <w:left w:val="single" w:color="auto" w:sz="4" w:space="0"/>
              <w:right w:val="single" w:color="auto" w:sz="4" w:space="0"/>
            </w:tcBorders>
            <w:vAlign w:val="center"/>
          </w:tcPr>
          <w:p>
            <w:pPr>
              <w:spacing w:line="280" w:lineRule="exact"/>
              <w:ind w:firstLine="199" w:firstLineChars="111"/>
              <w:jc w:val="center"/>
              <w:rPr>
                <w:rFonts w:ascii="宋体" w:hAnsi="宋体"/>
                <w:sz w:val="18"/>
                <w:szCs w:val="18"/>
              </w:rPr>
            </w:pPr>
            <w:r>
              <w:rPr>
                <w:rFonts w:ascii="宋体" w:hAnsi="宋体"/>
                <w:sz w:val="18"/>
                <w:szCs w:val="18"/>
              </w:rPr>
              <w:t>名称</w:t>
            </w:r>
          </w:p>
        </w:tc>
        <w:tc>
          <w:tcPr>
            <w:tcW w:w="1089" w:type="pct"/>
            <w:gridSpan w:val="7"/>
            <w:tcBorders>
              <w:left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疫苗生产企业</w:t>
            </w:r>
          </w:p>
        </w:tc>
        <w:tc>
          <w:tcPr>
            <w:tcW w:w="428" w:type="pct"/>
            <w:gridSpan w:val="3"/>
            <w:tcBorders>
              <w:left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名称</w:t>
            </w:r>
          </w:p>
        </w:tc>
        <w:tc>
          <w:tcPr>
            <w:tcW w:w="957" w:type="pct"/>
            <w:gridSpan w:val="4"/>
            <w:tcBorders>
              <w:left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疫苗生产企业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口蹄疫</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猪瘟</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猪蓝耳病</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圆环病毒2型</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伪狂犬病</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jc w:val="left"/>
              <w:rPr>
                <w:rFonts w:ascii="宋体" w:hAnsi="宋体"/>
                <w:sz w:val="18"/>
                <w:szCs w:val="18"/>
              </w:rPr>
            </w:pPr>
            <w:r>
              <w:rPr>
                <w:rFonts w:ascii="宋体" w:hAnsi="宋体"/>
                <w:sz w:val="18"/>
                <w:szCs w:val="18"/>
              </w:rPr>
              <w:t>副猪嗜血杆菌病</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731" w:type="pct"/>
            <w:gridSpan w:val="2"/>
            <w:tcBorders>
              <w:left w:val="single" w:color="auto" w:sz="4" w:space="0"/>
              <w:right w:val="single" w:color="auto" w:sz="4" w:space="0"/>
            </w:tcBorders>
            <w:vAlign w:val="center"/>
          </w:tcPr>
          <w:p>
            <w:pPr>
              <w:spacing w:line="280" w:lineRule="exact"/>
              <w:ind w:firstLine="90" w:firstLineChars="50"/>
              <w:jc w:val="left"/>
              <w:rPr>
                <w:rFonts w:ascii="宋体" w:hAnsi="宋体"/>
                <w:sz w:val="18"/>
                <w:szCs w:val="18"/>
              </w:rPr>
            </w:pPr>
            <w:r>
              <w:rPr>
                <w:rFonts w:ascii="宋体" w:hAnsi="宋体"/>
                <w:sz w:val="18"/>
                <w:szCs w:val="18"/>
              </w:rPr>
              <w:t>胃-流二联</w:t>
            </w:r>
          </w:p>
        </w:tc>
        <w:tc>
          <w:tcPr>
            <w:tcW w:w="380"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09"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06" w:type="pct"/>
            <w:gridSpan w:val="5"/>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1089" w:type="pct"/>
            <w:gridSpan w:val="7"/>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428" w:type="pct"/>
            <w:gridSpan w:val="3"/>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c>
          <w:tcPr>
            <w:tcW w:w="957" w:type="pct"/>
            <w:gridSpan w:val="4"/>
            <w:tcBorders>
              <w:left w:val="single" w:color="auto" w:sz="4" w:space="0"/>
              <w:right w:val="single" w:color="auto" w:sz="4" w:space="0"/>
            </w:tcBorders>
            <w:vAlign w:val="center"/>
          </w:tcPr>
          <w:p>
            <w:pPr>
              <w:spacing w:line="28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5000" w:type="pct"/>
            <w:gridSpan w:val="29"/>
            <w:tcBorders>
              <w:left w:val="single" w:color="auto" w:sz="4" w:space="0"/>
              <w:right w:val="single" w:color="auto" w:sz="4" w:space="0"/>
            </w:tcBorders>
            <w:vAlign w:val="center"/>
          </w:tcPr>
          <w:p>
            <w:pPr>
              <w:rPr>
                <w:rFonts w:ascii="宋体" w:hAnsi="宋体"/>
                <w:sz w:val="18"/>
                <w:szCs w:val="18"/>
              </w:rPr>
            </w:pPr>
            <w:r>
              <w:rPr>
                <w:rFonts w:ascii="宋体" w:hAnsi="宋体"/>
                <w:b/>
                <w:sz w:val="18"/>
                <w:szCs w:val="18"/>
              </w:rPr>
              <w:t xml:space="preserve"> 4．2023年发病情况</w:t>
            </w:r>
            <w:r>
              <w:rPr>
                <w:rFonts w:ascii="宋体" w:hAnsi="宋体"/>
                <w:sz w:val="18"/>
                <w:szCs w:val="18"/>
              </w:rPr>
              <w:t>（</w:t>
            </w:r>
            <w:r>
              <w:rPr>
                <w:rFonts w:ascii="宋体" w:hAnsi="宋体"/>
                <w:b/>
                <w:sz w:val="18"/>
                <w:szCs w:val="18"/>
              </w:rPr>
              <w:t>时间是发病的月份</w:t>
            </w:r>
            <w:r>
              <w:rPr>
                <w:rFonts w:ascii="宋体" w:hAnsi="宋体"/>
                <w:sz w:val="18"/>
                <w:szCs w:val="18"/>
              </w:rPr>
              <w:t>；</w:t>
            </w:r>
            <w:r>
              <w:rPr>
                <w:rFonts w:ascii="宋体" w:hAnsi="宋体"/>
                <w:b/>
                <w:sz w:val="18"/>
                <w:szCs w:val="18"/>
              </w:rPr>
              <w:t>发病数、死亡数是绝对数，不是%）</w:t>
            </w:r>
            <w:r>
              <w:rPr>
                <w:rFonts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vMerge w:val="restart"/>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病种</w:t>
            </w:r>
          </w:p>
        </w:tc>
        <w:tc>
          <w:tcPr>
            <w:tcW w:w="1083" w:type="pct"/>
            <w:gridSpan w:val="8"/>
            <w:tcBorders>
              <w:left w:val="single" w:color="auto" w:sz="4" w:space="0"/>
              <w:right w:val="single" w:color="auto" w:sz="4" w:space="0"/>
            </w:tcBorders>
            <w:vAlign w:val="center"/>
          </w:tcPr>
          <w:p>
            <w:pPr>
              <w:spacing w:line="260" w:lineRule="exact"/>
              <w:ind w:firstLine="360"/>
              <w:jc w:val="center"/>
              <w:rPr>
                <w:rFonts w:ascii="宋体" w:hAnsi="宋体"/>
                <w:sz w:val="18"/>
                <w:szCs w:val="18"/>
              </w:rPr>
            </w:pPr>
            <w:r>
              <w:rPr>
                <w:rFonts w:ascii="宋体" w:hAnsi="宋体"/>
                <w:sz w:val="18"/>
                <w:szCs w:val="18"/>
              </w:rPr>
              <w:t>种猪</w:t>
            </w:r>
          </w:p>
        </w:tc>
        <w:tc>
          <w:tcPr>
            <w:tcW w:w="1080" w:type="pct"/>
            <w:gridSpan w:val="7"/>
            <w:tcBorders>
              <w:left w:val="single" w:color="auto" w:sz="4" w:space="0"/>
              <w:right w:val="single" w:color="auto" w:sz="4" w:space="0"/>
            </w:tcBorders>
            <w:vAlign w:val="center"/>
          </w:tcPr>
          <w:p>
            <w:pPr>
              <w:spacing w:line="260" w:lineRule="exact"/>
              <w:ind w:firstLine="360"/>
              <w:jc w:val="center"/>
              <w:rPr>
                <w:rFonts w:ascii="宋体" w:hAnsi="宋体"/>
                <w:sz w:val="18"/>
                <w:szCs w:val="18"/>
              </w:rPr>
            </w:pPr>
            <w:r>
              <w:rPr>
                <w:rFonts w:ascii="宋体" w:hAnsi="宋体"/>
                <w:sz w:val="18"/>
                <w:szCs w:val="18"/>
              </w:rPr>
              <w:t>哺乳仔猪</w:t>
            </w:r>
          </w:p>
        </w:tc>
        <w:tc>
          <w:tcPr>
            <w:tcW w:w="1081" w:type="pct"/>
            <w:gridSpan w:val="7"/>
            <w:tcBorders>
              <w:left w:val="single" w:color="auto" w:sz="4" w:space="0"/>
              <w:right w:val="single" w:color="auto" w:sz="4" w:space="0"/>
            </w:tcBorders>
            <w:vAlign w:val="center"/>
          </w:tcPr>
          <w:p>
            <w:pPr>
              <w:spacing w:line="260" w:lineRule="exact"/>
              <w:ind w:firstLine="360"/>
              <w:jc w:val="center"/>
              <w:rPr>
                <w:rFonts w:ascii="宋体" w:hAnsi="宋体"/>
                <w:sz w:val="18"/>
                <w:szCs w:val="18"/>
              </w:rPr>
            </w:pPr>
            <w:r>
              <w:rPr>
                <w:rFonts w:ascii="宋体" w:hAnsi="宋体"/>
                <w:sz w:val="18"/>
                <w:szCs w:val="18"/>
              </w:rPr>
              <w:t>保育仔猪</w:t>
            </w:r>
          </w:p>
        </w:tc>
        <w:tc>
          <w:tcPr>
            <w:tcW w:w="1071" w:type="pct"/>
            <w:gridSpan w:val="6"/>
            <w:tcBorders>
              <w:left w:val="single" w:color="auto" w:sz="4" w:space="0"/>
              <w:right w:val="single" w:color="auto" w:sz="4" w:space="0"/>
            </w:tcBorders>
            <w:vAlign w:val="center"/>
          </w:tcPr>
          <w:p>
            <w:pPr>
              <w:spacing w:line="260" w:lineRule="exact"/>
              <w:ind w:firstLine="360"/>
              <w:jc w:val="center"/>
              <w:rPr>
                <w:rFonts w:ascii="宋体" w:hAnsi="宋体"/>
                <w:sz w:val="18"/>
                <w:szCs w:val="18"/>
              </w:rPr>
            </w:pPr>
            <w:r>
              <w:rPr>
                <w:rFonts w:ascii="宋体" w:hAnsi="宋体"/>
                <w:sz w:val="18"/>
                <w:szCs w:val="18"/>
              </w:rPr>
              <w:t>育肥猪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vMerge w:val="continue"/>
            <w:tcBorders>
              <w:left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口蹄疫</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蓝耳病</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猪瘟</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圆环病</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腹泻</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78" w:firstLineChars="50"/>
              <w:jc w:val="center"/>
              <w:rPr>
                <w:rFonts w:ascii="宋体" w:hAnsi="宋体"/>
                <w:spacing w:val="-12"/>
                <w:sz w:val="18"/>
                <w:szCs w:val="18"/>
              </w:rPr>
            </w:pPr>
            <w:r>
              <w:rPr>
                <w:rFonts w:ascii="宋体" w:hAnsi="宋体"/>
                <w:spacing w:val="-12"/>
                <w:sz w:val="18"/>
                <w:szCs w:val="18"/>
              </w:rPr>
              <w:t>副猪嗜血杆菌病</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04"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乙型脑炎</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猪伪狂犬病</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猪丹毒</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tcBorders>
              <w:left w:val="single" w:color="auto" w:sz="4" w:space="0"/>
              <w:right w:val="single" w:color="auto" w:sz="4" w:space="0"/>
            </w:tcBorders>
            <w:vAlign w:val="center"/>
          </w:tcPr>
          <w:p>
            <w:pPr>
              <w:spacing w:line="260" w:lineRule="exact"/>
              <w:ind w:firstLine="90" w:firstLineChars="50"/>
              <w:jc w:val="center"/>
              <w:rPr>
                <w:rFonts w:ascii="宋体" w:hAnsi="宋体"/>
                <w:sz w:val="18"/>
                <w:szCs w:val="18"/>
              </w:rPr>
            </w:pPr>
            <w:r>
              <w:rPr>
                <w:rFonts w:ascii="宋体" w:hAnsi="宋体"/>
                <w:sz w:val="18"/>
                <w:szCs w:val="18"/>
              </w:rPr>
              <w:t>猪支原体肺炎</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vMerge w:val="restart"/>
            <w:tcBorders>
              <w:left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其他</w:t>
            </w:r>
          </w:p>
        </w:tc>
        <w:tc>
          <w:tcPr>
            <w:tcW w:w="363"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1"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3"/>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60" w:type="pct"/>
            <w:gridSpan w:val="2"/>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351" w:type="pct"/>
            <w:tcBorders>
              <w:left w:val="single" w:color="auto" w:sz="4" w:space="0"/>
              <w:right w:val="single" w:color="auto" w:sz="4" w:space="0"/>
            </w:tcBorders>
            <w:vAlign w:val="center"/>
          </w:tcPr>
          <w:p>
            <w:pPr>
              <w:spacing w:line="26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685" w:type="pct"/>
            <w:vMerge w:val="continue"/>
            <w:tcBorders>
              <w:left w:val="single" w:color="auto" w:sz="4" w:space="0"/>
              <w:right w:val="single" w:color="auto" w:sz="4" w:space="0"/>
            </w:tcBorders>
            <w:vAlign w:val="center"/>
          </w:tcPr>
          <w:p>
            <w:pPr>
              <w:spacing w:line="260" w:lineRule="exact"/>
              <w:jc w:val="center"/>
              <w:rPr>
                <w:rFonts w:ascii="宋体" w:hAnsi="宋体"/>
                <w:sz w:val="18"/>
                <w:szCs w:val="18"/>
              </w:rPr>
            </w:pPr>
          </w:p>
        </w:tc>
        <w:tc>
          <w:tcPr>
            <w:tcW w:w="4315" w:type="pct"/>
            <w:gridSpan w:val="28"/>
            <w:tcBorders>
              <w:left w:val="single" w:color="auto" w:sz="4" w:space="0"/>
              <w:right w:val="single" w:color="auto" w:sz="4" w:space="0"/>
            </w:tcBorders>
            <w:vAlign w:val="center"/>
          </w:tcPr>
          <w:p>
            <w:pPr>
              <w:spacing w:line="260" w:lineRule="exact"/>
              <w:jc w:val="left"/>
              <w:rPr>
                <w:rFonts w:ascii="宋体" w:hAnsi="宋体"/>
                <w:sz w:val="18"/>
                <w:szCs w:val="18"/>
              </w:rPr>
            </w:pPr>
            <w:r>
              <w:rPr>
                <w:rFonts w:ascii="宋体" w:hAnsi="宋体"/>
                <w:sz w:val="18"/>
                <w:szCs w:val="18"/>
              </w:rPr>
              <w:t>主要症状：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8" w:hRule="atLeast"/>
          <w:jc w:val="center"/>
        </w:trPr>
        <w:tc>
          <w:tcPr>
            <w:tcW w:w="5000" w:type="pct"/>
            <w:gridSpan w:val="29"/>
            <w:tcBorders>
              <w:left w:val="single" w:color="auto" w:sz="4" w:space="0"/>
              <w:right w:val="single" w:color="auto" w:sz="4" w:space="0"/>
            </w:tcBorders>
            <w:vAlign w:val="center"/>
          </w:tcPr>
          <w:p>
            <w:pPr>
              <w:spacing w:line="280" w:lineRule="exact"/>
              <w:rPr>
                <w:rFonts w:ascii="宋体" w:hAnsi="宋体"/>
                <w:b/>
                <w:sz w:val="18"/>
                <w:szCs w:val="18"/>
              </w:rPr>
            </w:pPr>
            <w:r>
              <w:rPr>
                <w:rFonts w:ascii="宋体" w:hAnsi="宋体"/>
                <w:b/>
                <w:sz w:val="18"/>
                <w:szCs w:val="18"/>
              </w:rPr>
              <w:t xml:space="preserve"> 5．免疫程序：</w:t>
            </w:r>
          </w:p>
          <w:p>
            <w:pPr>
              <w:spacing w:line="280" w:lineRule="exact"/>
              <w:rPr>
                <w:rFonts w:ascii="宋体" w:hAnsi="宋体"/>
                <w:b/>
                <w:sz w:val="18"/>
                <w:szCs w:val="18"/>
              </w:rPr>
            </w:pPr>
            <w:r>
              <w:rPr>
                <w:rFonts w:ascii="宋体" w:hAnsi="宋体"/>
                <w:b/>
                <w:sz w:val="18"/>
                <w:szCs w:val="18"/>
              </w:rPr>
              <w:t xml:space="preserve"> 6．2023年以来疫病造成损失严重程度的顺序是（1-表示最严重，依次类推）：</w:t>
            </w:r>
          </w:p>
          <w:p>
            <w:pPr>
              <w:spacing w:line="280" w:lineRule="exact"/>
              <w:rPr>
                <w:rFonts w:ascii="宋体" w:hAnsi="宋体"/>
                <w:sz w:val="18"/>
                <w:szCs w:val="18"/>
              </w:rPr>
            </w:pP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 口蹄疫，</w:t>
            </w:r>
            <w:r>
              <w:rPr>
                <w:rFonts w:hint="eastAsia" w:ascii="宋体" w:hAnsi="宋体"/>
                <w:sz w:val="18"/>
                <w:szCs w:val="18"/>
              </w:rPr>
              <w:t>（</w:t>
            </w:r>
            <w:r>
              <w:rPr>
                <w:rFonts w:ascii="宋体" w:hAnsi="宋体"/>
                <w:sz w:val="18"/>
                <w:szCs w:val="18"/>
              </w:rPr>
              <w:t xml:space="preserve">  )猪瘟，</w:t>
            </w:r>
            <w:r>
              <w:rPr>
                <w:rFonts w:hint="eastAsia" w:ascii="宋体" w:hAnsi="宋体"/>
                <w:sz w:val="18"/>
                <w:szCs w:val="18"/>
              </w:rPr>
              <w:t>（</w:t>
            </w:r>
            <w:r>
              <w:rPr>
                <w:rFonts w:ascii="宋体" w:hAnsi="宋体"/>
                <w:sz w:val="18"/>
                <w:szCs w:val="18"/>
              </w:rPr>
              <w:t xml:space="preserve">  )圆环病毒病，</w:t>
            </w:r>
            <w:r>
              <w:rPr>
                <w:rFonts w:hint="eastAsia" w:ascii="宋体" w:hAnsi="宋体"/>
                <w:sz w:val="18"/>
                <w:szCs w:val="18"/>
              </w:rPr>
              <w:t>（</w:t>
            </w:r>
            <w:r>
              <w:rPr>
                <w:rFonts w:ascii="宋体" w:hAnsi="宋体"/>
                <w:sz w:val="18"/>
                <w:szCs w:val="18"/>
              </w:rPr>
              <w:t xml:space="preserve">  )蓝耳病，（）流行性腹泻，（）副猪嗜血杆菌病，（）其他：</w:t>
            </w:r>
          </w:p>
          <w:p>
            <w:pPr>
              <w:spacing w:line="280" w:lineRule="exact"/>
              <w:rPr>
                <w:rFonts w:ascii="宋体" w:hAnsi="宋体"/>
                <w:b/>
                <w:sz w:val="18"/>
                <w:szCs w:val="18"/>
              </w:rPr>
            </w:pPr>
            <w:r>
              <w:rPr>
                <w:rFonts w:ascii="宋体" w:hAnsi="宋体"/>
                <w:b/>
                <w:sz w:val="18"/>
                <w:szCs w:val="18"/>
              </w:rPr>
              <w:t xml:space="preserve"> 7．养猪业存在的最大问题是什么？需要得到什么帮助？</w:t>
            </w:r>
          </w:p>
          <w:p>
            <w:pPr>
              <w:spacing w:line="280" w:lineRule="exact"/>
              <w:rPr>
                <w:rFonts w:ascii="宋体" w:hAnsi="宋体"/>
                <w:b/>
                <w:sz w:val="18"/>
                <w:szCs w:val="18"/>
              </w:rPr>
            </w:pPr>
          </w:p>
          <w:p>
            <w:pPr>
              <w:spacing w:line="280" w:lineRule="exact"/>
              <w:rPr>
                <w:rFonts w:ascii="宋体" w:hAnsi="宋体"/>
                <w:b/>
                <w:sz w:val="18"/>
                <w:szCs w:val="18"/>
              </w:rPr>
            </w:pPr>
            <w:r>
              <w:rPr>
                <w:rFonts w:ascii="宋体" w:hAnsi="宋体"/>
                <w:b/>
                <w:sz w:val="18"/>
                <w:szCs w:val="18"/>
              </w:rPr>
              <w:t xml:space="preserve"> 8．影响猪场效益的主要因素：</w:t>
            </w:r>
          </w:p>
          <w:p>
            <w:pPr>
              <w:spacing w:line="280" w:lineRule="exact"/>
              <w:rPr>
                <w:rFonts w:ascii="宋体" w:hAnsi="宋体"/>
                <w:b/>
                <w:sz w:val="18"/>
                <w:szCs w:val="18"/>
              </w:rPr>
            </w:pPr>
          </w:p>
        </w:tc>
      </w:tr>
    </w:tbl>
    <w:p>
      <w:pPr>
        <w:spacing w:line="180" w:lineRule="exact"/>
        <w:jc w:val="left"/>
        <w:rPr>
          <w:rFonts w:eastAsia="楷体_GB2312"/>
          <w:sz w:val="18"/>
          <w:szCs w:val="18"/>
        </w:rPr>
      </w:pPr>
    </w:p>
    <w:p>
      <w:pPr>
        <w:spacing w:line="180" w:lineRule="exact"/>
        <w:jc w:val="left"/>
        <w:rPr>
          <w:rFonts w:eastAsia="楷体_GB2312"/>
          <w:sz w:val="18"/>
          <w:szCs w:val="18"/>
        </w:rPr>
      </w:pPr>
      <w:r>
        <w:rPr>
          <w:rFonts w:eastAsia="楷体_GB2312"/>
          <w:sz w:val="18"/>
          <w:szCs w:val="18"/>
        </w:rPr>
        <w:t>说明：本表格仅作为流行病学调查专用，信息严格保密。单位：中国动物卫生与流行病学中心畜病监测室</w:t>
      </w:r>
    </w:p>
    <w:p>
      <w:pPr>
        <w:spacing w:line="180" w:lineRule="exact"/>
        <w:jc w:val="left"/>
        <w:rPr>
          <w:rFonts w:eastAsia="楷体_GB2312"/>
          <w:sz w:val="18"/>
          <w:szCs w:val="18"/>
        </w:rPr>
      </w:pPr>
      <w:r>
        <w:rPr>
          <w:rFonts w:eastAsia="楷体_GB2312"/>
          <w:sz w:val="18"/>
          <w:szCs w:val="18"/>
        </w:rPr>
        <w:t>联系人：郑辉 0532-85650532。</w:t>
      </w:r>
    </w:p>
    <w:p>
      <w:pPr>
        <w:rPr>
          <w:rFonts w:ascii="黑体" w:hAnsi="黑体" w:eastAsia="黑体"/>
          <w:sz w:val="28"/>
          <w:szCs w:val="28"/>
        </w:rPr>
        <w:sectPr>
          <w:pgSz w:w="11906" w:h="16838"/>
          <w:pgMar w:top="1440" w:right="1287" w:bottom="1440" w:left="1588" w:header="851" w:footer="992" w:gutter="0"/>
          <w:cols w:space="720" w:num="1"/>
        </w:sectPr>
      </w:pPr>
    </w:p>
    <w:p>
      <w:pPr>
        <w:rPr>
          <w:rFonts w:ascii="方正小标宋简体" w:hAnsi="黑体" w:eastAsia="方正小标宋简体"/>
          <w:sz w:val="32"/>
          <w:szCs w:val="32"/>
        </w:rPr>
      </w:pPr>
      <w:r>
        <w:rPr>
          <w:rFonts w:hint="eastAsia" w:ascii="黑体" w:hAnsi="黑体" w:eastAsia="黑体"/>
          <w:sz w:val="32"/>
          <w:szCs w:val="32"/>
        </w:rPr>
        <w:t>附件2</w:t>
      </w:r>
    </w:p>
    <w:p>
      <w:pPr>
        <w:spacing w:line="360" w:lineRule="auto"/>
        <w:jc w:val="center"/>
        <w:textAlignment w:val="baseline"/>
        <w:rPr>
          <w:rFonts w:ascii="方正小标宋简体" w:eastAsia="方正小标宋简体"/>
          <w:sz w:val="32"/>
          <w:szCs w:val="32"/>
        </w:rPr>
      </w:pPr>
      <w:r>
        <w:rPr>
          <w:rFonts w:hint="eastAsia" w:ascii="方正小标宋简体" w:eastAsia="方正小标宋简体"/>
          <w:sz w:val="32"/>
          <w:szCs w:val="32"/>
        </w:rPr>
        <w:t>屠宰场采样登记表</w:t>
      </w:r>
    </w:p>
    <w:p>
      <w:pPr>
        <w:spacing w:line="360" w:lineRule="auto"/>
        <w:rPr>
          <w:szCs w:val="21"/>
        </w:rPr>
      </w:pPr>
    </w:p>
    <w:p>
      <w:pPr>
        <w:spacing w:line="360" w:lineRule="auto"/>
        <w:textAlignment w:val="baseline"/>
        <w:rPr>
          <w:rFonts w:ascii="宋体" w:hAnsi="宋体"/>
          <w:szCs w:val="21"/>
        </w:rPr>
      </w:pPr>
      <w:r>
        <w:rPr>
          <w:rFonts w:ascii="宋体" w:hAnsi="宋体"/>
          <w:szCs w:val="21"/>
        </w:rPr>
        <w:t>采样地点：</w:t>
      </w:r>
      <w:r>
        <w:rPr>
          <w:rFonts w:ascii="宋体" w:hAnsi="宋体"/>
          <w:szCs w:val="21"/>
          <w:u w:val="single"/>
        </w:rPr>
        <w:t xml:space="preserve">        </w:t>
      </w:r>
      <w:r>
        <w:rPr>
          <w:rFonts w:ascii="宋体" w:hAnsi="宋体"/>
          <w:szCs w:val="21"/>
        </w:rPr>
        <w:t>省（区</w:t>
      </w:r>
      <w:r>
        <w:rPr>
          <w:rFonts w:hint="eastAsia" w:ascii="宋体" w:hAnsi="宋体"/>
          <w:szCs w:val="21"/>
        </w:rPr>
        <w:t>、市</w:t>
      </w:r>
      <w:r>
        <w:rPr>
          <w:rFonts w:ascii="宋体" w:hAnsi="宋体"/>
          <w:szCs w:val="21"/>
        </w:rPr>
        <w:t>）</w:t>
      </w:r>
      <w:r>
        <w:rPr>
          <w:rFonts w:ascii="宋体" w:hAnsi="宋体"/>
          <w:szCs w:val="21"/>
          <w:u w:val="single"/>
        </w:rPr>
        <w:t xml:space="preserve">        </w:t>
      </w:r>
      <w:r>
        <w:rPr>
          <w:rFonts w:ascii="宋体" w:hAnsi="宋体"/>
          <w:szCs w:val="21"/>
        </w:rPr>
        <w:t>市（地、州）</w:t>
      </w:r>
      <w:r>
        <w:rPr>
          <w:rFonts w:ascii="宋体" w:hAnsi="宋体"/>
          <w:szCs w:val="21"/>
          <w:u w:val="single"/>
        </w:rPr>
        <w:t xml:space="preserve">      </w:t>
      </w:r>
      <w:r>
        <w:rPr>
          <w:rFonts w:ascii="宋体" w:hAnsi="宋体"/>
          <w:szCs w:val="21"/>
        </w:rPr>
        <w:t>县</w:t>
      </w:r>
      <w:r>
        <w:rPr>
          <w:rFonts w:hint="eastAsia" w:ascii="宋体" w:hAnsi="宋体"/>
          <w:szCs w:val="21"/>
        </w:rPr>
        <w:t>（</w:t>
      </w:r>
      <w:r>
        <w:rPr>
          <w:rFonts w:ascii="宋体" w:hAnsi="宋体"/>
          <w:szCs w:val="21"/>
        </w:rPr>
        <w:t>市、区)</w:t>
      </w:r>
      <w:r>
        <w:rPr>
          <w:rFonts w:ascii="宋体" w:hAnsi="宋体"/>
          <w:szCs w:val="21"/>
          <w:u w:val="single"/>
        </w:rPr>
        <w:t xml:space="preserve">        </w:t>
      </w:r>
      <w:r>
        <w:rPr>
          <w:rFonts w:ascii="宋体" w:hAnsi="宋体"/>
          <w:szCs w:val="21"/>
        </w:rPr>
        <w:t>乡</w:t>
      </w:r>
      <w:r>
        <w:rPr>
          <w:rFonts w:hint="eastAsia" w:ascii="宋体" w:hAnsi="宋体"/>
          <w:szCs w:val="21"/>
        </w:rPr>
        <w:t>（</w:t>
      </w:r>
      <w:r>
        <w:rPr>
          <w:rFonts w:ascii="宋体" w:hAnsi="宋体"/>
          <w:szCs w:val="21"/>
        </w:rPr>
        <w:t>镇、街道)</w:t>
      </w:r>
    </w:p>
    <w:p>
      <w:pPr>
        <w:spacing w:line="360" w:lineRule="auto"/>
        <w:textAlignment w:val="baseline"/>
        <w:rPr>
          <w:rFonts w:ascii="宋体" w:hAnsi="宋体"/>
          <w:szCs w:val="21"/>
        </w:rPr>
      </w:pPr>
      <w:r>
        <w:rPr>
          <w:rFonts w:ascii="宋体" w:hAnsi="宋体"/>
          <w:szCs w:val="21"/>
        </w:rPr>
        <w:t>屠宰场名称：</w:t>
      </w:r>
      <w:r>
        <w:rPr>
          <w:rFonts w:ascii="宋体" w:hAnsi="宋体"/>
          <w:szCs w:val="21"/>
          <w:u w:val="single"/>
        </w:rPr>
        <w:t xml:space="preserve">                         </w:t>
      </w:r>
      <w:r>
        <w:rPr>
          <w:rFonts w:ascii="宋体" w:hAnsi="宋体"/>
          <w:szCs w:val="21"/>
        </w:rPr>
        <w:t>；采样单位（公章）：</w:t>
      </w:r>
      <w:r>
        <w:rPr>
          <w:rFonts w:ascii="宋体" w:hAnsi="宋体"/>
          <w:szCs w:val="21"/>
          <w:u w:val="single"/>
        </w:rPr>
        <w:t xml:space="preserve">                             </w:t>
      </w:r>
    </w:p>
    <w:p>
      <w:pPr>
        <w:spacing w:line="360" w:lineRule="auto"/>
        <w:rPr>
          <w:rFonts w:ascii="宋体" w:hAnsi="宋体"/>
          <w:szCs w:val="21"/>
        </w:rPr>
      </w:pPr>
      <w:r>
        <w:rPr>
          <w:rFonts w:ascii="宋体" w:hAnsi="宋体"/>
          <w:szCs w:val="21"/>
        </w:rPr>
        <w:t xml:space="preserve">采 样 人： </w:t>
      </w:r>
      <w:r>
        <w:rPr>
          <w:rFonts w:ascii="宋体" w:hAnsi="宋体"/>
          <w:szCs w:val="21"/>
          <w:u w:val="single"/>
        </w:rPr>
        <w:t xml:space="preserve">                          </w:t>
      </w:r>
      <w:r>
        <w:rPr>
          <w:rFonts w:ascii="宋体" w:hAnsi="宋体"/>
          <w:szCs w:val="21"/>
        </w:rPr>
        <w:t>；采样日期：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spacing w:line="360" w:lineRule="auto"/>
        <w:rPr>
          <w:szCs w:val="21"/>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2192"/>
        <w:gridCol w:w="204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28" w:type="pct"/>
            <w:vAlign w:val="center"/>
          </w:tcPr>
          <w:p>
            <w:pPr>
              <w:spacing w:line="240" w:lineRule="exact"/>
              <w:jc w:val="center"/>
              <w:textAlignment w:val="baseline"/>
              <w:rPr>
                <w:szCs w:val="21"/>
              </w:rPr>
            </w:pPr>
            <w:r>
              <w:rPr>
                <w:szCs w:val="21"/>
              </w:rPr>
              <w:t>被采样猪来源</w:t>
            </w:r>
          </w:p>
        </w:tc>
        <w:tc>
          <w:tcPr>
            <w:tcW w:w="1185" w:type="pct"/>
            <w:vAlign w:val="center"/>
          </w:tcPr>
          <w:p>
            <w:pPr>
              <w:spacing w:line="240" w:lineRule="exact"/>
              <w:jc w:val="center"/>
              <w:textAlignment w:val="baseline"/>
              <w:rPr>
                <w:szCs w:val="21"/>
              </w:rPr>
            </w:pPr>
            <w:r>
              <w:rPr>
                <w:szCs w:val="21"/>
              </w:rPr>
              <w:t>样品名称</w:t>
            </w:r>
          </w:p>
        </w:tc>
        <w:tc>
          <w:tcPr>
            <w:tcW w:w="1103" w:type="pct"/>
            <w:vAlign w:val="center"/>
          </w:tcPr>
          <w:p>
            <w:pPr>
              <w:spacing w:line="240" w:lineRule="exact"/>
              <w:jc w:val="center"/>
              <w:textAlignment w:val="baseline"/>
              <w:rPr>
                <w:szCs w:val="21"/>
              </w:rPr>
            </w:pPr>
            <w:r>
              <w:rPr>
                <w:szCs w:val="21"/>
              </w:rPr>
              <w:t>样品编号</w:t>
            </w:r>
          </w:p>
        </w:tc>
        <w:tc>
          <w:tcPr>
            <w:tcW w:w="784" w:type="pct"/>
            <w:vAlign w:val="center"/>
          </w:tcPr>
          <w:p>
            <w:pPr>
              <w:spacing w:line="240" w:lineRule="exact"/>
              <w:jc w:val="center"/>
              <w:textAlignment w:val="baseline"/>
              <w:rPr>
                <w:szCs w:val="21"/>
              </w:rPr>
            </w:pPr>
            <w:r>
              <w:rPr>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928" w:type="pct"/>
          </w:tcPr>
          <w:p>
            <w:pPr>
              <w:spacing w:line="240" w:lineRule="exact"/>
              <w:jc w:val="center"/>
              <w:textAlignment w:val="baseline"/>
              <w:rPr>
                <w:szCs w:val="21"/>
              </w:rPr>
            </w:pPr>
          </w:p>
        </w:tc>
        <w:tc>
          <w:tcPr>
            <w:tcW w:w="1185" w:type="pct"/>
          </w:tcPr>
          <w:p>
            <w:pPr>
              <w:spacing w:line="240" w:lineRule="exact"/>
              <w:jc w:val="center"/>
              <w:textAlignment w:val="baseline"/>
              <w:rPr>
                <w:szCs w:val="21"/>
              </w:rPr>
            </w:pPr>
          </w:p>
        </w:tc>
        <w:tc>
          <w:tcPr>
            <w:tcW w:w="1103" w:type="pct"/>
          </w:tcPr>
          <w:p>
            <w:pPr>
              <w:spacing w:line="240" w:lineRule="exact"/>
              <w:jc w:val="center"/>
              <w:textAlignment w:val="baseline"/>
              <w:rPr>
                <w:szCs w:val="21"/>
              </w:rPr>
            </w:pPr>
          </w:p>
        </w:tc>
        <w:tc>
          <w:tcPr>
            <w:tcW w:w="784" w:type="pct"/>
          </w:tcPr>
          <w:p>
            <w:pPr>
              <w:spacing w:line="2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28" w:type="pct"/>
          </w:tcPr>
          <w:p>
            <w:pPr>
              <w:spacing w:line="240" w:lineRule="exact"/>
              <w:jc w:val="center"/>
              <w:textAlignment w:val="baseline"/>
              <w:rPr>
                <w:szCs w:val="21"/>
              </w:rPr>
            </w:pPr>
          </w:p>
        </w:tc>
        <w:tc>
          <w:tcPr>
            <w:tcW w:w="1185" w:type="pct"/>
          </w:tcPr>
          <w:p>
            <w:pPr>
              <w:spacing w:line="240" w:lineRule="exact"/>
              <w:jc w:val="center"/>
              <w:textAlignment w:val="baseline"/>
              <w:rPr>
                <w:szCs w:val="21"/>
              </w:rPr>
            </w:pPr>
          </w:p>
        </w:tc>
        <w:tc>
          <w:tcPr>
            <w:tcW w:w="1103" w:type="pct"/>
          </w:tcPr>
          <w:p>
            <w:pPr>
              <w:spacing w:line="240" w:lineRule="exact"/>
              <w:jc w:val="center"/>
              <w:textAlignment w:val="baseline"/>
              <w:rPr>
                <w:szCs w:val="21"/>
              </w:rPr>
            </w:pPr>
          </w:p>
        </w:tc>
        <w:tc>
          <w:tcPr>
            <w:tcW w:w="784" w:type="pct"/>
          </w:tcPr>
          <w:p>
            <w:pPr>
              <w:spacing w:line="2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928" w:type="pct"/>
          </w:tcPr>
          <w:p>
            <w:pPr>
              <w:spacing w:line="240" w:lineRule="exact"/>
              <w:jc w:val="center"/>
              <w:textAlignment w:val="baseline"/>
              <w:rPr>
                <w:szCs w:val="21"/>
              </w:rPr>
            </w:pPr>
          </w:p>
        </w:tc>
        <w:tc>
          <w:tcPr>
            <w:tcW w:w="1185" w:type="pct"/>
          </w:tcPr>
          <w:p>
            <w:pPr>
              <w:spacing w:line="240" w:lineRule="exact"/>
              <w:jc w:val="center"/>
              <w:textAlignment w:val="baseline"/>
              <w:rPr>
                <w:szCs w:val="21"/>
              </w:rPr>
            </w:pPr>
          </w:p>
        </w:tc>
        <w:tc>
          <w:tcPr>
            <w:tcW w:w="1103" w:type="pct"/>
          </w:tcPr>
          <w:p>
            <w:pPr>
              <w:spacing w:line="240" w:lineRule="exact"/>
              <w:jc w:val="center"/>
              <w:textAlignment w:val="baseline"/>
              <w:rPr>
                <w:szCs w:val="21"/>
              </w:rPr>
            </w:pPr>
          </w:p>
        </w:tc>
        <w:tc>
          <w:tcPr>
            <w:tcW w:w="784" w:type="pct"/>
          </w:tcPr>
          <w:p>
            <w:pPr>
              <w:spacing w:line="2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928" w:type="pct"/>
          </w:tcPr>
          <w:p>
            <w:pPr>
              <w:spacing w:line="240" w:lineRule="exact"/>
              <w:jc w:val="center"/>
              <w:textAlignment w:val="baseline"/>
              <w:rPr>
                <w:szCs w:val="21"/>
              </w:rPr>
            </w:pPr>
          </w:p>
        </w:tc>
        <w:tc>
          <w:tcPr>
            <w:tcW w:w="1185" w:type="pct"/>
          </w:tcPr>
          <w:p>
            <w:pPr>
              <w:spacing w:line="240" w:lineRule="exact"/>
              <w:jc w:val="center"/>
              <w:textAlignment w:val="baseline"/>
              <w:rPr>
                <w:szCs w:val="21"/>
              </w:rPr>
            </w:pPr>
          </w:p>
        </w:tc>
        <w:tc>
          <w:tcPr>
            <w:tcW w:w="1103" w:type="pct"/>
          </w:tcPr>
          <w:p>
            <w:pPr>
              <w:spacing w:line="240" w:lineRule="exact"/>
              <w:jc w:val="center"/>
              <w:textAlignment w:val="baseline"/>
              <w:rPr>
                <w:szCs w:val="21"/>
              </w:rPr>
            </w:pPr>
          </w:p>
        </w:tc>
        <w:tc>
          <w:tcPr>
            <w:tcW w:w="784" w:type="pct"/>
          </w:tcPr>
          <w:p>
            <w:pPr>
              <w:spacing w:line="2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928" w:type="pct"/>
            <w:tcBorders>
              <w:bottom w:val="single" w:color="auto" w:sz="4" w:space="0"/>
            </w:tcBorders>
          </w:tcPr>
          <w:p>
            <w:pPr>
              <w:spacing w:line="240" w:lineRule="exact"/>
              <w:jc w:val="center"/>
              <w:textAlignment w:val="baseline"/>
              <w:rPr>
                <w:szCs w:val="21"/>
              </w:rPr>
            </w:pPr>
          </w:p>
        </w:tc>
        <w:tc>
          <w:tcPr>
            <w:tcW w:w="1185" w:type="pct"/>
            <w:tcBorders>
              <w:bottom w:val="single" w:color="auto" w:sz="4" w:space="0"/>
            </w:tcBorders>
          </w:tcPr>
          <w:p>
            <w:pPr>
              <w:spacing w:line="240" w:lineRule="exact"/>
              <w:jc w:val="center"/>
              <w:textAlignment w:val="baseline"/>
              <w:rPr>
                <w:szCs w:val="21"/>
              </w:rPr>
            </w:pPr>
          </w:p>
        </w:tc>
        <w:tc>
          <w:tcPr>
            <w:tcW w:w="1103" w:type="pct"/>
            <w:tcBorders>
              <w:bottom w:val="single" w:color="auto" w:sz="4" w:space="0"/>
            </w:tcBorders>
          </w:tcPr>
          <w:p>
            <w:pPr>
              <w:spacing w:line="240" w:lineRule="exact"/>
              <w:jc w:val="center"/>
              <w:textAlignment w:val="baseline"/>
              <w:rPr>
                <w:szCs w:val="21"/>
              </w:rPr>
            </w:pPr>
          </w:p>
        </w:tc>
        <w:tc>
          <w:tcPr>
            <w:tcW w:w="784" w:type="pct"/>
            <w:tcBorders>
              <w:bottom w:val="single" w:color="auto" w:sz="4" w:space="0"/>
            </w:tcBorders>
          </w:tcPr>
          <w:p>
            <w:pPr>
              <w:spacing w:line="2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000" w:type="pct"/>
            <w:gridSpan w:val="4"/>
            <w:tcBorders>
              <w:top w:val="single" w:color="auto" w:sz="4" w:space="0"/>
              <w:left w:val="nil"/>
              <w:bottom w:val="nil"/>
              <w:right w:val="nil"/>
            </w:tcBorders>
          </w:tcPr>
          <w:p>
            <w:pPr>
              <w:spacing w:line="240" w:lineRule="exact"/>
              <w:jc w:val="left"/>
              <w:textAlignment w:val="baseline"/>
              <w:rPr>
                <w:rFonts w:eastAsia="楷体_GB2312"/>
                <w:szCs w:val="21"/>
              </w:rPr>
            </w:pPr>
          </w:p>
          <w:p>
            <w:pPr>
              <w:spacing w:line="240" w:lineRule="exact"/>
              <w:jc w:val="left"/>
              <w:textAlignment w:val="baseline"/>
              <w:rPr>
                <w:rFonts w:eastAsia="楷体_GB2312"/>
                <w:szCs w:val="21"/>
              </w:rPr>
            </w:pPr>
            <w:r>
              <w:rPr>
                <w:rFonts w:eastAsia="楷体_GB2312"/>
                <w:szCs w:val="21"/>
              </w:rPr>
              <w:t>注:  1. 屠宰场采样需采集每头猪的扁桃体、肺脏、肺门淋巴结、脾脏、肠系膜淋巴结等。</w:t>
            </w:r>
          </w:p>
          <w:p>
            <w:pPr>
              <w:spacing w:line="240" w:lineRule="exact"/>
              <w:ind w:firstLine="525" w:firstLineChars="250"/>
              <w:jc w:val="left"/>
              <w:textAlignment w:val="baseline"/>
              <w:rPr>
                <w:rFonts w:eastAsia="楷体_GB2312"/>
                <w:szCs w:val="21"/>
              </w:rPr>
            </w:pPr>
            <w:r>
              <w:rPr>
                <w:rFonts w:eastAsia="楷体_GB2312"/>
                <w:szCs w:val="21"/>
              </w:rPr>
              <w:t>2. 本表用于屠宰场采样登记，按被采样猪的来源（省-市/地/州-县）分栏填写，并顺序编号。</w:t>
            </w:r>
          </w:p>
          <w:p>
            <w:pPr>
              <w:spacing w:line="240" w:lineRule="exact"/>
              <w:ind w:firstLine="525" w:firstLineChars="250"/>
              <w:jc w:val="left"/>
              <w:textAlignment w:val="baseline"/>
              <w:rPr>
                <w:rFonts w:eastAsia="楷体_GB2312"/>
                <w:szCs w:val="21"/>
              </w:rPr>
            </w:pPr>
            <w:r>
              <w:rPr>
                <w:rFonts w:eastAsia="楷体_GB2312"/>
                <w:szCs w:val="21"/>
              </w:rPr>
              <w:t>3. 此单一式三联，一联随样品封存，另两联分别由采样单位和屠宰场保存。</w:t>
            </w:r>
          </w:p>
        </w:tc>
      </w:tr>
    </w:tbl>
    <w:p>
      <w:pPr>
        <w:spacing w:line="620" w:lineRule="exact"/>
        <w:ind w:firstLine="640" w:firstLineChars="200"/>
        <w:rPr>
          <w:rFonts w:ascii="黑体" w:hAnsi="黑体" w:eastAsia="黑体" w:cs="仿宋_GB2312"/>
          <w:sz w:val="32"/>
          <w:szCs w:val="32"/>
        </w:rPr>
      </w:pPr>
    </w:p>
    <w:p>
      <w:pPr>
        <w:spacing w:line="620" w:lineRule="exact"/>
        <w:ind w:firstLine="640" w:firstLineChars="200"/>
        <w:rPr>
          <w:rFonts w:ascii="黑体" w:hAnsi="黑体" w:eastAsia="黑体" w:cs="仿宋_GB2312"/>
          <w:sz w:val="32"/>
          <w:szCs w:val="32"/>
        </w:rPr>
      </w:pPr>
    </w:p>
    <w:p>
      <w:pPr>
        <w:spacing w:line="620" w:lineRule="exact"/>
        <w:ind w:firstLine="640" w:firstLineChars="200"/>
        <w:rPr>
          <w:rFonts w:ascii="黑体" w:hAnsi="黑体" w:eastAsia="黑体" w:cs="仿宋_GB2312"/>
          <w:sz w:val="32"/>
          <w:szCs w:val="32"/>
        </w:rPr>
      </w:pPr>
    </w:p>
    <w:p>
      <w:pPr>
        <w:spacing w:line="620" w:lineRule="exact"/>
        <w:ind w:firstLine="640" w:firstLineChars="200"/>
        <w:rPr>
          <w:rFonts w:ascii="黑体" w:hAnsi="黑体" w:eastAsia="黑体" w:cs="仿宋_GB2312"/>
          <w:sz w:val="32"/>
          <w:szCs w:val="32"/>
        </w:rPr>
      </w:pPr>
    </w:p>
    <w:p>
      <w:pPr>
        <w:rPr>
          <w:rFonts w:ascii="黑体" w:hAnsi="黑体" w:eastAsia="黑体"/>
          <w:sz w:val="28"/>
          <w:szCs w:val="28"/>
        </w:rPr>
        <w:sectPr>
          <w:pgSz w:w="11906" w:h="16838"/>
          <w:pgMar w:top="1440" w:right="1287" w:bottom="1440" w:left="1588" w:header="851" w:footer="992" w:gutter="0"/>
          <w:cols w:space="720" w:num="1"/>
        </w:sectPr>
      </w:pPr>
    </w:p>
    <w:p>
      <w:pPr>
        <w:rPr>
          <w:rFonts w:ascii="黑体" w:hAnsi="黑体" w:eastAsia="黑体"/>
        </w:rPr>
      </w:pPr>
      <w:r>
        <w:rPr>
          <w:rFonts w:hint="eastAsia" w:ascii="黑体" w:hAnsi="黑体" w:eastAsia="黑体"/>
          <w:sz w:val="32"/>
          <w:szCs w:val="32"/>
        </w:rPr>
        <w:t>附件3</w:t>
      </w:r>
    </w:p>
    <w:p>
      <w:pPr>
        <w:spacing w:line="360" w:lineRule="auto"/>
        <w:jc w:val="center"/>
        <w:textAlignment w:val="baseline"/>
        <w:rPr>
          <w:rFonts w:ascii="方正小标宋简体" w:eastAsia="方正小标宋简体"/>
          <w:sz w:val="32"/>
          <w:szCs w:val="32"/>
        </w:rPr>
      </w:pPr>
      <w:r>
        <w:rPr>
          <w:rFonts w:hint="eastAsia" w:ascii="方正小标宋简体" w:eastAsia="方正小标宋简体"/>
          <w:sz w:val="32"/>
          <w:szCs w:val="32"/>
        </w:rPr>
        <w:t>发病猪群采样登记表</w:t>
      </w:r>
    </w:p>
    <w:p>
      <w:r>
        <w:t>编号：</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340"/>
        <w:gridCol w:w="1680"/>
        <w:gridCol w:w="1184"/>
        <w:gridCol w:w="1863"/>
        <w:gridCol w:w="1077"/>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采样单位</w:t>
            </w:r>
          </w:p>
        </w:tc>
        <w:tc>
          <w:tcPr>
            <w:tcW w:w="5067" w:type="dxa"/>
            <w:gridSpan w:val="4"/>
            <w:vAlign w:val="center"/>
          </w:tcPr>
          <w:p>
            <w:pPr>
              <w:spacing w:line="240" w:lineRule="exact"/>
              <w:ind w:firstLine="4050" w:firstLineChars="2250"/>
              <w:rPr>
                <w:rFonts w:ascii="宋体" w:hAnsi="宋体"/>
                <w:sz w:val="18"/>
                <w:szCs w:val="18"/>
              </w:rPr>
            </w:pPr>
            <w:r>
              <w:rPr>
                <w:rFonts w:ascii="宋体" w:hAnsi="宋体"/>
                <w:sz w:val="18"/>
                <w:szCs w:val="18"/>
              </w:rPr>
              <w:t>（公章）</w:t>
            </w:r>
          </w:p>
        </w:tc>
        <w:tc>
          <w:tcPr>
            <w:tcW w:w="1077" w:type="dxa"/>
            <w:vAlign w:val="center"/>
          </w:tcPr>
          <w:p>
            <w:pPr>
              <w:spacing w:line="240" w:lineRule="exact"/>
              <w:jc w:val="center"/>
              <w:rPr>
                <w:rFonts w:ascii="宋体" w:hAnsi="宋体"/>
                <w:sz w:val="18"/>
                <w:szCs w:val="18"/>
              </w:rPr>
            </w:pPr>
            <w:r>
              <w:rPr>
                <w:rFonts w:ascii="宋体" w:hAnsi="宋体"/>
                <w:sz w:val="18"/>
                <w:szCs w:val="18"/>
              </w:rPr>
              <w:t>采样日期</w:t>
            </w:r>
          </w:p>
        </w:tc>
        <w:tc>
          <w:tcPr>
            <w:tcW w:w="2015" w:type="dxa"/>
            <w:vAlign w:val="center"/>
          </w:tcPr>
          <w:p>
            <w:pPr>
              <w:keepNext/>
              <w:keepLines/>
              <w:spacing w:line="2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采样人</w:t>
            </w:r>
          </w:p>
        </w:tc>
        <w:tc>
          <w:tcPr>
            <w:tcW w:w="5067" w:type="dxa"/>
            <w:gridSpan w:val="4"/>
            <w:vAlign w:val="center"/>
          </w:tcPr>
          <w:p>
            <w:pPr>
              <w:keepNext/>
              <w:keepLines/>
              <w:spacing w:line="240" w:lineRule="exact"/>
              <w:rPr>
                <w:rFonts w:ascii="宋体" w:hAnsi="宋体"/>
                <w:sz w:val="18"/>
                <w:szCs w:val="18"/>
              </w:rPr>
            </w:pPr>
          </w:p>
        </w:tc>
        <w:tc>
          <w:tcPr>
            <w:tcW w:w="1077" w:type="dxa"/>
            <w:vAlign w:val="center"/>
          </w:tcPr>
          <w:p>
            <w:pPr>
              <w:spacing w:line="240" w:lineRule="exact"/>
              <w:jc w:val="center"/>
              <w:rPr>
                <w:rFonts w:ascii="宋体" w:hAnsi="宋体"/>
                <w:sz w:val="18"/>
                <w:szCs w:val="18"/>
              </w:rPr>
            </w:pPr>
            <w:r>
              <w:rPr>
                <w:rFonts w:ascii="宋体" w:hAnsi="宋体"/>
                <w:sz w:val="18"/>
                <w:szCs w:val="18"/>
              </w:rPr>
              <w:t>联系电话</w:t>
            </w:r>
          </w:p>
        </w:tc>
        <w:tc>
          <w:tcPr>
            <w:tcW w:w="2015" w:type="dxa"/>
            <w:vAlign w:val="center"/>
          </w:tcPr>
          <w:p>
            <w:pPr>
              <w:keepNext/>
              <w:keepLines/>
              <w:spacing w:line="2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采样地址</w:t>
            </w:r>
          </w:p>
        </w:tc>
        <w:tc>
          <w:tcPr>
            <w:tcW w:w="8159" w:type="dxa"/>
            <w:gridSpan w:val="6"/>
            <w:vAlign w:val="center"/>
          </w:tcPr>
          <w:p>
            <w:pPr>
              <w:spacing w:line="240" w:lineRule="exact"/>
              <w:ind w:firstLine="720" w:firstLineChars="400"/>
              <w:rPr>
                <w:rFonts w:ascii="宋体" w:hAnsi="宋体"/>
                <w:sz w:val="18"/>
                <w:szCs w:val="18"/>
              </w:rPr>
            </w:pPr>
            <w:r>
              <w:rPr>
                <w:rFonts w:ascii="宋体" w:hAnsi="宋体"/>
                <w:sz w:val="18"/>
                <w:szCs w:val="18"/>
              </w:rPr>
              <w:t>省（区、市）</w:t>
            </w:r>
            <w:r>
              <w:rPr>
                <w:rFonts w:hint="eastAsia" w:ascii="宋体" w:hAnsi="宋体"/>
                <w:sz w:val="18"/>
                <w:szCs w:val="18"/>
              </w:rPr>
              <w:t xml:space="preserve"> </w:t>
            </w:r>
            <w:r>
              <w:rPr>
                <w:rFonts w:ascii="宋体" w:hAnsi="宋体"/>
                <w:sz w:val="18"/>
                <w:szCs w:val="18"/>
              </w:rPr>
              <w:t xml:space="preserve">    市（地、州）</w:t>
            </w:r>
            <w:r>
              <w:rPr>
                <w:rFonts w:hint="eastAsia" w:ascii="宋体" w:hAnsi="宋体"/>
                <w:sz w:val="18"/>
                <w:szCs w:val="18"/>
              </w:rPr>
              <w:t xml:space="preserve"> </w:t>
            </w:r>
            <w:r>
              <w:rPr>
                <w:rFonts w:ascii="宋体" w:hAnsi="宋体"/>
                <w:sz w:val="18"/>
                <w:szCs w:val="18"/>
              </w:rPr>
              <w:t xml:space="preserve">     县（市、区）</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乡（镇、街道）</w:t>
            </w:r>
            <w:r>
              <w:rPr>
                <w:rFonts w:hint="eastAsia" w:ascii="宋体" w:hAnsi="宋体"/>
                <w:sz w:val="18"/>
                <w:szCs w:val="18"/>
              </w:rPr>
              <w:t xml:space="preserve"> </w:t>
            </w:r>
            <w:r>
              <w:rPr>
                <w:rFonts w:ascii="宋体" w:hAnsi="宋体"/>
                <w:sz w:val="18"/>
                <w:szCs w:val="18"/>
              </w:rPr>
              <w:t xml:space="preserve">     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场主/户主</w:t>
            </w:r>
          </w:p>
        </w:tc>
        <w:tc>
          <w:tcPr>
            <w:tcW w:w="5067" w:type="dxa"/>
            <w:gridSpan w:val="4"/>
            <w:vAlign w:val="center"/>
          </w:tcPr>
          <w:p>
            <w:pPr>
              <w:keepNext/>
              <w:keepLines/>
              <w:spacing w:line="240" w:lineRule="exact"/>
              <w:rPr>
                <w:rFonts w:ascii="宋体" w:hAnsi="宋体"/>
                <w:sz w:val="18"/>
                <w:szCs w:val="18"/>
              </w:rPr>
            </w:pPr>
          </w:p>
        </w:tc>
        <w:tc>
          <w:tcPr>
            <w:tcW w:w="1077" w:type="dxa"/>
            <w:vAlign w:val="center"/>
          </w:tcPr>
          <w:p>
            <w:pPr>
              <w:spacing w:line="240" w:lineRule="exact"/>
              <w:jc w:val="center"/>
              <w:rPr>
                <w:rFonts w:ascii="宋体" w:hAnsi="宋体"/>
                <w:sz w:val="18"/>
                <w:szCs w:val="18"/>
              </w:rPr>
            </w:pPr>
            <w:r>
              <w:rPr>
                <w:rFonts w:ascii="宋体" w:hAnsi="宋体"/>
                <w:sz w:val="18"/>
                <w:szCs w:val="18"/>
              </w:rPr>
              <w:t>联系电话</w:t>
            </w:r>
          </w:p>
        </w:tc>
        <w:tc>
          <w:tcPr>
            <w:tcW w:w="2015" w:type="dxa"/>
            <w:vAlign w:val="center"/>
          </w:tcPr>
          <w:p>
            <w:pPr>
              <w:keepNext/>
              <w:keepLines/>
              <w:spacing w:line="2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24" w:type="dxa"/>
            <w:gridSpan w:val="2"/>
            <w:tcMar>
              <w:left w:w="0" w:type="dxa"/>
              <w:right w:w="0" w:type="dxa"/>
            </w:tcMar>
            <w:vAlign w:val="center"/>
          </w:tcPr>
          <w:p>
            <w:pPr>
              <w:spacing w:line="240" w:lineRule="exact"/>
              <w:jc w:val="center"/>
              <w:rPr>
                <w:rFonts w:ascii="宋体" w:hAnsi="宋体"/>
                <w:sz w:val="18"/>
                <w:szCs w:val="18"/>
              </w:rPr>
            </w:pPr>
            <w:r>
              <w:rPr>
                <w:rFonts w:ascii="宋体" w:hAnsi="宋体"/>
                <w:sz w:val="18"/>
                <w:szCs w:val="18"/>
              </w:rPr>
              <w:t>猪场启用时间</w:t>
            </w:r>
          </w:p>
        </w:tc>
        <w:tc>
          <w:tcPr>
            <w:tcW w:w="1680" w:type="dxa"/>
            <w:vAlign w:val="center"/>
          </w:tcPr>
          <w:p>
            <w:pPr>
              <w:keepNext/>
              <w:keepLines/>
              <w:spacing w:line="240" w:lineRule="exact"/>
              <w:rPr>
                <w:rFonts w:ascii="宋体" w:hAnsi="宋体"/>
                <w:sz w:val="18"/>
                <w:szCs w:val="18"/>
              </w:rPr>
            </w:pPr>
          </w:p>
        </w:tc>
        <w:tc>
          <w:tcPr>
            <w:tcW w:w="1184" w:type="dxa"/>
            <w:vAlign w:val="center"/>
          </w:tcPr>
          <w:p>
            <w:pPr>
              <w:spacing w:line="240" w:lineRule="exact"/>
              <w:jc w:val="center"/>
              <w:rPr>
                <w:rFonts w:ascii="宋体" w:hAnsi="宋体"/>
                <w:sz w:val="18"/>
                <w:szCs w:val="18"/>
              </w:rPr>
            </w:pPr>
            <w:r>
              <w:rPr>
                <w:rFonts w:ascii="宋体" w:hAnsi="宋体"/>
                <w:sz w:val="18"/>
                <w:szCs w:val="18"/>
              </w:rPr>
              <w:t>养殖模式</w:t>
            </w:r>
          </w:p>
        </w:tc>
        <w:tc>
          <w:tcPr>
            <w:tcW w:w="4955" w:type="dxa"/>
            <w:gridSpan w:val="3"/>
            <w:vAlign w:val="center"/>
          </w:tcPr>
          <w:p>
            <w:pPr>
              <w:spacing w:line="240" w:lineRule="exact"/>
              <w:rPr>
                <w:rFonts w:ascii="宋体" w:hAnsi="宋体"/>
                <w:sz w:val="18"/>
                <w:szCs w:val="18"/>
              </w:rPr>
            </w:pPr>
            <w:r>
              <w:rPr>
                <w:rFonts w:ascii="宋体" w:hAnsi="宋体"/>
                <w:sz w:val="18"/>
                <w:szCs w:val="18"/>
              </w:rPr>
              <w:t>□规模场  □专业户  □散养户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饲养管理</w:t>
            </w:r>
          </w:p>
        </w:tc>
        <w:tc>
          <w:tcPr>
            <w:tcW w:w="8159" w:type="dxa"/>
            <w:gridSpan w:val="6"/>
            <w:vAlign w:val="center"/>
          </w:tcPr>
          <w:p>
            <w:pPr>
              <w:spacing w:line="240" w:lineRule="exact"/>
              <w:rPr>
                <w:rFonts w:ascii="宋体" w:hAnsi="宋体"/>
                <w:sz w:val="18"/>
                <w:szCs w:val="18"/>
              </w:rPr>
            </w:pPr>
            <w:r>
              <w:rPr>
                <w:rFonts w:ascii="宋体" w:hAnsi="宋体"/>
                <w:sz w:val="18"/>
                <w:szCs w:val="18"/>
              </w:rPr>
              <w:t>1.猪群来源：□自繁；□外购，省市县；</w:t>
            </w:r>
          </w:p>
          <w:p>
            <w:pPr>
              <w:spacing w:line="240" w:lineRule="exact"/>
              <w:ind w:firstLine="1143" w:firstLineChars="635"/>
              <w:rPr>
                <w:rFonts w:ascii="宋体" w:hAnsi="宋体"/>
                <w:sz w:val="18"/>
                <w:szCs w:val="18"/>
              </w:rPr>
            </w:pPr>
            <w:r>
              <w:rPr>
                <w:rFonts w:ascii="宋体" w:hAnsi="宋体"/>
                <w:sz w:val="18"/>
                <w:szCs w:val="18"/>
              </w:rPr>
              <w:t>□自繁+外购，省市县；</w:t>
            </w:r>
          </w:p>
          <w:p>
            <w:pPr>
              <w:spacing w:line="240" w:lineRule="exact"/>
              <w:rPr>
                <w:rFonts w:ascii="宋体" w:hAnsi="宋体"/>
                <w:sz w:val="18"/>
                <w:szCs w:val="18"/>
              </w:rPr>
            </w:pPr>
            <w:r>
              <w:rPr>
                <w:rFonts w:ascii="宋体" w:hAnsi="宋体"/>
                <w:sz w:val="18"/>
                <w:szCs w:val="18"/>
              </w:rPr>
              <w:t>2.现存栏量：公猪：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头，能繁母猪：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头，后备母猪：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w:t>
            </w:r>
          </w:p>
          <w:p>
            <w:pPr>
              <w:spacing w:line="240" w:lineRule="exact"/>
              <w:rPr>
                <w:rFonts w:ascii="宋体" w:hAnsi="宋体"/>
                <w:sz w:val="18"/>
                <w:szCs w:val="18"/>
              </w:rPr>
            </w:pPr>
            <w:r>
              <w:rPr>
                <w:rFonts w:ascii="宋体" w:hAnsi="宋体"/>
                <w:sz w:val="18"/>
                <w:szCs w:val="18"/>
              </w:rPr>
              <w:t xml:space="preserve">            断奶前仔猪：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头，保育猪：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头，育肥猪：</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头。</w:t>
            </w:r>
          </w:p>
          <w:p>
            <w:pPr>
              <w:spacing w:line="240" w:lineRule="exact"/>
              <w:rPr>
                <w:rFonts w:ascii="宋体" w:hAnsi="宋体"/>
                <w:sz w:val="18"/>
                <w:szCs w:val="18"/>
              </w:rPr>
            </w:pPr>
            <w:r>
              <w:rPr>
                <w:rFonts w:ascii="宋体" w:hAnsi="宋体"/>
                <w:sz w:val="18"/>
                <w:szCs w:val="18"/>
              </w:rPr>
              <w:t>3.饲养管理：</w:t>
            </w:r>
            <w:r>
              <w:rPr>
                <w:rFonts w:hint="eastAsia" w:ascii="宋体" w:hAnsi="宋体" w:cs="宋体"/>
                <w:sz w:val="18"/>
                <w:szCs w:val="18"/>
              </w:rPr>
              <w:t>①</w:t>
            </w:r>
            <w:r>
              <w:rPr>
                <w:rFonts w:ascii="宋体" w:hAnsi="宋体"/>
                <w:sz w:val="18"/>
                <w:szCs w:val="18"/>
              </w:rPr>
              <w:t>饲养员：□场/户主及家庭成员，□聘用人员，□二者兼有；</w:t>
            </w:r>
          </w:p>
          <w:p>
            <w:pPr>
              <w:spacing w:line="240" w:lineRule="exact"/>
              <w:ind w:firstLine="1080" w:firstLineChars="600"/>
              <w:rPr>
                <w:rFonts w:ascii="宋体" w:hAnsi="宋体"/>
                <w:sz w:val="18"/>
                <w:szCs w:val="18"/>
              </w:rPr>
            </w:pPr>
            <w:r>
              <w:rPr>
                <w:rFonts w:hint="eastAsia" w:ascii="宋体" w:hAnsi="宋体" w:cs="宋体"/>
                <w:sz w:val="18"/>
                <w:szCs w:val="18"/>
              </w:rPr>
              <w:t>②</w:t>
            </w:r>
            <w:r>
              <w:rPr>
                <w:rFonts w:ascii="宋体" w:hAnsi="宋体"/>
                <w:sz w:val="18"/>
                <w:szCs w:val="18"/>
              </w:rPr>
              <w:t>兽医：□场户主本人，□专职兽医，□本场顾问，□没有。</w:t>
            </w:r>
          </w:p>
          <w:p>
            <w:pPr>
              <w:spacing w:line="240" w:lineRule="exact"/>
              <w:rPr>
                <w:rFonts w:ascii="宋体" w:hAnsi="宋体"/>
                <w:sz w:val="18"/>
                <w:szCs w:val="18"/>
              </w:rPr>
            </w:pPr>
            <w:r>
              <w:rPr>
                <w:rFonts w:ascii="宋体" w:hAnsi="宋体"/>
                <w:sz w:val="18"/>
                <w:szCs w:val="18"/>
              </w:rPr>
              <w:t>4.防疫屏障：□养殖场相对独立，□有门禁、消毒设施，□进场消毒、换胶靴，□定期消毒</w:t>
            </w:r>
          </w:p>
          <w:p>
            <w:pPr>
              <w:spacing w:line="240" w:lineRule="exact"/>
              <w:rPr>
                <w:rFonts w:ascii="宋体" w:hAnsi="宋体"/>
                <w:sz w:val="18"/>
                <w:szCs w:val="18"/>
                <w:u w:val="single"/>
              </w:rPr>
            </w:pPr>
            <w:r>
              <w:rPr>
                <w:rFonts w:ascii="宋体" w:hAnsi="宋体"/>
                <w:sz w:val="18"/>
                <w:szCs w:val="18"/>
              </w:rPr>
              <w:t>5.兽医、饲养员、销售员等出入猪场情况：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采样情况</w:t>
            </w:r>
          </w:p>
        </w:tc>
        <w:tc>
          <w:tcPr>
            <w:tcW w:w="8159" w:type="dxa"/>
            <w:gridSpan w:val="6"/>
            <w:vAlign w:val="center"/>
          </w:tcPr>
          <w:p>
            <w:pPr>
              <w:spacing w:line="240" w:lineRule="exact"/>
              <w:rPr>
                <w:rFonts w:ascii="宋体" w:hAnsi="宋体"/>
                <w:sz w:val="18"/>
                <w:szCs w:val="18"/>
              </w:rPr>
            </w:pPr>
            <w:r>
              <w:rPr>
                <w:rFonts w:ascii="宋体" w:hAnsi="宋体"/>
                <w:sz w:val="18"/>
                <w:szCs w:val="18"/>
              </w:rPr>
              <w:t>（每份样品包括：扁桃体、肺门淋巴结、肠系膜淋巴结、肺脏、脾脏、脑组织等；如有腹泻病例，应采集粪便和/或一小段肠道）</w:t>
            </w:r>
          </w:p>
          <w:p>
            <w:pPr>
              <w:spacing w:line="240" w:lineRule="exact"/>
              <w:rPr>
                <w:rFonts w:ascii="宋体" w:hAnsi="宋体"/>
                <w:sz w:val="18"/>
                <w:szCs w:val="18"/>
              </w:rPr>
            </w:pPr>
          </w:p>
          <w:p>
            <w:pPr>
              <w:spacing w:line="240" w:lineRule="exact"/>
              <w:rPr>
                <w:rFonts w:ascii="宋体" w:hAnsi="宋体"/>
                <w:sz w:val="18"/>
                <w:szCs w:val="18"/>
              </w:rPr>
            </w:pPr>
            <w:r>
              <w:rPr>
                <w:rFonts w:ascii="宋体" w:hAnsi="宋体"/>
                <w:sz w:val="18"/>
                <w:szCs w:val="18"/>
              </w:rPr>
              <w:t>采样份数：</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rPr>
              <w:t>，</w:t>
            </w:r>
            <w:r>
              <w:rPr>
                <w:rFonts w:ascii="宋体" w:hAnsi="宋体"/>
                <w:sz w:val="18"/>
                <w:szCs w:val="18"/>
              </w:rPr>
              <w:t>样品起止编号：</w:t>
            </w:r>
            <w:r>
              <w:rPr>
                <w:rFonts w:hint="eastAsia" w:ascii="宋体" w:hAnsi="宋体"/>
                <w:sz w:val="18"/>
                <w:szCs w:val="18"/>
                <w:u w:val="single"/>
              </w:rPr>
              <w:t xml:space="preserve"> </w:t>
            </w:r>
            <w:r>
              <w:rPr>
                <w:rFonts w:ascii="宋体" w:hAnsi="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被采样猪</w:t>
            </w:r>
          </w:p>
          <w:p>
            <w:pPr>
              <w:spacing w:line="240" w:lineRule="exact"/>
              <w:jc w:val="center"/>
              <w:rPr>
                <w:rFonts w:ascii="宋体" w:hAnsi="宋体"/>
                <w:sz w:val="18"/>
                <w:szCs w:val="18"/>
              </w:rPr>
            </w:pPr>
            <w:r>
              <w:rPr>
                <w:rFonts w:ascii="宋体" w:hAnsi="宋体"/>
                <w:sz w:val="18"/>
                <w:szCs w:val="18"/>
              </w:rPr>
              <w:t>发病情况</w:t>
            </w:r>
          </w:p>
        </w:tc>
        <w:tc>
          <w:tcPr>
            <w:tcW w:w="8159" w:type="dxa"/>
            <w:gridSpan w:val="6"/>
            <w:vAlign w:val="center"/>
          </w:tcPr>
          <w:p>
            <w:pPr>
              <w:spacing w:line="240" w:lineRule="exact"/>
              <w:rPr>
                <w:rFonts w:ascii="宋体" w:hAnsi="宋体"/>
                <w:sz w:val="18"/>
                <w:szCs w:val="18"/>
              </w:rPr>
            </w:pPr>
            <w:r>
              <w:rPr>
                <w:rFonts w:ascii="宋体" w:hAnsi="宋体"/>
                <w:sz w:val="18"/>
                <w:szCs w:val="18"/>
              </w:rPr>
              <w:t>最初发病时间：</w:t>
            </w:r>
            <w:r>
              <w:rPr>
                <w:rFonts w:ascii="宋体" w:hAnsi="宋体"/>
                <w:sz w:val="18"/>
                <w:szCs w:val="18"/>
                <w:u w:val="single"/>
              </w:rPr>
              <w:t xml:space="preserve">           </w:t>
            </w:r>
            <w:r>
              <w:rPr>
                <w:rFonts w:ascii="宋体" w:hAnsi="宋体"/>
                <w:sz w:val="18"/>
                <w:szCs w:val="18"/>
              </w:rPr>
              <w:t>，发病日龄：</w:t>
            </w:r>
            <w:r>
              <w:rPr>
                <w:rFonts w:ascii="宋体" w:hAnsi="宋体"/>
                <w:sz w:val="18"/>
                <w:szCs w:val="18"/>
                <w:u w:val="single"/>
              </w:rPr>
              <w:t xml:space="preserve">         </w:t>
            </w:r>
          </w:p>
          <w:p>
            <w:pPr>
              <w:spacing w:line="240" w:lineRule="exact"/>
              <w:rPr>
                <w:rFonts w:ascii="宋体" w:hAnsi="宋体"/>
                <w:sz w:val="18"/>
                <w:szCs w:val="18"/>
                <w:u w:val="single"/>
              </w:rPr>
            </w:pPr>
            <w:r>
              <w:rPr>
                <w:rFonts w:ascii="宋体" w:hAnsi="宋体"/>
                <w:sz w:val="18"/>
                <w:szCs w:val="18"/>
              </w:rPr>
              <w:t>病程：</w:t>
            </w:r>
            <w:r>
              <w:rPr>
                <w:rFonts w:ascii="宋体" w:hAnsi="宋体"/>
                <w:sz w:val="18"/>
                <w:szCs w:val="18"/>
                <w:u w:val="single"/>
              </w:rPr>
              <w:t xml:space="preserve">          </w:t>
            </w:r>
            <w:r>
              <w:rPr>
                <w:rFonts w:ascii="宋体" w:hAnsi="宋体"/>
                <w:sz w:val="18"/>
                <w:szCs w:val="18"/>
              </w:rPr>
              <w:t>，发病数：</w:t>
            </w:r>
            <w:r>
              <w:rPr>
                <w:rFonts w:ascii="宋体" w:hAnsi="宋体"/>
                <w:sz w:val="18"/>
                <w:szCs w:val="18"/>
                <w:u w:val="single"/>
              </w:rPr>
              <w:t xml:space="preserve">          </w:t>
            </w:r>
            <w:r>
              <w:rPr>
                <w:rFonts w:ascii="宋体" w:hAnsi="宋体"/>
                <w:sz w:val="18"/>
                <w:szCs w:val="18"/>
              </w:rPr>
              <w:t>，死亡数：</w:t>
            </w:r>
            <w:r>
              <w:rPr>
                <w:rFonts w:ascii="宋体" w:hAnsi="宋体"/>
                <w:sz w:val="18"/>
                <w:szCs w:val="18"/>
                <w:u w:val="single"/>
              </w:rPr>
              <w:t xml:space="preserve">          </w:t>
            </w:r>
          </w:p>
          <w:p>
            <w:pPr>
              <w:spacing w:line="240" w:lineRule="exact"/>
              <w:rPr>
                <w:rFonts w:ascii="宋体" w:hAnsi="宋体"/>
                <w:sz w:val="18"/>
                <w:szCs w:val="18"/>
                <w:u w:val="single"/>
              </w:rPr>
            </w:pPr>
          </w:p>
          <w:p>
            <w:pPr>
              <w:spacing w:line="240" w:lineRule="exact"/>
              <w:rPr>
                <w:rFonts w:ascii="宋体" w:hAnsi="宋体"/>
                <w:sz w:val="18"/>
                <w:szCs w:val="18"/>
              </w:rPr>
            </w:pPr>
            <w:r>
              <w:rPr>
                <w:rFonts w:ascii="宋体" w:hAnsi="宋体"/>
                <w:sz w:val="18"/>
                <w:szCs w:val="18"/>
              </w:rPr>
              <w:t>临床典型症状：</w:t>
            </w: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r>
              <w:rPr>
                <w:rFonts w:ascii="宋体" w:hAnsi="宋体"/>
                <w:sz w:val="18"/>
                <w:szCs w:val="18"/>
              </w:rPr>
              <w:t>主要剖检病变：</w:t>
            </w:r>
          </w:p>
          <w:p>
            <w:pPr>
              <w:spacing w:line="240" w:lineRule="exact"/>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发病后</w:t>
            </w:r>
          </w:p>
          <w:p>
            <w:pPr>
              <w:spacing w:line="240" w:lineRule="exact"/>
              <w:jc w:val="center"/>
              <w:rPr>
                <w:rFonts w:ascii="宋体" w:hAnsi="宋体"/>
                <w:sz w:val="18"/>
                <w:szCs w:val="18"/>
              </w:rPr>
            </w:pPr>
            <w:r>
              <w:rPr>
                <w:rFonts w:ascii="宋体" w:hAnsi="宋体"/>
                <w:sz w:val="18"/>
                <w:szCs w:val="18"/>
              </w:rPr>
              <w:t>治疗情况</w:t>
            </w:r>
          </w:p>
        </w:tc>
        <w:tc>
          <w:tcPr>
            <w:tcW w:w="8159" w:type="dxa"/>
            <w:gridSpan w:val="6"/>
          </w:tcPr>
          <w:p>
            <w:pPr>
              <w:keepNext/>
              <w:keepLines/>
              <w:spacing w:line="2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084" w:type="dxa"/>
            <w:vAlign w:val="center"/>
          </w:tcPr>
          <w:p>
            <w:pPr>
              <w:spacing w:line="240" w:lineRule="exact"/>
              <w:jc w:val="center"/>
              <w:rPr>
                <w:rFonts w:ascii="宋体" w:hAnsi="宋体"/>
                <w:sz w:val="18"/>
                <w:szCs w:val="18"/>
              </w:rPr>
            </w:pPr>
            <w:r>
              <w:rPr>
                <w:rFonts w:ascii="宋体" w:hAnsi="宋体"/>
                <w:sz w:val="18"/>
                <w:szCs w:val="18"/>
              </w:rPr>
              <w:t>被采样猪</w:t>
            </w:r>
          </w:p>
          <w:p>
            <w:pPr>
              <w:spacing w:line="240" w:lineRule="exact"/>
              <w:jc w:val="center"/>
              <w:rPr>
                <w:rFonts w:ascii="宋体" w:hAnsi="宋体"/>
                <w:sz w:val="18"/>
                <w:szCs w:val="18"/>
              </w:rPr>
            </w:pPr>
            <w:r>
              <w:rPr>
                <w:rFonts w:ascii="宋体" w:hAnsi="宋体"/>
                <w:sz w:val="18"/>
                <w:szCs w:val="18"/>
              </w:rPr>
              <w:t>免疫情况</w:t>
            </w:r>
          </w:p>
        </w:tc>
        <w:tc>
          <w:tcPr>
            <w:tcW w:w="8159" w:type="dxa"/>
            <w:gridSpan w:val="6"/>
          </w:tcPr>
          <w:p>
            <w:pPr>
              <w:spacing w:line="240" w:lineRule="exact"/>
              <w:rPr>
                <w:rFonts w:ascii="宋体" w:hAnsi="宋体"/>
                <w:sz w:val="18"/>
                <w:szCs w:val="18"/>
              </w:rPr>
            </w:pPr>
            <w:r>
              <w:rPr>
                <w:rFonts w:ascii="宋体" w:hAnsi="宋体"/>
                <w:sz w:val="18"/>
                <w:szCs w:val="18"/>
              </w:rPr>
              <w:t>1.免疫病种：□ 口蹄疫；□猪瘟；□猪蓝耳病（含</w:t>
            </w:r>
            <w:r>
              <w:rPr>
                <w:rFonts w:hint="eastAsia" w:ascii="宋体" w:hAnsi="宋体"/>
                <w:sz w:val="18"/>
                <w:szCs w:val="18"/>
              </w:rPr>
              <w:t>猪繁殖与呼吸综合征</w:t>
            </w:r>
            <w:r>
              <w:rPr>
                <w:rFonts w:ascii="宋体" w:hAnsi="宋体"/>
                <w:sz w:val="18"/>
                <w:szCs w:val="18"/>
              </w:rPr>
              <w:t>）；□圆环病毒病；□伪狂犬病；</w:t>
            </w:r>
          </w:p>
          <w:p>
            <w:pPr>
              <w:spacing w:line="240" w:lineRule="exact"/>
              <w:rPr>
                <w:rFonts w:ascii="宋体" w:hAnsi="宋体"/>
                <w:sz w:val="18"/>
                <w:szCs w:val="18"/>
              </w:rPr>
            </w:pPr>
            <w:r>
              <w:rPr>
                <w:rFonts w:ascii="宋体" w:hAnsi="宋体"/>
                <w:sz w:val="18"/>
                <w:szCs w:val="18"/>
              </w:rPr>
              <w:t xml:space="preserve">  □猪传染性胃肠炎+流行性腹泻；□其他：</w:t>
            </w:r>
            <w:r>
              <w:rPr>
                <w:rFonts w:ascii="宋体" w:hAnsi="宋体"/>
                <w:sz w:val="18"/>
                <w:szCs w:val="18"/>
                <w:u w:val="single"/>
              </w:rPr>
              <w:t xml:space="preserve">                  </w:t>
            </w:r>
            <w:r>
              <w:rPr>
                <w:rFonts w:hAnsi="宋体"/>
                <w:sz w:val="18"/>
                <w:szCs w:val="18"/>
              </w:rPr>
              <w:t>。</w:t>
            </w:r>
          </w:p>
          <w:p>
            <w:pPr>
              <w:spacing w:line="240" w:lineRule="exact"/>
              <w:rPr>
                <w:rFonts w:ascii="宋体" w:hAnsi="宋体"/>
                <w:sz w:val="18"/>
                <w:szCs w:val="18"/>
              </w:rPr>
            </w:pPr>
          </w:p>
          <w:p>
            <w:pPr>
              <w:spacing w:line="240" w:lineRule="exact"/>
              <w:rPr>
                <w:rFonts w:ascii="宋体" w:hAnsi="宋体"/>
                <w:sz w:val="18"/>
                <w:szCs w:val="18"/>
              </w:rPr>
            </w:pPr>
            <w:r>
              <w:rPr>
                <w:rFonts w:ascii="宋体" w:hAnsi="宋体"/>
                <w:sz w:val="18"/>
                <w:szCs w:val="18"/>
              </w:rPr>
              <w:t>2.请填写本场所用疫苗的免疫程序，包括疫苗（含活疫苗）种类、次数、最近一次时间等。</w:t>
            </w:r>
          </w:p>
          <w:p>
            <w:pPr>
              <w:keepNext/>
              <w:keepLines/>
              <w:spacing w:line="240" w:lineRule="exact"/>
              <w:rPr>
                <w:rFonts w:ascii="宋体" w:hAnsi="宋体"/>
                <w:sz w:val="18"/>
                <w:szCs w:val="18"/>
              </w:rPr>
            </w:pPr>
          </w:p>
          <w:p>
            <w:pPr>
              <w:keepNext/>
              <w:keepLines/>
              <w:spacing w:line="240" w:lineRule="exact"/>
              <w:rPr>
                <w:rFonts w:ascii="宋体" w:hAnsi="宋体"/>
                <w:sz w:val="18"/>
                <w:szCs w:val="18"/>
              </w:rPr>
            </w:pPr>
          </w:p>
        </w:tc>
      </w:tr>
    </w:tbl>
    <w:p>
      <w:pPr>
        <w:spacing w:before="120" w:beforeLines="50" w:line="240" w:lineRule="exact"/>
        <w:rPr>
          <w:rFonts w:eastAsia="楷体_GB2312"/>
          <w:sz w:val="18"/>
          <w:szCs w:val="18"/>
        </w:rPr>
      </w:pPr>
      <w:r>
        <w:rPr>
          <w:rFonts w:eastAsia="黑体"/>
          <w:sz w:val="18"/>
          <w:szCs w:val="18"/>
        </w:rPr>
        <w:t>注</w:t>
      </w:r>
      <w:r>
        <w:rPr>
          <w:rFonts w:eastAsia="楷体_GB2312"/>
          <w:sz w:val="18"/>
          <w:szCs w:val="18"/>
        </w:rPr>
        <w:t>：1．</w:t>
      </w:r>
      <w:r>
        <w:rPr>
          <w:rFonts w:eastAsia="楷体_GB2312"/>
          <w:spacing w:val="-4"/>
          <w:sz w:val="18"/>
          <w:szCs w:val="18"/>
        </w:rPr>
        <w:t>本表适用发病采样，每个采样场只填写一份表，同一个县（市、区）的不同场分开填写，按顺序编号。</w:t>
      </w:r>
    </w:p>
    <w:p>
      <w:pPr>
        <w:spacing w:line="240" w:lineRule="exact"/>
        <w:ind w:firstLine="360"/>
        <w:rPr>
          <w:rFonts w:eastAsia="楷体_GB2312"/>
          <w:sz w:val="18"/>
          <w:szCs w:val="18"/>
        </w:rPr>
      </w:pPr>
      <w:r>
        <w:rPr>
          <w:rFonts w:eastAsia="楷体_GB2312"/>
          <w:sz w:val="18"/>
          <w:szCs w:val="18"/>
        </w:rPr>
        <w:t>2．此单一式三联，一联随样品封存，另两联分别由采样单位和养殖场/户保存。</w:t>
      </w:r>
    </w:p>
    <w:p>
      <w:pPr>
        <w:ind w:firstLine="360" w:firstLineChars="200"/>
        <w:jc w:val="left"/>
        <w:rPr>
          <w:rFonts w:ascii="Times New Roman" w:hAnsi="Times New Roman" w:eastAsia="黑体"/>
          <w:sz w:val="18"/>
          <w:szCs w:val="18"/>
        </w:rPr>
      </w:pPr>
      <w:r>
        <w:rPr>
          <w:rFonts w:eastAsia="楷体_GB2312"/>
          <w:sz w:val="18"/>
          <w:szCs w:val="18"/>
        </w:rPr>
        <w:t>3．请按照《兽医诊断样品采集、保存与运输技术规范》（NY/T541-2016）进行样品采集、保存及运输。采样过程中应规范操作，防止人员感染，并做好环境消毒以免散毒。</w:t>
      </w:r>
    </w:p>
    <w:p>
      <w:pPr>
        <w:jc w:val="left"/>
        <w:rPr>
          <w:rFonts w:ascii="Times New Roman" w:hAnsi="Times New Roman" w:eastAsia="黑体"/>
          <w:sz w:val="18"/>
          <w:szCs w:val="18"/>
        </w:rPr>
      </w:pPr>
    </w:p>
    <w:p>
      <w:pPr>
        <w:spacing w:line="560" w:lineRule="exact"/>
        <w:rPr>
          <w:rFonts w:ascii="黑体" w:hAnsi="黑体" w:eastAsia="黑体"/>
          <w:sz w:val="28"/>
          <w:szCs w:val="28"/>
        </w:rPr>
      </w:pPr>
      <w:r>
        <w:rPr>
          <w:rFonts w:hint="eastAsia" w:ascii="黑体" w:hAnsi="黑体" w:eastAsia="黑体"/>
          <w:sz w:val="32"/>
          <w:szCs w:val="32"/>
        </w:rPr>
        <w:t>附件4</w:t>
      </w:r>
    </w:p>
    <w:p>
      <w:pPr>
        <w:spacing w:line="560" w:lineRule="exact"/>
        <w:jc w:val="center"/>
        <w:rPr>
          <w:rFonts w:ascii="方正小标宋简体" w:eastAsia="方正小标宋简体"/>
          <w:sz w:val="32"/>
          <w:szCs w:val="32"/>
        </w:rPr>
      </w:pPr>
      <w:r>
        <w:rPr>
          <w:rFonts w:hint="eastAsia" w:ascii="方正小标宋简体" w:eastAsia="方正小标宋简体"/>
          <w:sz w:val="32"/>
          <w:szCs w:val="32"/>
        </w:rPr>
        <w:t>2023年牛/羊疫病流行病学调查表</w:t>
      </w:r>
    </w:p>
    <w:p>
      <w:pPr>
        <w:spacing w:after="72" w:afterLines="30"/>
        <w:ind w:right="420"/>
        <w:rPr>
          <w:rFonts w:ascii="宋体" w:hAnsi="宋体"/>
          <w:sz w:val="18"/>
          <w:szCs w:val="18"/>
        </w:rPr>
      </w:pPr>
      <w:r>
        <w:rPr>
          <w:rFonts w:hint="eastAsia" w:ascii="宋体" w:hAnsi="宋体"/>
          <w:sz w:val="18"/>
          <w:szCs w:val="18"/>
          <w:u w:val="single"/>
        </w:rPr>
        <w:t xml:space="preserve">           </w:t>
      </w:r>
      <w:r>
        <w:rPr>
          <w:rFonts w:hint="eastAsia" w:ascii="宋体" w:hAnsi="宋体"/>
          <w:sz w:val="18"/>
          <w:szCs w:val="18"/>
        </w:rPr>
        <w:t xml:space="preserve">（自治区、直辖市）                </w:t>
      </w:r>
      <w:r>
        <w:rPr>
          <w:rFonts w:ascii="宋体" w:hAnsi="宋体"/>
          <w:sz w:val="18"/>
          <w:szCs w:val="18"/>
        </w:rPr>
        <w:t xml:space="preserve">          </w:t>
      </w:r>
      <w:r>
        <w:rPr>
          <w:rFonts w:hint="eastAsia" w:ascii="宋体" w:hAnsi="宋体"/>
          <w:sz w:val="18"/>
          <w:szCs w:val="18"/>
        </w:rPr>
        <w:t xml:space="preserve">   填表日期：</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bl>
      <w:tblPr>
        <w:tblStyle w:val="5"/>
        <w:tblW w:w="562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68"/>
        <w:gridCol w:w="474"/>
        <w:gridCol w:w="203"/>
        <w:gridCol w:w="61"/>
        <w:gridCol w:w="301"/>
        <w:gridCol w:w="378"/>
        <w:gridCol w:w="83"/>
        <w:gridCol w:w="238"/>
        <w:gridCol w:w="323"/>
        <w:gridCol w:w="421"/>
        <w:gridCol w:w="374"/>
        <w:gridCol w:w="18"/>
        <w:gridCol w:w="395"/>
        <w:gridCol w:w="348"/>
        <w:gridCol w:w="354"/>
        <w:gridCol w:w="399"/>
        <w:gridCol w:w="643"/>
        <w:gridCol w:w="157"/>
        <w:gridCol w:w="53"/>
        <w:gridCol w:w="614"/>
        <w:gridCol w:w="214"/>
        <w:gridCol w:w="566"/>
        <w:gridCol w:w="173"/>
        <w:gridCol w:w="6"/>
        <w:gridCol w:w="20"/>
        <w:gridCol w:w="118"/>
        <w:gridCol w:w="509"/>
        <w:gridCol w:w="114"/>
        <w:gridCol w:w="533"/>
        <w:gridCol w:w="252"/>
        <w:gridCol w:w="6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0" w:hRule="atLeast"/>
          <w:jc w:val="center"/>
        </w:trPr>
        <w:tc>
          <w:tcPr>
            <w:tcW w:w="90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地址</w:t>
            </w:r>
          </w:p>
        </w:tc>
        <w:tc>
          <w:tcPr>
            <w:tcW w:w="2132" w:type="pct"/>
            <w:gridSpan w:val="14"/>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r>
              <w:rPr>
                <w:rFonts w:ascii="宋体" w:hAnsi="宋体"/>
                <w:sz w:val="18"/>
                <w:szCs w:val="18"/>
              </w:rPr>
              <w:t xml:space="preserve">         县（区、市）           乡（镇）</w:t>
            </w:r>
          </w:p>
        </w:tc>
        <w:tc>
          <w:tcPr>
            <w:tcW w:w="788"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养殖场启用时间</w:t>
            </w:r>
          </w:p>
        </w:tc>
        <w:tc>
          <w:tcPr>
            <w:tcW w:w="1172" w:type="pct"/>
            <w:gridSpan w:val="9"/>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r>
              <w:rPr>
                <w:rFonts w:ascii="宋体" w:hAnsi="宋体"/>
                <w:sz w:val="18"/>
                <w:szCs w:val="18"/>
              </w:rPr>
              <w:t xml:space="preserve">        年       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r>
              <w:rPr>
                <w:rFonts w:ascii="宋体" w:hAnsi="宋体"/>
                <w:b/>
                <w:sz w:val="18"/>
                <w:szCs w:val="18"/>
              </w:rPr>
              <w:t>1</w:t>
            </w:r>
            <w:r>
              <w:rPr>
                <w:rFonts w:ascii="宋体" w:hAnsi="宋体"/>
                <w:b/>
                <w:sz w:val="18"/>
                <w:szCs w:val="18"/>
                <w:lang w:val="en"/>
              </w:rPr>
              <w:t>.</w:t>
            </w:r>
            <w:r>
              <w:rPr>
                <w:rFonts w:ascii="宋体" w:hAnsi="宋体"/>
                <w:b/>
                <w:sz w:val="18"/>
                <w:szCs w:val="18"/>
              </w:rPr>
              <w:t>现养殖情况</w:t>
            </w:r>
            <w:r>
              <w:rPr>
                <w:rFonts w:ascii="宋体" w:hAnsi="宋体"/>
                <w:sz w:val="18"/>
                <w:szCs w:val="18"/>
              </w:rPr>
              <w:t>（头）（品种：）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0" w:hRule="atLeast"/>
          <w:jc w:val="center"/>
        </w:trPr>
        <w:tc>
          <w:tcPr>
            <w:tcW w:w="807" w:type="pct"/>
            <w:gridSpan w:val="2"/>
            <w:tcBorders>
              <w:top w:val="single" w:color="auto" w:sz="4" w:space="0"/>
              <w:left w:val="single" w:color="auto" w:sz="4" w:space="0"/>
              <w:bottom w:val="single" w:color="auto" w:sz="4" w:space="0"/>
              <w:right w:val="single" w:color="auto" w:sz="4" w:space="0"/>
            </w:tcBorders>
          </w:tcPr>
          <w:p>
            <w:pPr>
              <w:spacing w:line="260" w:lineRule="exact"/>
              <w:ind w:firstLine="180" w:firstLineChars="100"/>
              <w:rPr>
                <w:rFonts w:ascii="宋体" w:hAnsi="宋体"/>
                <w:sz w:val="18"/>
                <w:szCs w:val="18"/>
              </w:rPr>
            </w:pPr>
          </w:p>
        </w:tc>
        <w:tc>
          <w:tcPr>
            <w:tcW w:w="622" w:type="pct"/>
            <w:gridSpan w:val="6"/>
            <w:tcBorders>
              <w:top w:val="single" w:color="auto" w:sz="4" w:space="0"/>
              <w:left w:val="single" w:color="auto" w:sz="4" w:space="0"/>
              <w:bottom w:val="single" w:color="auto" w:sz="4" w:space="0"/>
              <w:right w:val="single" w:color="auto" w:sz="4" w:space="0"/>
            </w:tcBorders>
          </w:tcPr>
          <w:p>
            <w:pPr>
              <w:spacing w:line="260" w:lineRule="exact"/>
              <w:jc w:val="center"/>
              <w:rPr>
                <w:rFonts w:ascii="宋体" w:hAnsi="宋体"/>
                <w:sz w:val="18"/>
                <w:szCs w:val="18"/>
              </w:rPr>
            </w:pPr>
            <w:r>
              <w:rPr>
                <w:rFonts w:ascii="宋体" w:hAnsi="宋体"/>
                <w:sz w:val="18"/>
                <w:szCs w:val="18"/>
              </w:rPr>
              <w:t>种公牛/羊</w:t>
            </w:r>
          </w:p>
        </w:tc>
        <w:tc>
          <w:tcPr>
            <w:tcW w:w="753" w:type="pct"/>
            <w:gridSpan w:val="5"/>
            <w:tcBorders>
              <w:top w:val="single" w:color="auto" w:sz="4" w:space="0"/>
              <w:left w:val="single" w:color="auto" w:sz="4" w:space="0"/>
              <w:bottom w:val="single" w:color="auto" w:sz="4" w:space="0"/>
              <w:right w:val="single" w:color="auto" w:sz="4" w:space="0"/>
            </w:tcBorders>
          </w:tcPr>
          <w:p>
            <w:pPr>
              <w:spacing w:line="260" w:lineRule="exact"/>
              <w:jc w:val="center"/>
              <w:rPr>
                <w:rFonts w:ascii="宋体" w:hAnsi="宋体"/>
                <w:sz w:val="18"/>
                <w:szCs w:val="18"/>
              </w:rPr>
            </w:pPr>
            <w:r>
              <w:rPr>
                <w:rFonts w:ascii="宋体" w:hAnsi="宋体"/>
                <w:sz w:val="18"/>
                <w:szCs w:val="18"/>
              </w:rPr>
              <w:t>成年母牛/羊</w:t>
            </w:r>
          </w:p>
        </w:tc>
        <w:tc>
          <w:tcPr>
            <w:tcW w:w="540" w:type="pct"/>
            <w:gridSpan w:val="3"/>
            <w:tcBorders>
              <w:top w:val="single" w:color="auto" w:sz="4" w:space="0"/>
              <w:left w:val="single" w:color="auto" w:sz="4" w:space="0"/>
              <w:bottom w:val="single" w:color="auto" w:sz="4" w:space="0"/>
              <w:right w:val="single" w:color="auto" w:sz="4" w:space="0"/>
            </w:tcBorders>
          </w:tcPr>
          <w:p>
            <w:pPr>
              <w:spacing w:line="260" w:lineRule="exact"/>
              <w:jc w:val="center"/>
              <w:rPr>
                <w:rFonts w:ascii="宋体" w:hAnsi="宋体"/>
                <w:sz w:val="18"/>
                <w:szCs w:val="18"/>
              </w:rPr>
            </w:pPr>
            <w:r>
              <w:rPr>
                <w:rFonts w:ascii="宋体" w:hAnsi="宋体"/>
                <w:sz w:val="18"/>
                <w:szCs w:val="18"/>
              </w:rPr>
              <w:t>犊牛/羔羊</w:t>
            </w:r>
          </w:p>
        </w:tc>
        <w:tc>
          <w:tcPr>
            <w:tcW w:w="826" w:type="pct"/>
            <w:gridSpan w:val="5"/>
            <w:tcBorders>
              <w:top w:val="single" w:color="auto" w:sz="4" w:space="0"/>
              <w:left w:val="single" w:color="auto" w:sz="4" w:space="0"/>
              <w:bottom w:val="single" w:color="auto" w:sz="4" w:space="0"/>
              <w:right w:val="single" w:color="auto" w:sz="4" w:space="0"/>
            </w:tcBorders>
          </w:tcPr>
          <w:p>
            <w:pPr>
              <w:spacing w:line="260" w:lineRule="exact"/>
              <w:jc w:val="center"/>
              <w:rPr>
                <w:rFonts w:ascii="宋体" w:hAnsi="宋体"/>
                <w:sz w:val="18"/>
                <w:szCs w:val="18"/>
              </w:rPr>
            </w:pPr>
            <w:r>
              <w:rPr>
                <w:rFonts w:ascii="宋体" w:hAnsi="宋体"/>
                <w:sz w:val="18"/>
                <w:szCs w:val="18"/>
              </w:rPr>
              <w:t>育成牛/羊</w:t>
            </w:r>
          </w:p>
        </w:tc>
        <w:tc>
          <w:tcPr>
            <w:tcW w:w="684" w:type="pct"/>
            <w:gridSpan w:val="6"/>
            <w:tcBorders>
              <w:top w:val="single" w:color="auto" w:sz="4" w:space="0"/>
              <w:left w:val="single" w:color="auto" w:sz="4" w:space="0"/>
              <w:bottom w:val="single" w:color="auto" w:sz="4" w:space="0"/>
              <w:right w:val="single" w:color="auto" w:sz="4" w:space="0"/>
            </w:tcBorders>
          </w:tcPr>
          <w:p>
            <w:pPr>
              <w:spacing w:line="260" w:lineRule="exact"/>
              <w:jc w:val="center"/>
              <w:rPr>
                <w:rFonts w:ascii="宋体" w:hAnsi="宋体"/>
                <w:sz w:val="18"/>
                <w:szCs w:val="18"/>
              </w:rPr>
            </w:pPr>
            <w:r>
              <w:rPr>
                <w:rFonts w:ascii="宋体" w:hAnsi="宋体"/>
                <w:sz w:val="18"/>
                <w:szCs w:val="18"/>
              </w:rPr>
              <w:t>年出栏数</w:t>
            </w:r>
          </w:p>
        </w:tc>
        <w:tc>
          <w:tcPr>
            <w:tcW w:w="767" w:type="pct"/>
            <w:gridSpan w:val="4"/>
            <w:tcBorders>
              <w:top w:val="single" w:color="auto" w:sz="4" w:space="0"/>
              <w:left w:val="single" w:color="auto" w:sz="4" w:space="0"/>
              <w:bottom w:val="single" w:color="auto" w:sz="4" w:space="0"/>
              <w:right w:val="single" w:color="auto" w:sz="4" w:space="0"/>
            </w:tcBorders>
          </w:tcPr>
          <w:p>
            <w:pPr>
              <w:spacing w:line="260" w:lineRule="exact"/>
              <w:ind w:firstLine="360"/>
              <w:jc w:val="center"/>
              <w:rPr>
                <w:rFonts w:ascii="宋体" w:hAnsi="宋体"/>
                <w:sz w:val="18"/>
                <w:szCs w:val="18"/>
              </w:rPr>
            </w:pPr>
            <w:r>
              <w:rPr>
                <w:rFonts w:ascii="宋体" w:hAnsi="宋体"/>
                <w:sz w:val="18"/>
                <w:szCs w:val="18"/>
              </w:rPr>
              <w:t>年末存栏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8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r>
              <w:rPr>
                <w:rFonts w:ascii="宋体" w:hAnsi="宋体"/>
                <w:sz w:val="18"/>
                <w:szCs w:val="18"/>
              </w:rPr>
              <w:t>现存栏（头）</w:t>
            </w:r>
          </w:p>
        </w:tc>
        <w:tc>
          <w:tcPr>
            <w:tcW w:w="622"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753"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40"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826"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68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767"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0"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r>
              <w:rPr>
                <w:rFonts w:ascii="宋体" w:hAnsi="宋体"/>
                <w:b/>
                <w:sz w:val="18"/>
                <w:szCs w:val="18"/>
              </w:rPr>
              <w:t>2</w:t>
            </w:r>
            <w:r>
              <w:rPr>
                <w:rFonts w:ascii="宋体" w:hAnsi="宋体"/>
                <w:b/>
                <w:sz w:val="18"/>
                <w:szCs w:val="18"/>
                <w:lang w:val="en"/>
              </w:rPr>
              <w:t>.</w:t>
            </w:r>
            <w:r>
              <w:rPr>
                <w:rFonts w:ascii="宋体" w:hAnsi="宋体"/>
                <w:b/>
                <w:sz w:val="18"/>
                <w:szCs w:val="18"/>
              </w:rPr>
              <w:t>疫苗使用情况</w:t>
            </w:r>
            <w:r>
              <w:rPr>
                <w:rFonts w:ascii="宋体" w:hAnsi="宋体"/>
                <w:sz w:val="18"/>
                <w:szCs w:val="18"/>
              </w:rPr>
              <w:t>（养殖场所用的所有疫苗</w:t>
            </w:r>
            <w:r>
              <w:rPr>
                <w:rFonts w:ascii="宋体" w:hAnsi="宋体"/>
                <w:b/>
                <w:i/>
                <w:sz w:val="18"/>
                <w:szCs w:val="18"/>
              </w:rPr>
              <w:t>名称：</w:t>
            </w:r>
            <w:r>
              <w:rPr>
                <w:rFonts w:ascii="宋体" w:hAnsi="宋体"/>
                <w:i/>
                <w:sz w:val="18"/>
                <w:szCs w:val="18"/>
              </w:rPr>
              <w:t>免疫的疫苗名称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25" w:hRule="atLeast"/>
          <w:jc w:val="center"/>
        </w:trPr>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疫病名称</w:t>
            </w:r>
          </w:p>
        </w:tc>
        <w:tc>
          <w:tcPr>
            <w:tcW w:w="1405" w:type="pct"/>
            <w:gridSpan w:val="10"/>
            <w:tcBorders>
              <w:top w:val="single" w:color="auto" w:sz="4" w:space="0"/>
              <w:left w:val="single" w:color="auto" w:sz="4" w:space="0"/>
              <w:bottom w:val="single" w:color="auto" w:sz="4" w:space="0"/>
              <w:right w:val="single" w:color="auto" w:sz="4" w:space="0"/>
            </w:tcBorders>
            <w:vAlign w:val="center"/>
          </w:tcPr>
          <w:p>
            <w:pPr>
              <w:spacing w:line="260" w:lineRule="exact"/>
              <w:ind w:firstLine="1009" w:firstLineChars="561"/>
              <w:rPr>
                <w:rFonts w:ascii="宋体" w:hAnsi="宋体"/>
                <w:sz w:val="18"/>
                <w:szCs w:val="18"/>
              </w:rPr>
            </w:pPr>
            <w:r>
              <w:rPr>
                <w:rFonts w:ascii="宋体" w:hAnsi="宋体"/>
                <w:sz w:val="18"/>
                <w:szCs w:val="18"/>
              </w:rPr>
              <w:t>种牛/羊</w:t>
            </w:r>
          </w:p>
        </w:tc>
        <w:tc>
          <w:tcPr>
            <w:tcW w:w="1465" w:type="pct"/>
            <w:gridSpan w:val="9"/>
            <w:tcBorders>
              <w:top w:val="single" w:color="auto" w:sz="4" w:space="0"/>
              <w:left w:val="single" w:color="auto" w:sz="4" w:space="0"/>
              <w:bottom w:val="single" w:color="auto" w:sz="4" w:space="0"/>
              <w:right w:val="single" w:color="auto" w:sz="4" w:space="0"/>
            </w:tcBorders>
            <w:vAlign w:val="center"/>
          </w:tcPr>
          <w:p>
            <w:pPr>
              <w:spacing w:line="260" w:lineRule="exact"/>
              <w:ind w:firstLine="1099" w:firstLineChars="611"/>
              <w:rPr>
                <w:rFonts w:ascii="宋体" w:hAnsi="宋体"/>
                <w:sz w:val="18"/>
                <w:szCs w:val="18"/>
              </w:rPr>
            </w:pPr>
            <w:r>
              <w:rPr>
                <w:rFonts w:ascii="宋体" w:hAnsi="宋体"/>
                <w:sz w:val="18"/>
                <w:szCs w:val="18"/>
              </w:rPr>
              <w:t>犊牛/羔羊</w:t>
            </w:r>
          </w:p>
        </w:tc>
        <w:tc>
          <w:tcPr>
            <w:tcW w:w="1556" w:type="pct"/>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育成牛/羊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25" w:hRule="atLeast"/>
          <w:jc w:val="center"/>
        </w:trPr>
        <w:tc>
          <w:tcPr>
            <w:tcW w:w="5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sz w:val="18"/>
                <w:szCs w:val="18"/>
              </w:rPr>
            </w:pPr>
          </w:p>
        </w:tc>
        <w:tc>
          <w:tcPr>
            <w:tcW w:w="511"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r>
              <w:rPr>
                <w:rFonts w:ascii="宋体" w:hAnsi="宋体"/>
                <w:sz w:val="18"/>
                <w:szCs w:val="18"/>
              </w:rPr>
              <w:t>名称</w:t>
            </w:r>
          </w:p>
        </w:tc>
        <w:tc>
          <w:tcPr>
            <w:tcW w:w="89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疫苗生产企业</w:t>
            </w:r>
          </w:p>
        </w:tc>
        <w:tc>
          <w:tcPr>
            <w:tcW w:w="54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r>
              <w:rPr>
                <w:rFonts w:ascii="宋体" w:hAnsi="宋体"/>
                <w:sz w:val="18"/>
                <w:szCs w:val="18"/>
              </w:rPr>
              <w:t>名称</w:t>
            </w:r>
          </w:p>
        </w:tc>
        <w:tc>
          <w:tcPr>
            <w:tcW w:w="91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疫苗生产企业</w:t>
            </w:r>
          </w:p>
        </w:tc>
        <w:tc>
          <w:tcPr>
            <w:tcW w:w="481"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r>
              <w:rPr>
                <w:rFonts w:ascii="宋体" w:hAnsi="宋体"/>
                <w:sz w:val="18"/>
                <w:szCs w:val="18"/>
              </w:rPr>
              <w:t>名称</w:t>
            </w:r>
          </w:p>
        </w:tc>
        <w:tc>
          <w:tcPr>
            <w:tcW w:w="1075"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疫苗生产企业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25"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11"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89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4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91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481"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1075"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25"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11"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89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4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91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481"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1075"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11"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89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4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91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481"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1075"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11"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894"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54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91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481"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1075"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5"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r>
              <w:rPr>
                <w:rFonts w:ascii="宋体" w:hAnsi="宋体"/>
                <w:b/>
                <w:sz w:val="18"/>
                <w:szCs w:val="18"/>
              </w:rPr>
              <w:t>3</w:t>
            </w:r>
            <w:r>
              <w:rPr>
                <w:rFonts w:ascii="宋体" w:hAnsi="宋体"/>
                <w:b/>
                <w:sz w:val="18"/>
                <w:szCs w:val="18"/>
                <w:lang w:val="en"/>
              </w:rPr>
              <w:t>.</w:t>
            </w:r>
            <w:r>
              <w:rPr>
                <w:rFonts w:ascii="宋体" w:hAnsi="宋体"/>
                <w:b/>
                <w:sz w:val="18"/>
                <w:szCs w:val="18"/>
              </w:rPr>
              <w:t>2022生产情况</w:t>
            </w:r>
            <w:r>
              <w:rPr>
                <w:rFonts w:ascii="宋体" w:hAnsi="宋体"/>
                <w:sz w:val="18"/>
                <w:szCs w:val="18"/>
              </w:rPr>
              <w:t>（</w:t>
            </w:r>
            <w:r>
              <w:rPr>
                <w:rFonts w:ascii="宋体" w:hAnsi="宋体"/>
                <w:b/>
                <w:sz w:val="18"/>
                <w:szCs w:val="18"/>
              </w:rPr>
              <w:t>填入相应的头/只数</w:t>
            </w:r>
            <w:r>
              <w:rPr>
                <w:rFonts w:ascii="宋体" w:hAnsi="宋体"/>
                <w:sz w:val="18"/>
                <w:szCs w:val="18"/>
              </w:rPr>
              <w:t>）；</w:t>
            </w:r>
            <w:r>
              <w:rPr>
                <w:rFonts w:hint="eastAsia" w:ascii="宋体" w:hAnsi="宋体"/>
                <w:sz w:val="18"/>
                <w:szCs w:val="18"/>
              </w:rPr>
              <w:t xml:space="preserve"> </w:t>
            </w:r>
            <w:r>
              <w:rPr>
                <w:rFonts w:ascii="宋体" w:hAnsi="宋体"/>
                <w:sz w:val="18"/>
                <w:szCs w:val="18"/>
              </w:rPr>
              <w:t xml:space="preserve">  配种方式：□人工受精</w:t>
            </w:r>
            <w:r>
              <w:rPr>
                <w:rFonts w:hint="eastAsia" w:ascii="宋体" w:hAnsi="宋体"/>
                <w:sz w:val="18"/>
                <w:szCs w:val="18"/>
              </w:rPr>
              <w:t xml:space="preserve"> </w:t>
            </w:r>
            <w:r>
              <w:rPr>
                <w:rFonts w:ascii="宋体" w:hAnsi="宋体"/>
                <w:sz w:val="18"/>
                <w:szCs w:val="18"/>
              </w:rPr>
              <w:t xml:space="preserve">       □自然配种;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8"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90" w:firstLineChars="50"/>
              <w:rPr>
                <w:rFonts w:ascii="宋体" w:hAnsi="宋体"/>
                <w:b/>
                <w:sz w:val="18"/>
                <w:szCs w:val="18"/>
              </w:rPr>
            </w:pPr>
            <w:r>
              <w:rPr>
                <w:rFonts w:ascii="宋体" w:hAnsi="宋体"/>
                <w:sz w:val="18"/>
                <w:szCs w:val="18"/>
              </w:rPr>
              <w:t>能繁种畜数</w:t>
            </w:r>
          </w:p>
        </w:tc>
        <w:tc>
          <w:tcPr>
            <w:tcW w:w="738" w:type="pct"/>
            <w:gridSpan w:val="6"/>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p>
        </w:tc>
        <w:tc>
          <w:tcPr>
            <w:tcW w:w="48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180" w:firstLineChars="100"/>
              <w:rPr>
                <w:rFonts w:ascii="宋体" w:hAnsi="宋体"/>
                <w:b/>
                <w:sz w:val="18"/>
                <w:szCs w:val="18"/>
              </w:rPr>
            </w:pPr>
            <w:r>
              <w:rPr>
                <w:rFonts w:ascii="宋体" w:hAnsi="宋体"/>
                <w:sz w:val="18"/>
                <w:szCs w:val="18"/>
              </w:rPr>
              <w:t>空怀数</w:t>
            </w:r>
          </w:p>
        </w:tc>
        <w:tc>
          <w:tcPr>
            <w:tcW w:w="558"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left="125"/>
              <w:rPr>
                <w:rFonts w:ascii="宋体" w:hAnsi="宋体"/>
                <w:b/>
                <w:sz w:val="18"/>
                <w:szCs w:val="18"/>
              </w:rPr>
            </w:pPr>
            <w:r>
              <w:rPr>
                <w:rFonts w:ascii="宋体" w:hAnsi="宋体"/>
                <w:sz w:val="18"/>
                <w:szCs w:val="18"/>
              </w:rPr>
              <w:t>返情数</w:t>
            </w:r>
          </w:p>
        </w:tc>
        <w:tc>
          <w:tcPr>
            <w:tcW w:w="39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left="125"/>
              <w:rPr>
                <w:rFonts w:ascii="宋体" w:hAnsi="宋体"/>
                <w:b/>
                <w:sz w:val="18"/>
                <w:szCs w:val="18"/>
              </w:rPr>
            </w:pPr>
          </w:p>
        </w:tc>
        <w:tc>
          <w:tcPr>
            <w:tcW w:w="43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r>
              <w:rPr>
                <w:rFonts w:ascii="宋体" w:hAnsi="宋体"/>
                <w:sz w:val="18"/>
                <w:szCs w:val="18"/>
              </w:rPr>
              <w:t>产仔数</w:t>
            </w:r>
          </w:p>
        </w:tc>
        <w:tc>
          <w:tcPr>
            <w:tcW w:w="434"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left="125"/>
              <w:rPr>
                <w:rFonts w:ascii="宋体" w:hAnsi="宋体"/>
                <w:b/>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125"/>
              <w:rPr>
                <w:rFonts w:ascii="宋体" w:hAnsi="宋体"/>
                <w:b/>
                <w:sz w:val="18"/>
                <w:szCs w:val="18"/>
              </w:rPr>
            </w:pPr>
            <w:r>
              <w:rPr>
                <w:rFonts w:ascii="宋体" w:hAnsi="宋体"/>
                <w:sz w:val="18"/>
                <w:szCs w:val="18"/>
              </w:rPr>
              <w:t>成活数</w:t>
            </w:r>
          </w:p>
        </w:tc>
        <w:tc>
          <w:tcPr>
            <w:tcW w:w="449"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left="125"/>
              <w:rPr>
                <w:rFonts w:ascii="宋体" w:hAnsi="宋体"/>
                <w:b/>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8"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r>
              <w:rPr>
                <w:rFonts w:ascii="宋体" w:hAnsi="宋体"/>
                <w:b/>
                <w:sz w:val="18"/>
                <w:szCs w:val="18"/>
              </w:rPr>
              <w:t>4</w:t>
            </w:r>
            <w:r>
              <w:rPr>
                <w:rFonts w:ascii="宋体" w:hAnsi="宋体"/>
                <w:b/>
                <w:sz w:val="18"/>
                <w:szCs w:val="18"/>
                <w:lang w:val="en"/>
              </w:rPr>
              <w:t>.</w:t>
            </w:r>
            <w:r>
              <w:rPr>
                <w:rFonts w:ascii="宋体" w:hAnsi="宋体"/>
                <w:b/>
                <w:sz w:val="18"/>
                <w:szCs w:val="18"/>
              </w:rPr>
              <w:t>2023年疫病情况</w:t>
            </w:r>
            <w:r>
              <w:rPr>
                <w:rFonts w:ascii="宋体" w:hAnsi="宋体"/>
                <w:sz w:val="18"/>
                <w:szCs w:val="18"/>
              </w:rPr>
              <w:t>（</w:t>
            </w:r>
            <w:r>
              <w:rPr>
                <w:rFonts w:ascii="宋体" w:hAnsi="宋体"/>
                <w:b/>
                <w:sz w:val="18"/>
                <w:szCs w:val="18"/>
              </w:rPr>
              <w:t>时间是发病的月份</w:t>
            </w:r>
            <w:r>
              <w:rPr>
                <w:rFonts w:ascii="宋体" w:hAnsi="宋体"/>
                <w:sz w:val="18"/>
                <w:szCs w:val="18"/>
              </w:rPr>
              <w:t>；</w:t>
            </w:r>
            <w:r>
              <w:rPr>
                <w:rFonts w:ascii="宋体" w:hAnsi="宋体"/>
                <w:b/>
                <w:sz w:val="18"/>
                <w:szCs w:val="18"/>
              </w:rPr>
              <w:t>发病数、死亡数是绝对数，不是 %</w:t>
            </w:r>
            <w:r>
              <w:rPr>
                <w:rFonts w:ascii="宋体" w:hAnsi="宋体"/>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35" w:hRule="atLeast"/>
          <w:jc w:val="center"/>
        </w:trPr>
        <w:tc>
          <w:tcPr>
            <w:tcW w:w="57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ascii="宋体" w:hAnsi="宋体"/>
                <w:sz w:val="18"/>
                <w:szCs w:val="18"/>
              </w:rPr>
              <w:t>疫病名称</w:t>
            </w:r>
          </w:p>
        </w:tc>
        <w:tc>
          <w:tcPr>
            <w:tcW w:w="1414" w:type="pct"/>
            <w:gridSpan w:val="11"/>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成年牛/羊</w:t>
            </w:r>
          </w:p>
        </w:tc>
        <w:tc>
          <w:tcPr>
            <w:tcW w:w="1561" w:type="pct"/>
            <w:gridSpan w:val="9"/>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犊牛/羔羊</w:t>
            </w:r>
          </w:p>
        </w:tc>
        <w:tc>
          <w:tcPr>
            <w:tcW w:w="1451" w:type="pct"/>
            <w:gridSpan w:val="10"/>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r>
              <w:rPr>
                <w:rFonts w:ascii="宋体" w:hAnsi="宋体"/>
                <w:sz w:val="18"/>
                <w:szCs w:val="18"/>
              </w:rPr>
              <w:t>育成牛/羊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5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淘汰数</w:t>
            </w: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淘汰数</w:t>
            </w:r>
          </w:p>
        </w:tc>
        <w:tc>
          <w:tcPr>
            <w:tcW w:w="36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时间</w:t>
            </w:r>
          </w:p>
        </w:tc>
        <w:tc>
          <w:tcPr>
            <w:tcW w:w="37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发病数</w:t>
            </w: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死亡数</w:t>
            </w: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sz w:val="18"/>
                <w:szCs w:val="18"/>
              </w:rPr>
            </w:pPr>
            <w:r>
              <w:rPr>
                <w:rFonts w:ascii="宋体" w:hAnsi="宋体"/>
                <w:sz w:val="18"/>
                <w:szCs w:val="18"/>
              </w:rPr>
              <w:t>淘汰数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ind w:firstLine="199" w:firstLineChars="111"/>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63"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77" w:type="pct"/>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ind w:firstLine="360"/>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6"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74"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3"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34"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17"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9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5"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70"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419"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407"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66" w:type="pct"/>
            <w:gridSpan w:val="3"/>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74" w:type="pct"/>
            <w:gridSpan w:val="4"/>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86" w:type="pct"/>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c>
          <w:tcPr>
            <w:tcW w:w="325" w:type="pc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32"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keepNext/>
              <w:keepLines/>
              <w:spacing w:line="360" w:lineRule="auto"/>
              <w:rPr>
                <w:rFonts w:ascii="宋体" w:hAnsi="宋体"/>
                <w:b/>
                <w:sz w:val="18"/>
                <w:szCs w:val="18"/>
              </w:rPr>
            </w:pPr>
            <w:r>
              <w:rPr>
                <w:rFonts w:ascii="宋体" w:hAnsi="宋体"/>
                <w:b/>
                <w:sz w:val="18"/>
                <w:szCs w:val="18"/>
              </w:rPr>
              <w:t>5</w:t>
            </w:r>
            <w:r>
              <w:rPr>
                <w:rFonts w:ascii="宋体" w:hAnsi="宋体"/>
                <w:b/>
                <w:sz w:val="18"/>
                <w:szCs w:val="18"/>
                <w:lang w:val="en"/>
              </w:rPr>
              <w:t>.</w:t>
            </w:r>
            <w:r>
              <w:rPr>
                <w:rFonts w:ascii="宋体" w:hAnsi="宋体"/>
                <w:b/>
                <w:sz w:val="18"/>
                <w:szCs w:val="18"/>
              </w:rPr>
              <w:t>疫病主要临床症状</w:t>
            </w:r>
          </w:p>
          <w:p>
            <w:pPr>
              <w:keepNext/>
              <w:keepLines/>
              <w:spacing w:line="360" w:lineRule="auto"/>
              <w:rPr>
                <w:rFonts w:ascii="宋体" w:hAnsi="宋体"/>
                <w:b/>
                <w:sz w:val="18"/>
                <w:szCs w:val="18"/>
              </w:rPr>
            </w:pPr>
            <w:r>
              <w:rPr>
                <w:rFonts w:ascii="宋体" w:hAnsi="宋体"/>
                <w:b/>
                <w:sz w:val="18"/>
                <w:szCs w:val="18"/>
              </w:rPr>
              <w:t>6</w:t>
            </w:r>
            <w:r>
              <w:rPr>
                <w:rFonts w:ascii="宋体" w:hAnsi="宋体"/>
                <w:b/>
                <w:sz w:val="18"/>
                <w:szCs w:val="18"/>
                <w:lang w:val="en"/>
              </w:rPr>
              <w:t>.</w:t>
            </w:r>
            <w:r>
              <w:rPr>
                <w:rFonts w:ascii="宋体" w:hAnsi="宋体"/>
                <w:b/>
                <w:sz w:val="18"/>
                <w:szCs w:val="18"/>
              </w:rPr>
              <w:t>发病后治疗措施及效果</w:t>
            </w:r>
          </w:p>
          <w:p>
            <w:pPr>
              <w:keepNext/>
              <w:keepLines/>
              <w:spacing w:line="360" w:lineRule="auto"/>
              <w:rPr>
                <w:rFonts w:ascii="宋体" w:hAnsi="宋体"/>
                <w:sz w:val="18"/>
                <w:szCs w:val="18"/>
              </w:rPr>
            </w:pPr>
            <w:r>
              <w:rPr>
                <w:rFonts w:ascii="宋体" w:hAnsi="宋体"/>
                <w:sz w:val="18"/>
                <w:szCs w:val="18"/>
              </w:rPr>
              <w:t>（1）治疗措施：</w:t>
            </w:r>
          </w:p>
          <w:p>
            <w:pPr>
              <w:keepNext/>
              <w:keepLines/>
              <w:spacing w:line="360" w:lineRule="auto"/>
              <w:rPr>
                <w:rFonts w:ascii="宋体" w:hAnsi="宋体"/>
                <w:sz w:val="18"/>
                <w:szCs w:val="18"/>
              </w:rPr>
            </w:pPr>
            <w:r>
              <w:rPr>
                <w:rFonts w:ascii="宋体" w:hAnsi="宋体"/>
                <w:sz w:val="18"/>
                <w:szCs w:val="18"/>
              </w:rPr>
              <w:t>（2）治疗效果：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886" w:hRule="atLeast"/>
          <w:jc w:val="center"/>
        </w:trPr>
        <w:tc>
          <w:tcPr>
            <w:tcW w:w="5000" w:type="pct"/>
            <w:gridSpan w:val="31"/>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b/>
                <w:sz w:val="18"/>
                <w:szCs w:val="18"/>
              </w:rPr>
            </w:pPr>
            <w:r>
              <w:rPr>
                <w:rFonts w:ascii="宋体" w:hAnsi="宋体"/>
                <w:b/>
                <w:sz w:val="18"/>
                <w:szCs w:val="18"/>
              </w:rPr>
              <w:t>7.免疫程序：</w:t>
            </w:r>
          </w:p>
          <w:p>
            <w:pPr>
              <w:spacing w:line="260" w:lineRule="exact"/>
              <w:rPr>
                <w:rFonts w:ascii="宋体" w:hAnsi="宋体"/>
                <w:b/>
                <w:sz w:val="18"/>
                <w:szCs w:val="18"/>
              </w:rPr>
            </w:pPr>
          </w:p>
          <w:p>
            <w:pPr>
              <w:spacing w:line="260" w:lineRule="exact"/>
              <w:rPr>
                <w:rFonts w:ascii="宋体" w:hAnsi="宋体"/>
                <w:b/>
                <w:sz w:val="18"/>
                <w:szCs w:val="18"/>
              </w:rPr>
            </w:pPr>
            <w:r>
              <w:rPr>
                <w:rFonts w:ascii="宋体" w:hAnsi="宋体"/>
                <w:b/>
                <w:sz w:val="18"/>
                <w:szCs w:val="18"/>
              </w:rPr>
              <w:t>8.2023年以来疫病造成损失严重程度的次序是：</w:t>
            </w:r>
          </w:p>
          <w:p>
            <w:pPr>
              <w:spacing w:line="260" w:lineRule="exact"/>
              <w:rPr>
                <w:rFonts w:ascii="宋体" w:hAnsi="宋体"/>
                <w:sz w:val="18"/>
                <w:szCs w:val="18"/>
              </w:rPr>
            </w:pPr>
          </w:p>
          <w:p>
            <w:pPr>
              <w:spacing w:line="260" w:lineRule="exact"/>
              <w:rPr>
                <w:rFonts w:ascii="宋体" w:hAnsi="宋体"/>
                <w:b/>
                <w:sz w:val="18"/>
                <w:szCs w:val="18"/>
              </w:rPr>
            </w:pPr>
            <w:r>
              <w:rPr>
                <w:rFonts w:ascii="宋体" w:hAnsi="宋体"/>
                <w:b/>
                <w:sz w:val="18"/>
                <w:szCs w:val="18"/>
              </w:rPr>
              <w:t>9.养牛</w:t>
            </w:r>
            <w:r>
              <w:rPr>
                <w:rFonts w:hint="eastAsia" w:ascii="宋体" w:hAnsi="宋体"/>
                <w:b/>
                <w:sz w:val="18"/>
                <w:szCs w:val="18"/>
              </w:rPr>
              <w:t>（</w:t>
            </w:r>
            <w:r>
              <w:rPr>
                <w:rFonts w:ascii="宋体" w:hAnsi="宋体"/>
                <w:b/>
                <w:sz w:val="18"/>
                <w:szCs w:val="18"/>
              </w:rPr>
              <w:t>羊)业存在的最大问题是什么？需要得到什么帮助？</w:t>
            </w:r>
          </w:p>
          <w:p>
            <w:pPr>
              <w:spacing w:line="260" w:lineRule="exact"/>
              <w:rPr>
                <w:rFonts w:ascii="宋体" w:hAnsi="宋体"/>
                <w:b/>
                <w:sz w:val="18"/>
                <w:szCs w:val="18"/>
              </w:rPr>
            </w:pPr>
          </w:p>
          <w:p>
            <w:pPr>
              <w:spacing w:line="260" w:lineRule="exact"/>
              <w:rPr>
                <w:rFonts w:ascii="宋体" w:hAnsi="宋体"/>
                <w:b/>
                <w:sz w:val="18"/>
                <w:szCs w:val="18"/>
              </w:rPr>
            </w:pPr>
            <w:r>
              <w:rPr>
                <w:rFonts w:ascii="宋体" w:hAnsi="宋体"/>
                <w:b/>
                <w:sz w:val="18"/>
                <w:szCs w:val="18"/>
              </w:rPr>
              <w:t>10.影响养殖场效益的主要因素：</w:t>
            </w:r>
          </w:p>
          <w:p>
            <w:pPr>
              <w:spacing w:line="260" w:lineRule="exact"/>
              <w:rPr>
                <w:rFonts w:ascii="宋体" w:hAnsi="宋体"/>
                <w:b/>
                <w:sz w:val="18"/>
                <w:szCs w:val="18"/>
              </w:rPr>
            </w:pPr>
          </w:p>
          <w:p>
            <w:pPr>
              <w:spacing w:line="260" w:lineRule="exact"/>
              <w:rPr>
                <w:rFonts w:ascii="宋体" w:hAnsi="宋体"/>
                <w:b/>
                <w:sz w:val="18"/>
                <w:szCs w:val="18"/>
              </w:rPr>
            </w:pPr>
          </w:p>
        </w:tc>
      </w:tr>
    </w:tbl>
    <w:p>
      <w:pPr>
        <w:spacing w:before="72" w:beforeLines="30" w:line="260" w:lineRule="exact"/>
        <w:rPr>
          <w:rFonts w:eastAsia="楷体_GB2312"/>
          <w:sz w:val="18"/>
          <w:szCs w:val="18"/>
        </w:rPr>
      </w:pPr>
      <w:r>
        <w:rPr>
          <w:rFonts w:eastAsia="黑体"/>
          <w:sz w:val="18"/>
          <w:szCs w:val="18"/>
        </w:rPr>
        <w:t>说明</w:t>
      </w:r>
      <w:r>
        <w:rPr>
          <w:rFonts w:eastAsia="楷体_GB2312"/>
          <w:sz w:val="18"/>
          <w:szCs w:val="18"/>
        </w:rPr>
        <w:t>：本表格仅作为流行病学调查专用，信息严格保密</w:t>
      </w:r>
    </w:p>
    <w:p>
      <w:pPr>
        <w:spacing w:line="260" w:lineRule="exact"/>
        <w:rPr>
          <w:rFonts w:eastAsia="楷体_GB2312"/>
          <w:sz w:val="18"/>
          <w:szCs w:val="18"/>
        </w:rPr>
      </w:pPr>
      <w:r>
        <w:rPr>
          <w:rFonts w:eastAsia="黑体"/>
          <w:sz w:val="18"/>
          <w:szCs w:val="18"/>
        </w:rPr>
        <w:t>联系单位</w:t>
      </w:r>
      <w:r>
        <w:rPr>
          <w:rFonts w:eastAsia="楷体_GB2312"/>
          <w:sz w:val="18"/>
          <w:szCs w:val="18"/>
        </w:rPr>
        <w:t>：中国动物卫生与流行病学中心畜病监测室（青岛市南京路369号 266032）</w:t>
      </w:r>
    </w:p>
    <w:p>
      <w:pPr>
        <w:spacing w:line="260" w:lineRule="exact"/>
        <w:rPr>
          <w:sz w:val="18"/>
          <w:szCs w:val="18"/>
        </w:rPr>
      </w:pPr>
      <w:r>
        <w:rPr>
          <w:rFonts w:eastAsia="黑体"/>
          <w:sz w:val="18"/>
          <w:szCs w:val="18"/>
        </w:rPr>
        <w:t>联系人</w:t>
      </w:r>
      <w:r>
        <w:rPr>
          <w:rFonts w:eastAsia="楷体_GB2312"/>
          <w:sz w:val="18"/>
          <w:szCs w:val="18"/>
        </w:rPr>
        <w:t>：刘爽 0532-85650532</w:t>
      </w:r>
    </w:p>
    <w:p>
      <w:pPr>
        <w:spacing w:line="520" w:lineRule="exact"/>
        <w:rPr>
          <w:rFonts w:ascii="黑体" w:hAnsi="黑体" w:eastAsia="黑体"/>
          <w:sz w:val="28"/>
          <w:szCs w:val="28"/>
        </w:rPr>
        <w:sectPr>
          <w:pgSz w:w="11906" w:h="16838"/>
          <w:pgMar w:top="1440" w:right="1287" w:bottom="1440" w:left="1588" w:header="851" w:footer="992" w:gutter="0"/>
          <w:cols w:space="720" w:num="1"/>
        </w:sectPr>
      </w:pPr>
    </w:p>
    <w:p>
      <w:pPr>
        <w:spacing w:line="520" w:lineRule="exact"/>
        <w:rPr>
          <w:rFonts w:ascii="黑体" w:hAnsi="黑体" w:eastAsia="黑体"/>
          <w:sz w:val="28"/>
          <w:szCs w:val="28"/>
        </w:rPr>
      </w:pPr>
      <w:r>
        <w:rPr>
          <w:rFonts w:hint="eastAsia" w:ascii="黑体" w:hAnsi="黑体" w:eastAsia="黑体"/>
          <w:sz w:val="32"/>
          <w:szCs w:val="32"/>
        </w:rPr>
        <w:t>附件5</w:t>
      </w:r>
    </w:p>
    <w:p>
      <w:pPr>
        <w:spacing w:line="520" w:lineRule="exact"/>
        <w:jc w:val="center"/>
        <w:textAlignment w:val="baseline"/>
        <w:rPr>
          <w:rFonts w:ascii="方正小标宋简体" w:eastAsia="方正小标宋简体"/>
          <w:sz w:val="32"/>
          <w:szCs w:val="32"/>
        </w:rPr>
      </w:pPr>
      <w:r>
        <w:rPr>
          <w:rFonts w:hint="eastAsia" w:ascii="方正小标宋简体" w:eastAsia="方正小标宋简体"/>
          <w:sz w:val="32"/>
          <w:szCs w:val="32"/>
        </w:rPr>
        <w:t>发病牛/羊群采样登记表</w:t>
      </w:r>
    </w:p>
    <w:p>
      <w:pPr>
        <w:ind w:firstLine="199" w:firstLineChars="111"/>
        <w:textAlignment w:val="baseline"/>
        <w:rPr>
          <w:rFonts w:eastAsia="华文中宋"/>
          <w:b/>
        </w:rPr>
      </w:pPr>
      <w:r>
        <w:rPr>
          <w:sz w:val="18"/>
          <w:szCs w:val="18"/>
        </w:rPr>
        <w:t>编号：</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075"/>
        <w:gridCol w:w="1182"/>
        <w:gridCol w:w="683"/>
        <w:gridCol w:w="548"/>
        <w:gridCol w:w="529"/>
        <w:gridCol w:w="746"/>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209" w:type="dxa"/>
            <w:vAlign w:val="center"/>
          </w:tcPr>
          <w:p>
            <w:pPr>
              <w:spacing w:line="300" w:lineRule="exact"/>
              <w:jc w:val="center"/>
              <w:rPr>
                <w:rFonts w:ascii="宋体" w:hAnsi="宋体"/>
                <w:sz w:val="18"/>
                <w:szCs w:val="18"/>
              </w:rPr>
            </w:pPr>
            <w:r>
              <w:rPr>
                <w:rFonts w:ascii="宋体" w:hAnsi="宋体"/>
                <w:sz w:val="18"/>
                <w:szCs w:val="18"/>
              </w:rPr>
              <w:t>调查单位</w:t>
            </w:r>
          </w:p>
        </w:tc>
        <w:tc>
          <w:tcPr>
            <w:tcW w:w="4940" w:type="dxa"/>
            <w:gridSpan w:val="3"/>
            <w:vAlign w:val="center"/>
          </w:tcPr>
          <w:p>
            <w:pPr>
              <w:rPr>
                <w:rFonts w:ascii="宋体" w:hAnsi="宋体"/>
                <w:sz w:val="18"/>
                <w:szCs w:val="18"/>
              </w:rPr>
            </w:pPr>
            <w:r>
              <w:rPr>
                <w:rFonts w:ascii="宋体" w:hAnsi="宋体"/>
                <w:sz w:val="18"/>
                <w:szCs w:val="18"/>
              </w:rPr>
              <w:t xml:space="preserve">                                            （公章）</w:t>
            </w:r>
          </w:p>
        </w:tc>
        <w:tc>
          <w:tcPr>
            <w:tcW w:w="1077" w:type="dxa"/>
            <w:gridSpan w:val="2"/>
            <w:vAlign w:val="center"/>
          </w:tcPr>
          <w:p>
            <w:pPr>
              <w:spacing w:line="300" w:lineRule="exact"/>
              <w:jc w:val="center"/>
              <w:rPr>
                <w:rFonts w:ascii="宋体" w:hAnsi="宋体"/>
                <w:sz w:val="18"/>
                <w:szCs w:val="18"/>
              </w:rPr>
            </w:pPr>
            <w:r>
              <w:rPr>
                <w:rFonts w:ascii="宋体" w:hAnsi="宋体"/>
                <w:sz w:val="18"/>
                <w:szCs w:val="18"/>
              </w:rPr>
              <w:t>调查日期</w:t>
            </w:r>
          </w:p>
        </w:tc>
        <w:tc>
          <w:tcPr>
            <w:tcW w:w="2017" w:type="dxa"/>
            <w:gridSpan w:val="2"/>
            <w:vAlign w:val="center"/>
          </w:tcPr>
          <w:p>
            <w:pPr>
              <w:keepNext/>
              <w:keepLines/>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vAlign w:val="center"/>
          </w:tcPr>
          <w:p>
            <w:pPr>
              <w:spacing w:line="300" w:lineRule="exact"/>
              <w:jc w:val="center"/>
              <w:rPr>
                <w:rFonts w:ascii="宋体" w:hAnsi="宋体"/>
                <w:sz w:val="18"/>
                <w:szCs w:val="18"/>
              </w:rPr>
            </w:pPr>
            <w:r>
              <w:rPr>
                <w:rFonts w:ascii="宋体" w:hAnsi="宋体"/>
                <w:sz w:val="18"/>
                <w:szCs w:val="18"/>
              </w:rPr>
              <w:t>调查人</w:t>
            </w:r>
          </w:p>
        </w:tc>
        <w:tc>
          <w:tcPr>
            <w:tcW w:w="4940" w:type="dxa"/>
            <w:gridSpan w:val="3"/>
            <w:vAlign w:val="center"/>
          </w:tcPr>
          <w:p>
            <w:pPr>
              <w:keepNext/>
              <w:keepLines/>
              <w:spacing w:line="300" w:lineRule="exact"/>
              <w:rPr>
                <w:rFonts w:ascii="宋体" w:hAnsi="宋体"/>
                <w:sz w:val="18"/>
                <w:szCs w:val="18"/>
              </w:rPr>
            </w:pPr>
          </w:p>
        </w:tc>
        <w:tc>
          <w:tcPr>
            <w:tcW w:w="1077" w:type="dxa"/>
            <w:gridSpan w:val="2"/>
            <w:vAlign w:val="center"/>
          </w:tcPr>
          <w:p>
            <w:pPr>
              <w:spacing w:line="300" w:lineRule="exact"/>
              <w:jc w:val="center"/>
              <w:rPr>
                <w:rFonts w:ascii="宋体" w:hAnsi="宋体"/>
                <w:sz w:val="18"/>
                <w:szCs w:val="18"/>
              </w:rPr>
            </w:pPr>
            <w:r>
              <w:rPr>
                <w:rFonts w:ascii="宋体" w:hAnsi="宋体"/>
                <w:sz w:val="18"/>
                <w:szCs w:val="18"/>
              </w:rPr>
              <w:t>联系电话</w:t>
            </w:r>
          </w:p>
        </w:tc>
        <w:tc>
          <w:tcPr>
            <w:tcW w:w="2017" w:type="dxa"/>
            <w:gridSpan w:val="2"/>
            <w:vAlign w:val="center"/>
          </w:tcPr>
          <w:p>
            <w:pPr>
              <w:keepNext/>
              <w:keepLines/>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vAlign w:val="center"/>
          </w:tcPr>
          <w:p>
            <w:pPr>
              <w:spacing w:line="300" w:lineRule="exact"/>
              <w:jc w:val="center"/>
              <w:rPr>
                <w:rFonts w:ascii="宋体" w:hAnsi="宋体"/>
                <w:sz w:val="18"/>
                <w:szCs w:val="18"/>
              </w:rPr>
            </w:pPr>
            <w:r>
              <w:rPr>
                <w:rFonts w:ascii="宋体" w:hAnsi="宋体"/>
                <w:sz w:val="18"/>
                <w:szCs w:val="18"/>
              </w:rPr>
              <w:t>调查地点</w:t>
            </w:r>
          </w:p>
        </w:tc>
        <w:tc>
          <w:tcPr>
            <w:tcW w:w="8034" w:type="dxa"/>
            <w:gridSpan w:val="7"/>
            <w:vAlign w:val="center"/>
          </w:tcPr>
          <w:p>
            <w:pPr>
              <w:rPr>
                <w:rFonts w:ascii="宋体" w:hAnsi="宋体"/>
                <w:sz w:val="18"/>
                <w:szCs w:val="18"/>
              </w:rPr>
            </w:pPr>
            <w:r>
              <w:rPr>
                <w:rFonts w:hint="eastAsia" w:ascii="宋体" w:hAnsi="宋体"/>
                <w:sz w:val="18"/>
                <w:szCs w:val="18"/>
                <w:u w:val="single"/>
              </w:rPr>
              <w:t xml:space="preserve">        </w:t>
            </w:r>
            <w:r>
              <w:rPr>
                <w:rFonts w:ascii="宋体" w:hAnsi="宋体"/>
                <w:sz w:val="18"/>
                <w:szCs w:val="18"/>
              </w:rPr>
              <w:t>省（区、市）</w:t>
            </w:r>
            <w:r>
              <w:rPr>
                <w:rFonts w:hint="eastAsia" w:ascii="宋体" w:hAnsi="宋体"/>
                <w:sz w:val="18"/>
                <w:szCs w:val="18"/>
                <w:u w:val="single"/>
              </w:rPr>
              <w:t xml:space="preserve">     </w:t>
            </w:r>
            <w:r>
              <w:rPr>
                <w:rFonts w:ascii="宋体" w:hAnsi="宋体"/>
                <w:sz w:val="18"/>
                <w:szCs w:val="18"/>
              </w:rPr>
              <w:t>市（地、州）</w:t>
            </w:r>
            <w:r>
              <w:rPr>
                <w:rFonts w:hint="eastAsia" w:ascii="宋体" w:hAnsi="宋体"/>
                <w:sz w:val="18"/>
                <w:szCs w:val="18"/>
                <w:u w:val="single"/>
              </w:rPr>
              <w:t xml:space="preserve">     </w:t>
            </w:r>
            <w:r>
              <w:rPr>
                <w:rFonts w:ascii="宋体" w:hAnsi="宋体"/>
                <w:sz w:val="18"/>
                <w:szCs w:val="18"/>
              </w:rPr>
              <w:t>县（市、区）</w:t>
            </w:r>
            <w:r>
              <w:rPr>
                <w:rFonts w:hint="eastAsia" w:ascii="宋体" w:hAnsi="宋体"/>
                <w:sz w:val="18"/>
                <w:szCs w:val="18"/>
                <w:u w:val="single"/>
              </w:rPr>
              <w:t xml:space="preserve">      </w:t>
            </w:r>
            <w:r>
              <w:rPr>
                <w:rFonts w:ascii="宋体" w:hAnsi="宋体"/>
                <w:sz w:val="18"/>
                <w:szCs w:val="18"/>
              </w:rPr>
              <w:t>乡（镇、街道）</w:t>
            </w:r>
            <w:r>
              <w:rPr>
                <w:rFonts w:hint="eastAsia" w:ascii="宋体" w:hAnsi="宋体"/>
                <w:sz w:val="18"/>
                <w:szCs w:val="18"/>
                <w:u w:val="single"/>
              </w:rPr>
              <w:t xml:space="preserve">        </w:t>
            </w:r>
            <w:r>
              <w:rPr>
                <w:rFonts w:ascii="宋体" w:hAnsi="宋体"/>
                <w:sz w:val="18"/>
                <w:szCs w:val="18"/>
              </w:rPr>
              <w:t>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vAlign w:val="center"/>
          </w:tcPr>
          <w:p>
            <w:pPr>
              <w:spacing w:line="300" w:lineRule="exact"/>
              <w:jc w:val="center"/>
              <w:rPr>
                <w:rFonts w:ascii="宋体" w:hAnsi="宋体"/>
                <w:sz w:val="18"/>
                <w:szCs w:val="18"/>
              </w:rPr>
            </w:pPr>
            <w:r>
              <w:rPr>
                <w:rFonts w:ascii="宋体" w:hAnsi="宋体"/>
                <w:sz w:val="18"/>
                <w:szCs w:val="18"/>
              </w:rPr>
              <w:t>场/户名称</w:t>
            </w:r>
          </w:p>
        </w:tc>
        <w:tc>
          <w:tcPr>
            <w:tcW w:w="3075" w:type="dxa"/>
            <w:vAlign w:val="center"/>
          </w:tcPr>
          <w:p>
            <w:pPr>
              <w:keepNext/>
              <w:keepLines/>
              <w:spacing w:line="300" w:lineRule="exact"/>
              <w:rPr>
                <w:rFonts w:ascii="宋体" w:hAnsi="宋体"/>
                <w:sz w:val="18"/>
                <w:szCs w:val="18"/>
              </w:rPr>
            </w:pPr>
          </w:p>
        </w:tc>
        <w:tc>
          <w:tcPr>
            <w:tcW w:w="1182" w:type="dxa"/>
            <w:vAlign w:val="center"/>
          </w:tcPr>
          <w:p>
            <w:pPr>
              <w:keepNext/>
              <w:keepLines/>
              <w:spacing w:line="300" w:lineRule="exact"/>
              <w:rPr>
                <w:rFonts w:ascii="宋体" w:hAnsi="宋体"/>
                <w:sz w:val="18"/>
                <w:szCs w:val="18"/>
              </w:rPr>
            </w:pPr>
            <w:r>
              <w:rPr>
                <w:rFonts w:ascii="宋体" w:hAnsi="宋体"/>
                <w:sz w:val="18"/>
                <w:szCs w:val="18"/>
              </w:rPr>
              <w:t>场户主姓名</w:t>
            </w:r>
          </w:p>
        </w:tc>
        <w:tc>
          <w:tcPr>
            <w:tcW w:w="1231" w:type="dxa"/>
            <w:gridSpan w:val="2"/>
            <w:vAlign w:val="center"/>
          </w:tcPr>
          <w:p>
            <w:pPr>
              <w:keepNext/>
              <w:keepLines/>
              <w:spacing w:line="300" w:lineRule="exact"/>
              <w:rPr>
                <w:rFonts w:ascii="宋体" w:hAnsi="宋体"/>
                <w:sz w:val="18"/>
                <w:szCs w:val="18"/>
              </w:rPr>
            </w:pPr>
          </w:p>
        </w:tc>
        <w:tc>
          <w:tcPr>
            <w:tcW w:w="1275" w:type="dxa"/>
            <w:gridSpan w:val="2"/>
            <w:vAlign w:val="center"/>
          </w:tcPr>
          <w:p>
            <w:pPr>
              <w:spacing w:line="300" w:lineRule="exact"/>
              <w:jc w:val="center"/>
              <w:rPr>
                <w:rFonts w:ascii="宋体" w:hAnsi="宋体"/>
                <w:sz w:val="18"/>
                <w:szCs w:val="18"/>
              </w:rPr>
            </w:pPr>
            <w:r>
              <w:rPr>
                <w:rFonts w:ascii="宋体" w:hAnsi="宋体"/>
                <w:sz w:val="18"/>
                <w:szCs w:val="18"/>
              </w:rPr>
              <w:t>联系电话</w:t>
            </w:r>
          </w:p>
        </w:tc>
        <w:tc>
          <w:tcPr>
            <w:tcW w:w="1271" w:type="dxa"/>
            <w:vAlign w:val="center"/>
          </w:tcPr>
          <w:p>
            <w:pPr>
              <w:keepNext/>
              <w:keepLines/>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养殖模式</w:t>
            </w:r>
          </w:p>
        </w:tc>
        <w:tc>
          <w:tcPr>
            <w:tcW w:w="4257" w:type="dxa"/>
            <w:gridSpan w:val="2"/>
            <w:vAlign w:val="center"/>
          </w:tcPr>
          <w:p>
            <w:pPr>
              <w:spacing w:line="300" w:lineRule="exact"/>
              <w:rPr>
                <w:rFonts w:ascii="宋体" w:hAnsi="宋体"/>
                <w:sz w:val="18"/>
                <w:szCs w:val="18"/>
              </w:rPr>
            </w:pPr>
            <w:r>
              <w:rPr>
                <w:rFonts w:ascii="宋体" w:hAnsi="宋体"/>
                <w:sz w:val="18"/>
                <w:szCs w:val="18"/>
              </w:rPr>
              <w:t>□规模场  □专业户  □散（放）养户</w:t>
            </w:r>
          </w:p>
        </w:tc>
        <w:tc>
          <w:tcPr>
            <w:tcW w:w="1231" w:type="dxa"/>
            <w:gridSpan w:val="2"/>
            <w:vAlign w:val="center"/>
          </w:tcPr>
          <w:p>
            <w:pPr>
              <w:spacing w:line="300" w:lineRule="exact"/>
              <w:jc w:val="center"/>
              <w:rPr>
                <w:rFonts w:ascii="宋体" w:hAnsi="宋体"/>
                <w:sz w:val="18"/>
                <w:szCs w:val="18"/>
              </w:rPr>
            </w:pPr>
            <w:r>
              <w:rPr>
                <w:rFonts w:ascii="宋体" w:hAnsi="宋体"/>
                <w:sz w:val="18"/>
                <w:szCs w:val="18"/>
              </w:rPr>
              <w:t>启用时间</w:t>
            </w:r>
          </w:p>
        </w:tc>
        <w:tc>
          <w:tcPr>
            <w:tcW w:w="2546" w:type="dxa"/>
            <w:gridSpan w:val="3"/>
            <w:vAlign w:val="center"/>
          </w:tcPr>
          <w:p>
            <w:pPr>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饲养情况</w:t>
            </w:r>
          </w:p>
        </w:tc>
        <w:tc>
          <w:tcPr>
            <w:tcW w:w="8034" w:type="dxa"/>
            <w:gridSpan w:val="7"/>
            <w:vAlign w:val="center"/>
          </w:tcPr>
          <w:p>
            <w:pPr>
              <w:spacing w:line="300" w:lineRule="exact"/>
              <w:rPr>
                <w:rFonts w:ascii="宋体" w:hAnsi="宋体"/>
                <w:sz w:val="18"/>
                <w:szCs w:val="18"/>
              </w:rPr>
            </w:pPr>
            <w:r>
              <w:rPr>
                <w:rFonts w:ascii="宋体" w:hAnsi="宋体"/>
                <w:sz w:val="18"/>
                <w:szCs w:val="18"/>
              </w:rPr>
              <w:t>1.畜群来源：□自繁；□外购：；□自繁+外购，</w:t>
            </w:r>
          </w:p>
          <w:p>
            <w:pPr>
              <w:spacing w:line="300" w:lineRule="exact"/>
              <w:rPr>
                <w:rFonts w:ascii="宋体" w:hAnsi="宋体"/>
                <w:sz w:val="18"/>
                <w:szCs w:val="18"/>
              </w:rPr>
            </w:pPr>
            <w:r>
              <w:rPr>
                <w:rFonts w:ascii="宋体" w:hAnsi="宋体"/>
                <w:sz w:val="18"/>
                <w:szCs w:val="18"/>
              </w:rPr>
              <w:t>2.畜种类别：□奶牛，□肉牛，□山羊，□绵羊</w:t>
            </w:r>
          </w:p>
          <w:p>
            <w:pPr>
              <w:spacing w:line="300" w:lineRule="exact"/>
              <w:rPr>
                <w:rFonts w:ascii="宋体" w:hAnsi="宋体"/>
                <w:sz w:val="18"/>
                <w:szCs w:val="18"/>
              </w:rPr>
            </w:pPr>
            <w:r>
              <w:rPr>
                <w:rFonts w:ascii="宋体" w:hAnsi="宋体"/>
                <w:sz w:val="18"/>
                <w:szCs w:val="18"/>
              </w:rPr>
              <w:t>3.存栏数量：</w:t>
            </w:r>
            <w:r>
              <w:rPr>
                <w:sz w:val="18"/>
                <w:szCs w:val="18"/>
              </w:rPr>
              <w:t>0</w:t>
            </w:r>
            <w:r>
              <w:rPr>
                <w:sz w:val="18"/>
                <w:szCs w:val="18"/>
                <w:lang w:val="en"/>
              </w:rPr>
              <w:t>—</w:t>
            </w:r>
            <w:r>
              <w:rPr>
                <w:sz w:val="18"/>
                <w:szCs w:val="18"/>
              </w:rPr>
              <w:t>24</w:t>
            </w:r>
            <w:r>
              <w:rPr>
                <w:rFonts w:ascii="宋体" w:hAnsi="宋体"/>
                <w:sz w:val="18"/>
                <w:szCs w:val="18"/>
              </w:rPr>
              <w:t>月龄：</w:t>
            </w:r>
            <w:r>
              <w:rPr>
                <w:rFonts w:hint="eastAsia" w:ascii="宋体" w:hAnsi="宋体"/>
                <w:sz w:val="18"/>
                <w:szCs w:val="18"/>
                <w:u w:val="single"/>
              </w:rPr>
              <w:t xml:space="preserve">     </w:t>
            </w:r>
            <w:r>
              <w:rPr>
                <w:rFonts w:ascii="宋体" w:hAnsi="宋体"/>
                <w:sz w:val="18"/>
                <w:szCs w:val="18"/>
              </w:rPr>
              <w:t>头，24月龄以上：</w:t>
            </w:r>
            <w:r>
              <w:rPr>
                <w:rFonts w:hint="eastAsia" w:ascii="宋体" w:hAnsi="宋体"/>
                <w:sz w:val="18"/>
                <w:szCs w:val="18"/>
                <w:u w:val="single"/>
              </w:rPr>
              <w:t xml:space="preserve">     </w:t>
            </w:r>
            <w:r>
              <w:rPr>
                <w:rFonts w:ascii="宋体" w:hAnsi="宋体"/>
                <w:sz w:val="18"/>
                <w:szCs w:val="18"/>
              </w:rPr>
              <w:t>头；母畜：</w:t>
            </w:r>
            <w:r>
              <w:rPr>
                <w:rFonts w:hint="eastAsia" w:ascii="宋体" w:hAnsi="宋体"/>
                <w:sz w:val="18"/>
                <w:szCs w:val="18"/>
                <w:u w:val="single"/>
              </w:rPr>
              <w:t xml:space="preserve">     </w:t>
            </w:r>
            <w:r>
              <w:rPr>
                <w:rFonts w:ascii="宋体" w:hAnsi="宋体"/>
                <w:sz w:val="18"/>
                <w:szCs w:val="18"/>
              </w:rPr>
              <w:t>头，公畜：</w:t>
            </w:r>
            <w:r>
              <w:rPr>
                <w:rFonts w:hint="eastAsia" w:ascii="宋体" w:hAnsi="宋体"/>
                <w:sz w:val="18"/>
                <w:szCs w:val="18"/>
                <w:u w:val="single"/>
              </w:rPr>
              <w:t xml:space="preserve">     </w:t>
            </w:r>
            <w:r>
              <w:rPr>
                <w:rFonts w:ascii="宋体" w:hAnsi="宋体"/>
                <w:sz w:val="18"/>
                <w:szCs w:val="18"/>
              </w:rPr>
              <w:t>头</w:t>
            </w:r>
          </w:p>
          <w:p>
            <w:pPr>
              <w:spacing w:line="300" w:lineRule="exact"/>
              <w:rPr>
                <w:rFonts w:ascii="宋体" w:hAnsi="宋体"/>
                <w:sz w:val="18"/>
                <w:szCs w:val="18"/>
              </w:rPr>
            </w:pPr>
            <w:r>
              <w:rPr>
                <w:rFonts w:ascii="宋体" w:hAnsi="宋体"/>
                <w:sz w:val="18"/>
                <w:szCs w:val="18"/>
              </w:rPr>
              <w:t>4.繁殖状况：能繁母畜数：</w:t>
            </w:r>
            <w:r>
              <w:rPr>
                <w:rFonts w:hint="eastAsia" w:ascii="宋体" w:hAnsi="宋体"/>
                <w:sz w:val="18"/>
                <w:szCs w:val="18"/>
                <w:u w:val="single"/>
              </w:rPr>
              <w:t xml:space="preserve">     </w:t>
            </w:r>
            <w:r>
              <w:rPr>
                <w:rFonts w:ascii="宋体" w:hAnsi="宋体"/>
                <w:sz w:val="18"/>
                <w:szCs w:val="18"/>
              </w:rPr>
              <w:t>头，产仔畜数：</w:t>
            </w:r>
            <w:r>
              <w:rPr>
                <w:rFonts w:hint="eastAsia" w:ascii="宋体" w:hAnsi="宋体"/>
                <w:sz w:val="18"/>
                <w:szCs w:val="18"/>
                <w:u w:val="single"/>
              </w:rPr>
              <w:t xml:space="preserve">     </w:t>
            </w:r>
            <w:r>
              <w:rPr>
                <w:rFonts w:ascii="宋体" w:hAnsi="宋体"/>
                <w:sz w:val="18"/>
                <w:szCs w:val="18"/>
              </w:rPr>
              <w:t>头，成活仔畜数：</w:t>
            </w:r>
            <w:r>
              <w:rPr>
                <w:rFonts w:hint="eastAsia" w:ascii="宋体" w:hAnsi="宋体"/>
                <w:sz w:val="18"/>
                <w:szCs w:val="18"/>
                <w:u w:val="single"/>
              </w:rPr>
              <w:t xml:space="preserve">     </w:t>
            </w:r>
            <w:r>
              <w:rPr>
                <w:rFonts w:ascii="宋体" w:hAnsi="宋体"/>
                <w:sz w:val="18"/>
                <w:szCs w:val="18"/>
              </w:rPr>
              <w:t>头</w:t>
            </w:r>
          </w:p>
          <w:p>
            <w:pPr>
              <w:spacing w:line="300" w:lineRule="exact"/>
              <w:rPr>
                <w:rFonts w:ascii="宋体" w:hAnsi="宋体"/>
                <w:sz w:val="18"/>
                <w:szCs w:val="18"/>
              </w:rPr>
            </w:pPr>
            <w:r>
              <w:rPr>
                <w:rFonts w:ascii="宋体" w:hAnsi="宋体"/>
                <w:sz w:val="18"/>
                <w:szCs w:val="18"/>
              </w:rPr>
              <w:t>5.管理情况：</w:t>
            </w:r>
            <w:r>
              <w:rPr>
                <w:rFonts w:hint="eastAsia" w:ascii="宋体" w:hAnsi="宋体" w:cs="宋体"/>
                <w:sz w:val="18"/>
                <w:szCs w:val="18"/>
              </w:rPr>
              <w:t>①</w:t>
            </w:r>
            <w:r>
              <w:rPr>
                <w:rFonts w:ascii="宋体" w:hAnsi="宋体"/>
                <w:sz w:val="18"/>
                <w:szCs w:val="18"/>
              </w:rPr>
              <w:t>饲养员：□场/户主及家庭成员，□聘用人员，□二者兼有</w:t>
            </w:r>
          </w:p>
          <w:p>
            <w:pPr>
              <w:spacing w:line="300" w:lineRule="exact"/>
              <w:ind w:firstLine="1080" w:firstLineChars="600"/>
              <w:rPr>
                <w:rFonts w:ascii="宋体" w:hAnsi="宋体"/>
                <w:sz w:val="18"/>
                <w:szCs w:val="18"/>
              </w:rPr>
            </w:pPr>
            <w:r>
              <w:rPr>
                <w:rFonts w:hint="eastAsia" w:ascii="宋体" w:hAnsi="宋体" w:cs="宋体"/>
                <w:sz w:val="18"/>
                <w:szCs w:val="18"/>
              </w:rPr>
              <w:t>②</w:t>
            </w:r>
            <w:r>
              <w:rPr>
                <w:rFonts w:ascii="宋体" w:hAnsi="宋体"/>
                <w:sz w:val="18"/>
                <w:szCs w:val="18"/>
              </w:rPr>
              <w:t>兽医：□场户主本人，□专职兽医，□本场顾问，□没有</w:t>
            </w:r>
          </w:p>
          <w:p>
            <w:pPr>
              <w:spacing w:line="300" w:lineRule="exact"/>
              <w:rPr>
                <w:rFonts w:ascii="宋体" w:hAnsi="宋体"/>
                <w:sz w:val="18"/>
                <w:szCs w:val="18"/>
              </w:rPr>
            </w:pPr>
            <w:r>
              <w:rPr>
                <w:rFonts w:ascii="宋体" w:hAnsi="宋体"/>
                <w:sz w:val="18"/>
                <w:szCs w:val="18"/>
              </w:rPr>
              <w:t>6.防疫管理：□没有，□有：□封闭场区，□门禁、消毒设施，□进场消毒、换胶靴，□定期消毒</w:t>
            </w:r>
          </w:p>
          <w:p>
            <w:pPr>
              <w:spacing w:line="300" w:lineRule="exact"/>
              <w:rPr>
                <w:rFonts w:ascii="宋体" w:hAnsi="宋体"/>
                <w:sz w:val="18"/>
                <w:szCs w:val="18"/>
                <w:u w:val="single"/>
              </w:rPr>
            </w:pPr>
            <w:r>
              <w:rPr>
                <w:rFonts w:ascii="宋体" w:hAnsi="宋体"/>
                <w:sz w:val="18"/>
                <w:szCs w:val="18"/>
              </w:rPr>
              <w:t>7.兽医、饲养员、销售员等出入饲养场情况：</w:t>
            </w:r>
          </w:p>
          <w:p>
            <w:pPr>
              <w:spacing w:line="300" w:lineRule="exact"/>
              <w:rPr>
                <w:rFonts w:ascii="宋体" w:hAnsi="宋体"/>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免疫情况</w:t>
            </w:r>
          </w:p>
        </w:tc>
        <w:tc>
          <w:tcPr>
            <w:tcW w:w="8034" w:type="dxa"/>
            <w:gridSpan w:val="7"/>
            <w:vAlign w:val="center"/>
          </w:tcPr>
          <w:p>
            <w:pPr>
              <w:spacing w:line="300" w:lineRule="exact"/>
              <w:rPr>
                <w:rFonts w:ascii="宋体" w:hAnsi="宋体"/>
                <w:sz w:val="18"/>
                <w:szCs w:val="18"/>
              </w:rPr>
            </w:pPr>
            <w:r>
              <w:rPr>
                <w:rFonts w:ascii="宋体" w:hAnsi="宋体"/>
                <w:sz w:val="18"/>
                <w:szCs w:val="18"/>
              </w:rPr>
              <w:t>1.免疫病种： □口蹄疫；□蓝舌病；□牛病毒性腹泻/粘膜病；□牛传染性鼻气管炎；□ 羊痘；</w:t>
            </w:r>
          </w:p>
          <w:p>
            <w:pPr>
              <w:spacing w:line="300" w:lineRule="exact"/>
              <w:rPr>
                <w:rFonts w:ascii="宋体" w:hAnsi="宋体"/>
                <w:sz w:val="18"/>
                <w:szCs w:val="18"/>
              </w:rPr>
            </w:pPr>
            <w:r>
              <w:rPr>
                <w:rFonts w:ascii="宋体" w:hAnsi="宋体"/>
                <w:sz w:val="18"/>
                <w:szCs w:val="18"/>
              </w:rPr>
              <w:t xml:space="preserve">  □其他，如有请填写：</w:t>
            </w:r>
            <w:r>
              <w:rPr>
                <w:rFonts w:hint="eastAsia" w:ascii="宋体" w:hAnsi="宋体"/>
                <w:sz w:val="18"/>
                <w:szCs w:val="18"/>
                <w:u w:val="single"/>
              </w:rPr>
              <w:t xml:space="preserve">                         </w:t>
            </w:r>
            <w:r>
              <w:rPr>
                <w:rFonts w:ascii="宋体" w:hAnsi="宋体"/>
                <w:sz w:val="18"/>
                <w:szCs w:val="18"/>
              </w:rPr>
              <w:t>。</w:t>
            </w:r>
          </w:p>
          <w:p>
            <w:pPr>
              <w:spacing w:line="300" w:lineRule="exact"/>
              <w:rPr>
                <w:rFonts w:ascii="宋体" w:hAnsi="宋体"/>
                <w:sz w:val="18"/>
                <w:szCs w:val="18"/>
              </w:rPr>
            </w:pPr>
            <w:r>
              <w:rPr>
                <w:rFonts w:ascii="宋体" w:hAnsi="宋体"/>
                <w:sz w:val="18"/>
                <w:szCs w:val="18"/>
              </w:rPr>
              <w:t>2.免疫程序：疫苗种类（灭活苗、活疫苗等）、免疫次数、最近一次免疫时间。</w:t>
            </w:r>
          </w:p>
          <w:p>
            <w:pPr>
              <w:keepNext/>
              <w:keepLines/>
              <w:spacing w:line="300" w:lineRule="exact"/>
              <w:rPr>
                <w:rFonts w:ascii="宋体" w:hAnsi="宋体"/>
                <w:sz w:val="18"/>
                <w:szCs w:val="18"/>
              </w:rPr>
            </w:pPr>
          </w:p>
          <w:p>
            <w:pPr>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发病情况</w:t>
            </w:r>
          </w:p>
        </w:tc>
        <w:tc>
          <w:tcPr>
            <w:tcW w:w="8034" w:type="dxa"/>
            <w:gridSpan w:val="7"/>
            <w:vAlign w:val="center"/>
          </w:tcPr>
          <w:p>
            <w:pPr>
              <w:spacing w:line="300" w:lineRule="exact"/>
              <w:rPr>
                <w:rFonts w:ascii="宋体" w:hAnsi="宋体"/>
                <w:sz w:val="18"/>
                <w:szCs w:val="18"/>
              </w:rPr>
            </w:pPr>
            <w:r>
              <w:rPr>
                <w:rFonts w:ascii="宋体" w:hAnsi="宋体"/>
                <w:sz w:val="18"/>
                <w:szCs w:val="18"/>
              </w:rPr>
              <w:t>发病时间：</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，发病日龄：</w:t>
            </w:r>
            <w:r>
              <w:rPr>
                <w:rFonts w:hint="eastAsia" w:ascii="宋体" w:hAnsi="宋体"/>
                <w:sz w:val="18"/>
                <w:szCs w:val="18"/>
                <w:u w:val="single"/>
              </w:rPr>
              <w:t xml:space="preserve">     </w:t>
            </w:r>
            <w:r>
              <w:rPr>
                <w:rFonts w:ascii="宋体" w:hAnsi="宋体"/>
                <w:sz w:val="18"/>
                <w:szCs w:val="18"/>
                <w:u w:val="single"/>
              </w:rPr>
              <w:t xml:space="preserve">   </w:t>
            </w:r>
          </w:p>
          <w:p>
            <w:pPr>
              <w:spacing w:line="300" w:lineRule="exact"/>
              <w:rPr>
                <w:rFonts w:ascii="宋体" w:hAnsi="宋体"/>
                <w:sz w:val="18"/>
                <w:szCs w:val="18"/>
              </w:rPr>
            </w:pPr>
            <w:r>
              <w:rPr>
                <w:rFonts w:ascii="宋体" w:hAnsi="宋体"/>
                <w:sz w:val="18"/>
                <w:szCs w:val="18"/>
              </w:rPr>
              <w:t>病程：</w:t>
            </w:r>
            <w:r>
              <w:rPr>
                <w:rFonts w:hint="eastAsia" w:ascii="宋体" w:hAnsi="宋体"/>
                <w:sz w:val="18"/>
                <w:szCs w:val="18"/>
                <w:u w:val="single"/>
              </w:rPr>
              <w:t xml:space="preserve">  </w:t>
            </w:r>
            <w:r>
              <w:rPr>
                <w:rFonts w:ascii="宋体" w:hAnsi="宋体"/>
                <w:sz w:val="18"/>
                <w:szCs w:val="18"/>
                <w:u w:val="single"/>
              </w:rPr>
              <w:t xml:space="preserve">  </w:t>
            </w:r>
            <w:r>
              <w:rPr>
                <w:rFonts w:hint="eastAsia" w:ascii="宋体" w:hAnsi="宋体"/>
                <w:sz w:val="18"/>
                <w:szCs w:val="18"/>
                <w:u w:val="single"/>
              </w:rPr>
              <w:t xml:space="preserve">   </w:t>
            </w:r>
            <w:r>
              <w:rPr>
                <w:rFonts w:ascii="宋体" w:hAnsi="宋体"/>
                <w:sz w:val="18"/>
                <w:szCs w:val="18"/>
              </w:rPr>
              <w:t>，发病数：</w:t>
            </w:r>
            <w:r>
              <w:rPr>
                <w:rFonts w:hint="eastAsia" w:ascii="宋体" w:hAnsi="宋体"/>
                <w:sz w:val="18"/>
                <w:szCs w:val="18"/>
                <w:u w:val="single"/>
              </w:rPr>
              <w:t xml:space="preserve">     </w:t>
            </w:r>
            <w:r>
              <w:rPr>
                <w:rFonts w:ascii="宋体" w:hAnsi="宋体"/>
                <w:sz w:val="18"/>
                <w:szCs w:val="18"/>
                <w:u w:val="single"/>
              </w:rPr>
              <w:t xml:space="preserve">  </w:t>
            </w:r>
            <w:r>
              <w:rPr>
                <w:rFonts w:ascii="宋体" w:hAnsi="宋体"/>
                <w:sz w:val="18"/>
                <w:szCs w:val="18"/>
              </w:rPr>
              <w:t>，死亡数：</w:t>
            </w:r>
            <w:r>
              <w:rPr>
                <w:rFonts w:hint="eastAsia" w:ascii="宋体" w:hAnsi="宋体"/>
                <w:sz w:val="18"/>
                <w:szCs w:val="18"/>
                <w:u w:val="single"/>
              </w:rPr>
              <w:t xml:space="preserve">     </w:t>
            </w:r>
            <w:r>
              <w:rPr>
                <w:rFonts w:ascii="宋体" w:hAnsi="宋体"/>
                <w:sz w:val="18"/>
                <w:szCs w:val="18"/>
                <w:u w:val="single"/>
              </w:rPr>
              <w:t xml:space="preserve">  </w:t>
            </w:r>
          </w:p>
          <w:p>
            <w:pPr>
              <w:spacing w:line="300" w:lineRule="exact"/>
              <w:rPr>
                <w:rFonts w:ascii="宋体" w:hAnsi="宋体"/>
                <w:sz w:val="18"/>
                <w:szCs w:val="18"/>
                <w:u w:val="single"/>
              </w:rPr>
            </w:pPr>
            <w:r>
              <w:rPr>
                <w:rFonts w:ascii="宋体" w:hAnsi="宋体"/>
                <w:sz w:val="18"/>
                <w:szCs w:val="18"/>
              </w:rPr>
              <w:t>典型症状：</w:t>
            </w:r>
          </w:p>
          <w:p>
            <w:pPr>
              <w:spacing w:line="300" w:lineRule="exact"/>
              <w:rPr>
                <w:rFonts w:ascii="宋体" w:hAnsi="宋体"/>
                <w:sz w:val="18"/>
                <w:szCs w:val="18"/>
                <w:u w:val="single"/>
              </w:rPr>
            </w:pPr>
          </w:p>
          <w:p>
            <w:pPr>
              <w:spacing w:line="300" w:lineRule="exact"/>
              <w:rPr>
                <w:rFonts w:ascii="宋体" w:hAnsi="宋体"/>
                <w:sz w:val="18"/>
                <w:szCs w:val="18"/>
                <w:u w:val="single"/>
              </w:rPr>
            </w:pPr>
          </w:p>
          <w:p>
            <w:pPr>
              <w:spacing w:line="300" w:lineRule="exact"/>
              <w:rPr>
                <w:rFonts w:ascii="宋体" w:hAnsi="宋体"/>
                <w:sz w:val="18"/>
                <w:szCs w:val="18"/>
              </w:rPr>
            </w:pPr>
            <w:r>
              <w:rPr>
                <w:rFonts w:ascii="宋体" w:hAnsi="宋体"/>
                <w:sz w:val="18"/>
                <w:szCs w:val="18"/>
              </w:rPr>
              <w:t>剖检病变：</w:t>
            </w:r>
          </w:p>
          <w:p>
            <w:pPr>
              <w:spacing w:line="300" w:lineRule="exact"/>
              <w:rPr>
                <w:rFonts w:ascii="宋体" w:hAnsi="宋体"/>
                <w:sz w:val="18"/>
                <w:szCs w:val="18"/>
              </w:rPr>
            </w:pPr>
          </w:p>
          <w:p>
            <w:pPr>
              <w:spacing w:line="3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治疗情况</w:t>
            </w:r>
          </w:p>
        </w:tc>
        <w:tc>
          <w:tcPr>
            <w:tcW w:w="8034" w:type="dxa"/>
            <w:gridSpan w:val="7"/>
            <w:vAlign w:val="center"/>
          </w:tcPr>
          <w:p>
            <w:pPr>
              <w:keepNext/>
              <w:keepLines/>
              <w:spacing w:line="300" w:lineRule="exact"/>
              <w:rPr>
                <w:rFonts w:ascii="宋体" w:hAnsi="宋体"/>
                <w:sz w:val="18"/>
                <w:szCs w:val="18"/>
              </w:rPr>
            </w:pPr>
            <w:r>
              <w:rPr>
                <w:rFonts w:ascii="宋体" w:hAnsi="宋体"/>
                <w:sz w:val="18"/>
                <w:szCs w:val="18"/>
              </w:rPr>
              <w:t>1.治疗措施：</w:t>
            </w:r>
          </w:p>
          <w:p>
            <w:pPr>
              <w:keepNext/>
              <w:keepLines/>
              <w:spacing w:line="300" w:lineRule="exact"/>
              <w:rPr>
                <w:rFonts w:ascii="宋体" w:hAnsi="宋体"/>
                <w:sz w:val="18"/>
                <w:szCs w:val="18"/>
              </w:rPr>
            </w:pPr>
          </w:p>
          <w:p>
            <w:pPr>
              <w:keepNext/>
              <w:keepLines/>
              <w:spacing w:line="300" w:lineRule="exact"/>
              <w:rPr>
                <w:rFonts w:ascii="宋体" w:hAnsi="宋体"/>
                <w:sz w:val="18"/>
                <w:szCs w:val="18"/>
              </w:rPr>
            </w:pPr>
            <w:r>
              <w:rPr>
                <w:rFonts w:ascii="宋体" w:hAnsi="宋体"/>
                <w:sz w:val="18"/>
                <w:szCs w:val="18"/>
              </w:rPr>
              <w:t>2. 治疗效果：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09" w:type="dxa"/>
            <w:tcMar>
              <w:left w:w="0" w:type="dxa"/>
              <w:right w:w="0" w:type="dxa"/>
            </w:tcMar>
            <w:vAlign w:val="center"/>
          </w:tcPr>
          <w:p>
            <w:pPr>
              <w:spacing w:line="300" w:lineRule="exact"/>
              <w:jc w:val="center"/>
              <w:rPr>
                <w:rFonts w:ascii="宋体" w:hAnsi="宋体"/>
                <w:sz w:val="18"/>
                <w:szCs w:val="18"/>
              </w:rPr>
            </w:pPr>
            <w:r>
              <w:rPr>
                <w:rFonts w:ascii="宋体" w:hAnsi="宋体"/>
                <w:sz w:val="18"/>
                <w:szCs w:val="18"/>
              </w:rPr>
              <w:t>采样情况</w:t>
            </w:r>
          </w:p>
        </w:tc>
        <w:tc>
          <w:tcPr>
            <w:tcW w:w="8034" w:type="dxa"/>
            <w:gridSpan w:val="7"/>
            <w:vAlign w:val="center"/>
          </w:tcPr>
          <w:p>
            <w:pPr>
              <w:keepNext/>
              <w:keepLines/>
              <w:spacing w:line="300" w:lineRule="exact"/>
              <w:rPr>
                <w:rFonts w:ascii="宋体" w:hAnsi="宋体"/>
                <w:sz w:val="18"/>
                <w:szCs w:val="18"/>
              </w:rPr>
            </w:pPr>
            <w:r>
              <w:rPr>
                <w:rFonts w:ascii="宋体" w:hAnsi="宋体"/>
                <w:sz w:val="18"/>
                <w:szCs w:val="18"/>
              </w:rPr>
              <w:t>请写明样品类型、数量及编号：</w:t>
            </w:r>
          </w:p>
          <w:p>
            <w:pPr>
              <w:keepNext/>
              <w:keepLines/>
              <w:spacing w:line="300" w:lineRule="exact"/>
              <w:rPr>
                <w:rFonts w:ascii="宋体" w:hAnsi="宋体"/>
                <w:sz w:val="18"/>
                <w:szCs w:val="18"/>
              </w:rPr>
            </w:pPr>
          </w:p>
          <w:p>
            <w:pPr>
              <w:keepNext/>
              <w:keepLines/>
              <w:spacing w:line="300" w:lineRule="exact"/>
              <w:rPr>
                <w:rFonts w:ascii="宋体" w:hAnsi="宋体"/>
                <w:sz w:val="18"/>
                <w:szCs w:val="18"/>
              </w:rPr>
            </w:pPr>
          </w:p>
          <w:p>
            <w:pPr>
              <w:spacing w:line="300" w:lineRule="exact"/>
              <w:rPr>
                <w:rFonts w:ascii="宋体" w:hAnsi="宋体"/>
                <w:sz w:val="18"/>
                <w:szCs w:val="18"/>
              </w:rPr>
            </w:pPr>
          </w:p>
          <w:p>
            <w:pPr>
              <w:spacing w:line="300" w:lineRule="exact"/>
              <w:rPr>
                <w:rFonts w:ascii="宋体" w:hAnsi="宋体"/>
                <w:sz w:val="18"/>
                <w:szCs w:val="18"/>
              </w:rPr>
            </w:pPr>
          </w:p>
        </w:tc>
      </w:tr>
    </w:tbl>
    <w:p>
      <w:pPr>
        <w:spacing w:before="120" w:beforeLines="50"/>
        <w:rPr>
          <w:rFonts w:eastAsia="楷体_GB2312"/>
          <w:sz w:val="18"/>
          <w:szCs w:val="18"/>
        </w:rPr>
      </w:pPr>
      <w:r>
        <w:rPr>
          <w:rFonts w:eastAsia="黑体"/>
          <w:sz w:val="18"/>
          <w:szCs w:val="18"/>
        </w:rPr>
        <w:t>注</w:t>
      </w:r>
      <w:r>
        <w:rPr>
          <w:rFonts w:eastAsia="楷体_GB2312"/>
          <w:sz w:val="18"/>
          <w:szCs w:val="18"/>
        </w:rPr>
        <w:t>：1．</w:t>
      </w:r>
      <w:r>
        <w:rPr>
          <w:rFonts w:eastAsia="楷体_GB2312"/>
          <w:spacing w:val="-4"/>
          <w:sz w:val="18"/>
          <w:szCs w:val="18"/>
        </w:rPr>
        <w:t>本表适用发病采样，每个采样场只填写一份表，同一个县（市、区）的不同场分开填写，按顺序编号。</w:t>
      </w:r>
    </w:p>
    <w:p>
      <w:pPr>
        <w:ind w:firstLine="360" w:firstLineChars="200"/>
        <w:rPr>
          <w:rFonts w:eastAsia="楷体_GB2312"/>
          <w:sz w:val="18"/>
          <w:szCs w:val="18"/>
        </w:rPr>
      </w:pPr>
      <w:r>
        <w:rPr>
          <w:rFonts w:eastAsia="楷体_GB2312"/>
          <w:sz w:val="18"/>
          <w:szCs w:val="18"/>
        </w:rPr>
        <w:t>2．此单一式三联，一联随样品封存，另两联分别由采样单位和养殖场/户保存。</w:t>
      </w:r>
    </w:p>
    <w:p>
      <w:pPr>
        <w:ind w:firstLine="360" w:firstLineChars="200"/>
        <w:rPr>
          <w:rFonts w:eastAsia="楷体_GB2312"/>
          <w:sz w:val="18"/>
          <w:szCs w:val="18"/>
        </w:rPr>
      </w:pPr>
      <w:r>
        <w:rPr>
          <w:rFonts w:eastAsia="楷体_GB2312"/>
          <w:sz w:val="18"/>
          <w:szCs w:val="18"/>
        </w:rPr>
        <w:t>3．请按照《兽医诊断样品采集、保存与运输技术规范》（NY/T541-2016）进行样品采集、保存及运输。采样过程中应规范操作，防止人员感染，并做好环境消毒以免散毒。</w:t>
      </w:r>
    </w:p>
    <w:p>
      <w:pPr>
        <w:spacing w:line="600" w:lineRule="exact"/>
        <w:rPr>
          <w:rFonts w:ascii="Times New Roman" w:hAnsi="Times New Roman" w:eastAsia="黑体"/>
          <w:sz w:val="18"/>
          <w:szCs w:val="18"/>
        </w:rPr>
        <w:sectPr>
          <w:pgSz w:w="11906" w:h="16838"/>
          <w:pgMar w:top="1440" w:right="1287" w:bottom="1440" w:left="1588" w:header="851" w:footer="992" w:gutter="0"/>
          <w:cols w:space="720" w:num="1"/>
        </w:sectPr>
      </w:pPr>
    </w:p>
    <w:p>
      <w:pPr>
        <w:spacing w:line="600" w:lineRule="exact"/>
        <w:rPr>
          <w:rFonts w:ascii="Times New Roman" w:hAnsi="Times New Roman" w:eastAsia="黑体"/>
          <w:kern w:val="0"/>
          <w:sz w:val="32"/>
          <w:szCs w:val="32"/>
        </w:rPr>
      </w:pPr>
      <w:r>
        <w:rPr>
          <w:rFonts w:ascii="Times New Roman" w:hAnsi="Times New Roman" w:eastAsia="黑体"/>
          <w:kern w:val="0"/>
          <w:sz w:val="32"/>
          <w:szCs w:val="32"/>
        </w:rPr>
        <w:t>附件2</w:t>
      </w:r>
      <w:r>
        <w:rPr>
          <w:rFonts w:hint="eastAsia" w:ascii="Times New Roman" w:hAnsi="Times New Roman" w:eastAsia="黑体"/>
          <w:kern w:val="0"/>
          <w:sz w:val="32"/>
          <w:szCs w:val="32"/>
        </w:rPr>
        <w:t>2</w:t>
      </w:r>
    </w:p>
    <w:p>
      <w:pPr>
        <w:spacing w:line="600" w:lineRule="exact"/>
        <w:jc w:val="center"/>
        <w:rPr>
          <w:rFonts w:ascii="Times New Roman" w:hAnsi="Times New Roman" w:eastAsia="华文中宋"/>
          <w:b/>
          <w:kern w:val="0"/>
          <w:sz w:val="36"/>
          <w:szCs w:val="36"/>
        </w:rPr>
      </w:pPr>
    </w:p>
    <w:p>
      <w:pPr>
        <w:spacing w:line="600" w:lineRule="exac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小反刍兽疫专项调查方案</w:t>
      </w:r>
    </w:p>
    <w:p>
      <w:pPr>
        <w:spacing w:line="600" w:lineRule="exact"/>
        <w:ind w:firstLine="640" w:firstLineChars="200"/>
        <w:rPr>
          <w:rFonts w:ascii="Times New Roman" w:hAnsi="Times New Roman" w:eastAsia="黑体"/>
          <w:kern w:val="0"/>
          <w:sz w:val="32"/>
          <w:szCs w:val="32"/>
        </w:rPr>
      </w:pPr>
    </w:p>
    <w:p>
      <w:pPr>
        <w:spacing w:line="58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一、目的</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掌握小反刍兽疫感染与免疫情况，推进消灭工作。</w:t>
      </w:r>
    </w:p>
    <w:p>
      <w:pPr>
        <w:spacing w:line="58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黑体" w:cs="Times New Roman"/>
          <w:bCs w:val="0"/>
          <w:kern w:val="0"/>
          <w:sz w:val="32"/>
          <w:szCs w:val="32"/>
        </w:rPr>
        <w:t>二、范围</w:t>
      </w:r>
    </w:p>
    <w:p>
      <w:pPr>
        <w:spacing w:line="580" w:lineRule="exact"/>
        <w:ind w:firstLine="640" w:firstLineChars="200"/>
        <w:jc w:val="left"/>
        <w:rPr>
          <w:rFonts w:ascii="Times New Roman" w:hAnsi="Times New Roman" w:eastAsia="仿宋_GB2312" w:cs="Times New Roman"/>
          <w:bCs w:val="0"/>
          <w:kern w:val="0"/>
          <w:sz w:val="32"/>
          <w:szCs w:val="32"/>
        </w:rPr>
      </w:pPr>
      <w:r>
        <w:rPr>
          <w:rFonts w:ascii="Times New Roman" w:hAnsi="Times New Roman" w:eastAsia="仿宋_GB2312" w:cs="Times New Roman"/>
          <w:bCs w:val="0"/>
          <w:sz w:val="32"/>
          <w:szCs w:val="32"/>
        </w:rPr>
        <w:t>全区14个市。</w:t>
      </w:r>
    </w:p>
    <w:p>
      <w:pPr>
        <w:spacing w:line="580" w:lineRule="exact"/>
        <w:ind w:firstLine="640" w:firstLineChars="200"/>
        <w:jc w:val="left"/>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三、方法与内容</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各市可结合本年度自治区动物疫病监测和流行病学调查计划的附件4《小反刍兽疫监测计划》同步实施。</w:t>
      </w:r>
    </w:p>
    <w:p>
      <w:pPr>
        <w:spacing w:line="58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（一）调查场所</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sz w:val="32"/>
          <w:szCs w:val="32"/>
        </w:rPr>
        <w:t>1.养殖场</w:t>
      </w:r>
      <w:r>
        <w:rPr>
          <w:rFonts w:ascii="Times New Roman" w:hAnsi="Times New Roman" w:eastAsia="仿宋_GB2312" w:cs="Times New Roman"/>
          <w:bCs w:val="0"/>
          <w:kern w:val="0"/>
          <w:sz w:val="32"/>
          <w:szCs w:val="32"/>
        </w:rPr>
        <w:t>（户）。每市在辖区内随机选取2个村，其中应覆盖发生疫情的区域。每个村选取3个以上养殖场户，每个场户采集4只6</w:t>
      </w:r>
      <w:r>
        <w:rPr>
          <w:rFonts w:ascii="Times New Roman" w:hAnsi="Times New Roman" w:eastAsia="仿宋_GB2312" w:cs="Times New Roman"/>
          <w:bCs w:val="0"/>
          <w:kern w:val="0"/>
          <w:sz w:val="32"/>
          <w:szCs w:val="32"/>
          <w:lang w:val="en"/>
        </w:rPr>
        <w:t>—</w:t>
      </w:r>
      <w:r>
        <w:rPr>
          <w:rFonts w:ascii="Times New Roman" w:hAnsi="Times New Roman" w:eastAsia="仿宋_GB2312" w:cs="Times New Roman"/>
          <w:bCs w:val="0"/>
          <w:kern w:val="0"/>
          <w:sz w:val="32"/>
          <w:szCs w:val="32"/>
        </w:rPr>
        <w:t>12月龄羊和5只12月龄以上羊。如果养殖户数量或羊的月龄分布不足，可每个村累计采集6</w:t>
      </w:r>
      <w:r>
        <w:rPr>
          <w:rFonts w:ascii="Times New Roman" w:hAnsi="Times New Roman" w:eastAsia="仿宋_GB2312" w:cs="Times New Roman"/>
          <w:bCs w:val="0"/>
          <w:kern w:val="0"/>
          <w:sz w:val="32"/>
          <w:szCs w:val="32"/>
          <w:lang w:val="en"/>
        </w:rPr>
        <w:t>—</w:t>
      </w:r>
      <w:r>
        <w:rPr>
          <w:rFonts w:ascii="Times New Roman" w:hAnsi="Times New Roman" w:eastAsia="仿宋_GB2312" w:cs="Times New Roman"/>
          <w:bCs w:val="0"/>
          <w:kern w:val="0"/>
          <w:sz w:val="32"/>
          <w:szCs w:val="32"/>
        </w:rPr>
        <w:t>12月龄羊12只以上和12月龄以上羊15只以上，保证每个村采样羊只数量不低于27只。每只羊平行采集血清和鼻腔或眼睛拭子样品，要求血清当天分离，与拭子样品一一对应进行编号。</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sz w:val="32"/>
          <w:szCs w:val="32"/>
        </w:rPr>
        <w:t>2.活羊交易市场（集散地）。柳州市新柳邕农贸批发市场、南宁市良庆区那马牲畜交易市场。</w:t>
      </w:r>
      <w:r>
        <w:rPr>
          <w:rFonts w:ascii="Times New Roman" w:hAnsi="Times New Roman" w:eastAsia="仿宋_GB2312" w:cs="Times New Roman"/>
          <w:bCs w:val="0"/>
          <w:kern w:val="0"/>
          <w:sz w:val="32"/>
          <w:szCs w:val="32"/>
        </w:rPr>
        <w:t>每个市场平行采集27只羊的血清和鼻腔或眼睛拭子样品（不足27只羊的场点全采），要求血清当天分离，并与拭子样品一一对应进行编号。优先采集有临床症状的羊。</w:t>
      </w:r>
    </w:p>
    <w:p>
      <w:pPr>
        <w:spacing w:line="58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3.屠宰场（点）。兴安县兴安镇屠宰场、田东县食品公司家畜定点屠宰厂。</w:t>
      </w:r>
      <w:r>
        <w:rPr>
          <w:rFonts w:ascii="Times New Roman" w:hAnsi="Times New Roman" w:eastAsia="仿宋_GB2312" w:cs="Times New Roman"/>
          <w:bCs w:val="0"/>
          <w:kern w:val="0"/>
          <w:sz w:val="32"/>
          <w:szCs w:val="32"/>
        </w:rPr>
        <w:t>每个屠宰场平行采集27只羊的血清和肠系膜淋巴结组织样品。优先采集有临床症状的羊。</w:t>
      </w:r>
    </w:p>
    <w:p>
      <w:pPr>
        <w:spacing w:line="58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sz w:val="32"/>
          <w:szCs w:val="32"/>
        </w:rPr>
        <w:t>（二）</w:t>
      </w:r>
      <w:bookmarkStart w:id="4" w:name="_Hlk121419765"/>
      <w:bookmarkStart w:id="5" w:name="_Hlk121418951"/>
      <w:bookmarkStart w:id="6" w:name="_Hlk71389340"/>
      <w:r>
        <w:rPr>
          <w:rFonts w:ascii="Times New Roman" w:hAnsi="Times New Roman" w:eastAsia="楷体_GB2312" w:cs="Times New Roman"/>
          <w:bCs w:val="0"/>
          <w:kern w:val="0"/>
          <w:sz w:val="32"/>
          <w:szCs w:val="32"/>
        </w:rPr>
        <w:t>采样信息填报</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填写《小反刍兽疫专项流调采样登记单》（见附件），同时录入采样信息表电子表格</w:t>
      </w:r>
      <w:bookmarkEnd w:id="4"/>
      <w:r>
        <w:rPr>
          <w:rFonts w:ascii="Times New Roman" w:hAnsi="Times New Roman" w:eastAsia="仿宋_GB2312" w:cs="Times New Roman"/>
          <w:bCs w:val="0"/>
          <w:kern w:val="0"/>
          <w:sz w:val="32"/>
          <w:szCs w:val="32"/>
        </w:rPr>
        <w:t>（关注“中国兽医发布”微信公众号，发消息：“PPR采样信息表”，获取表格下载链接）。</w:t>
      </w:r>
      <w:bookmarkStart w:id="7" w:name="_Hlk121419853"/>
      <w:r>
        <w:rPr>
          <w:rFonts w:ascii="Times New Roman" w:hAnsi="Times New Roman" w:eastAsia="仿宋_GB2312" w:cs="Times New Roman"/>
          <w:bCs w:val="0"/>
          <w:kern w:val="0"/>
          <w:sz w:val="32"/>
          <w:szCs w:val="32"/>
        </w:rPr>
        <w:t>各市将汇总后的采样信息表发送至电子</w:t>
      </w:r>
      <w:bookmarkEnd w:id="7"/>
      <w:r>
        <w:rPr>
          <w:rFonts w:ascii="Times New Roman" w:hAnsi="Times New Roman" w:eastAsia="仿宋_GB2312" w:cs="Times New Roman"/>
          <w:bCs w:val="0"/>
          <w:kern w:val="0"/>
          <w:sz w:val="32"/>
          <w:szCs w:val="32"/>
          <w:lang w:val="en"/>
        </w:rPr>
        <w:t>邮箱：</w:t>
      </w:r>
      <w:r>
        <w:rPr>
          <w:rFonts w:ascii="Times New Roman" w:hAnsi="Times New Roman" w:eastAsia="仿宋_GB2312" w:cs="Times New Roman"/>
          <w:bCs w:val="0"/>
          <w:sz w:val="32"/>
          <w:szCs w:val="32"/>
        </w:rPr>
        <w:t>gxcsys@163.com。</w:t>
      </w:r>
      <w:bookmarkEnd w:id="5"/>
    </w:p>
    <w:bookmarkEnd w:id="6"/>
    <w:p>
      <w:pPr>
        <w:spacing w:line="580" w:lineRule="exact"/>
        <w:ind w:firstLine="640" w:firstLineChars="200"/>
        <w:rPr>
          <w:rFonts w:ascii="Times New Roman" w:hAnsi="Times New Roman" w:eastAsia="楷体_GB2312" w:cs="Times New Roman"/>
          <w:bCs w:val="0"/>
          <w:sz w:val="32"/>
          <w:szCs w:val="32"/>
        </w:rPr>
      </w:pPr>
      <w:r>
        <w:rPr>
          <w:rFonts w:ascii="Times New Roman" w:hAnsi="Times New Roman" w:eastAsia="黑体" w:cs="Times New Roman"/>
          <w:bCs w:val="0"/>
          <w:sz w:val="32"/>
          <w:szCs w:val="32"/>
        </w:rPr>
        <w:t>四、组织实施</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中国动物卫生与流行病学中心联合自治区动物疫病预防控制</w:t>
      </w:r>
      <w:r>
        <w:rPr>
          <w:rFonts w:ascii="Times New Roman" w:hAnsi="Times New Roman" w:eastAsia="仿宋_GB2312" w:cs="Times New Roman"/>
          <w:bCs w:val="0"/>
          <w:spacing w:val="-6"/>
          <w:kern w:val="0"/>
          <w:sz w:val="32"/>
          <w:szCs w:val="32"/>
        </w:rPr>
        <w:t>中心及</w:t>
      </w:r>
      <w:r>
        <w:rPr>
          <w:rFonts w:ascii="Times New Roman" w:hAnsi="Times New Roman" w:eastAsia="仿宋_GB2312" w:cs="Times New Roman"/>
          <w:bCs w:val="0"/>
          <w:spacing w:val="-6"/>
          <w:sz w:val="32"/>
          <w:szCs w:val="32"/>
        </w:rPr>
        <w:t>相关设区市、县（市、区）动物疫病预防控制中心</w:t>
      </w:r>
      <w:r>
        <w:rPr>
          <w:rFonts w:ascii="Times New Roman" w:hAnsi="Times New Roman" w:eastAsia="仿宋_GB2312" w:cs="Times New Roman"/>
          <w:bCs w:val="0"/>
          <w:spacing w:val="-6"/>
          <w:kern w:val="0"/>
          <w:sz w:val="32"/>
          <w:szCs w:val="32"/>
        </w:rPr>
        <w:t>联合实施。</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（一）中国动物卫生与流行病学中心负责采样指导、样品实验室检测、数据汇总和调查报告撰写等工作。</w:t>
      </w:r>
    </w:p>
    <w:p>
      <w:pPr>
        <w:spacing w:line="58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（二）各市动物疫病预防控制中心负责本辖区内样品的采集、登记和核实工作，并于8月31日之前将样品和采样登记表送至自治区动物疫病预防控制中心</w:t>
      </w:r>
      <w:bookmarkStart w:id="8" w:name="_Hlk121419443"/>
      <w:r>
        <w:rPr>
          <w:rFonts w:ascii="Times New Roman" w:hAnsi="Times New Roman" w:eastAsia="仿宋_GB2312" w:cs="Times New Roman"/>
          <w:bCs w:val="0"/>
          <w:kern w:val="0"/>
          <w:sz w:val="32"/>
          <w:szCs w:val="32"/>
        </w:rPr>
        <w:t>。</w:t>
      </w:r>
      <w:bookmarkStart w:id="9" w:name="_Hlk121419004"/>
      <w:r>
        <w:rPr>
          <w:rFonts w:ascii="Times New Roman" w:hAnsi="Times New Roman" w:eastAsia="仿宋_GB2312" w:cs="Times New Roman"/>
          <w:bCs w:val="0"/>
          <w:kern w:val="0"/>
          <w:sz w:val="32"/>
          <w:szCs w:val="32"/>
        </w:rPr>
        <w:t>在寄送样品的同时发送电子版采样信息表。</w:t>
      </w:r>
      <w:bookmarkEnd w:id="8"/>
      <w:bookmarkEnd w:id="9"/>
      <w:r>
        <w:rPr>
          <w:rFonts w:ascii="Times New Roman" w:hAnsi="Times New Roman" w:eastAsia="仿宋_GB2312" w:cs="Times New Roman"/>
          <w:bCs w:val="0"/>
          <w:kern w:val="0"/>
          <w:sz w:val="32"/>
          <w:szCs w:val="32"/>
        </w:rPr>
        <w:t>由自治区动物疫病预防控制中心统一将样品和采样登记表寄送中国动物卫生与流行病学中心国家外来动物疫病研究中心。</w:t>
      </w:r>
    </w:p>
    <w:p>
      <w:pPr>
        <w:widowControl/>
        <w:spacing w:line="580" w:lineRule="exact"/>
        <w:jc w:val="left"/>
        <w:rPr>
          <w:rFonts w:ascii="Times New Roman" w:hAnsi="Times New Roman" w:eastAsia="黑体" w:cs="Times New Roman"/>
          <w:bCs w:val="0"/>
          <w:kern w:val="0"/>
        </w:rPr>
      </w:pPr>
    </w:p>
    <w:p>
      <w:pPr>
        <w:widowControl/>
        <w:spacing w:line="580" w:lineRule="exact"/>
        <w:ind w:firstLine="640" w:firstLineChars="200"/>
        <w:jc w:val="left"/>
        <w:rPr>
          <w:rFonts w:ascii="Times New Roman" w:hAnsi="Times New Roman" w:eastAsia="黑体" w:cs="Times New Roman"/>
          <w:bCs w:val="0"/>
          <w:kern w:val="0"/>
        </w:rPr>
        <w:sectPr>
          <w:pgSz w:w="11906" w:h="16838"/>
          <w:pgMar w:top="1440" w:right="1287" w:bottom="1440" w:left="1588" w:header="851" w:footer="992" w:gutter="0"/>
          <w:cols w:space="720" w:num="1"/>
        </w:sectPr>
      </w:pPr>
      <w:r>
        <w:rPr>
          <w:rFonts w:hint="eastAsia" w:ascii="Times New Roman" w:hAnsi="Times New Roman" w:eastAsia="仿宋_GB2312"/>
          <w:kern w:val="0"/>
          <w:sz w:val="32"/>
          <w:szCs w:val="28"/>
        </w:rPr>
        <w:t>附件：小反刍兽疫专项流调采样登记单</w:t>
      </w: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p>
    <w:p>
      <w:pPr>
        <w:adjustRightInd w:val="0"/>
        <w:snapToGrid w:val="0"/>
        <w:spacing w:after="100" w:afterAutospacing="1"/>
        <w:jc w:val="center"/>
        <w:rPr>
          <w:rFonts w:ascii="方正小标宋简体" w:eastAsia="方正小标宋简体"/>
          <w:sz w:val="32"/>
          <w:szCs w:val="32"/>
        </w:rPr>
      </w:pPr>
      <w:r>
        <w:rPr>
          <w:rFonts w:hint="eastAsia" w:ascii="方正小标宋简体" w:eastAsia="方正小标宋简体"/>
          <w:sz w:val="32"/>
          <w:szCs w:val="32"/>
        </w:rPr>
        <w:t>小反刍兽疫专项流调采样登记单</w:t>
      </w:r>
    </w:p>
    <w:p>
      <w:pPr>
        <w:adjustRightInd w:val="0"/>
        <w:snapToGrid w:val="0"/>
        <w:rPr>
          <w:rFonts w:eastAsia="仿宋"/>
          <w:sz w:val="24"/>
        </w:rPr>
      </w:pPr>
      <w:r>
        <w:rPr>
          <w:rFonts w:eastAsia="仿宋"/>
          <w:sz w:val="24"/>
        </w:rPr>
        <w:t>单位（盖章）：</w:t>
      </w:r>
      <w:r>
        <w:rPr>
          <w:rFonts w:hint="eastAsia" w:eastAsia="仿宋"/>
          <w:sz w:val="24"/>
        </w:rPr>
        <w:t xml:space="preserve"> </w:t>
      </w:r>
      <w:r>
        <w:rPr>
          <w:rFonts w:eastAsia="仿宋"/>
          <w:sz w:val="24"/>
        </w:rPr>
        <w:t xml:space="preserve">                                       日期：</w:t>
      </w:r>
    </w:p>
    <w:tbl>
      <w:tblPr>
        <w:tblStyle w:val="5"/>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4"/>
        <w:gridCol w:w="1271"/>
        <w:gridCol w:w="850"/>
        <w:gridCol w:w="142"/>
        <w:gridCol w:w="567"/>
        <w:gridCol w:w="711"/>
        <w:gridCol w:w="608"/>
        <w:gridCol w:w="206"/>
        <w:gridCol w:w="743"/>
        <w:gridCol w:w="85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276" w:type="dxa"/>
            <w:vAlign w:val="center"/>
          </w:tcPr>
          <w:p>
            <w:pPr>
              <w:adjustRightInd w:val="0"/>
              <w:snapToGrid w:val="0"/>
              <w:jc w:val="center"/>
              <w:rPr>
                <w:b/>
                <w:sz w:val="18"/>
                <w:szCs w:val="18"/>
              </w:rPr>
            </w:pPr>
            <w:r>
              <w:rPr>
                <w:b/>
                <w:sz w:val="18"/>
                <w:szCs w:val="18"/>
              </w:rPr>
              <w:t>场/点名称</w:t>
            </w:r>
          </w:p>
        </w:tc>
        <w:tc>
          <w:tcPr>
            <w:tcW w:w="3397" w:type="dxa"/>
            <w:gridSpan w:val="4"/>
            <w:vAlign w:val="center"/>
          </w:tcPr>
          <w:p>
            <w:pPr>
              <w:adjustRightInd w:val="0"/>
              <w:snapToGrid w:val="0"/>
              <w:rPr>
                <w:sz w:val="18"/>
                <w:szCs w:val="18"/>
              </w:rPr>
            </w:pPr>
          </w:p>
        </w:tc>
        <w:tc>
          <w:tcPr>
            <w:tcW w:w="1886" w:type="dxa"/>
            <w:gridSpan w:val="3"/>
            <w:vAlign w:val="center"/>
          </w:tcPr>
          <w:p>
            <w:pPr>
              <w:adjustRightInd w:val="0"/>
              <w:snapToGrid w:val="0"/>
              <w:ind w:firstLine="181" w:firstLineChars="100"/>
              <w:rPr>
                <w:b/>
                <w:sz w:val="18"/>
                <w:szCs w:val="18"/>
              </w:rPr>
            </w:pPr>
            <w:r>
              <w:rPr>
                <w:b/>
                <w:sz w:val="18"/>
                <w:szCs w:val="18"/>
              </w:rPr>
              <w:t>采样场/点类型</w:t>
            </w:r>
          </w:p>
        </w:tc>
        <w:tc>
          <w:tcPr>
            <w:tcW w:w="2642" w:type="dxa"/>
            <w:gridSpan w:val="4"/>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76" w:type="dxa"/>
            <w:vAlign w:val="center"/>
          </w:tcPr>
          <w:p>
            <w:pPr>
              <w:adjustRightInd w:val="0"/>
              <w:snapToGrid w:val="0"/>
              <w:jc w:val="center"/>
              <w:rPr>
                <w:b/>
                <w:sz w:val="18"/>
                <w:szCs w:val="18"/>
              </w:rPr>
            </w:pPr>
            <w:r>
              <w:rPr>
                <w:b/>
                <w:sz w:val="18"/>
                <w:szCs w:val="18"/>
              </w:rPr>
              <w:t>调查地点</w:t>
            </w:r>
          </w:p>
        </w:tc>
        <w:tc>
          <w:tcPr>
            <w:tcW w:w="7925" w:type="dxa"/>
            <w:gridSpan w:val="11"/>
            <w:vAlign w:val="center"/>
          </w:tcPr>
          <w:p>
            <w:pPr>
              <w:adjustRightInd w:val="0"/>
              <w:snapToGrid w:val="0"/>
              <w:rPr>
                <w:sz w:val="18"/>
                <w:szCs w:val="18"/>
              </w:rPr>
            </w:pPr>
            <w:r>
              <w:rPr>
                <w:rFonts w:eastAsia="仿宋"/>
                <w:b/>
                <w:sz w:val="18"/>
                <w:szCs w:val="18"/>
              </w:rPr>
              <w:t>______省（区）_______市（州、盟）______县（市、区）________乡（镇、街道）______村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6" w:type="dxa"/>
            <w:vAlign w:val="center"/>
          </w:tcPr>
          <w:p>
            <w:pPr>
              <w:adjustRightInd w:val="0"/>
              <w:snapToGrid w:val="0"/>
              <w:jc w:val="center"/>
              <w:rPr>
                <w:b/>
                <w:sz w:val="18"/>
                <w:szCs w:val="18"/>
              </w:rPr>
            </w:pPr>
            <w:r>
              <w:rPr>
                <w:b/>
                <w:sz w:val="18"/>
                <w:szCs w:val="18"/>
              </w:rPr>
              <w:t>经度</w:t>
            </w:r>
          </w:p>
        </w:tc>
        <w:tc>
          <w:tcPr>
            <w:tcW w:w="3255" w:type="dxa"/>
            <w:gridSpan w:val="3"/>
            <w:vAlign w:val="center"/>
          </w:tcPr>
          <w:p>
            <w:pPr>
              <w:adjustRightInd w:val="0"/>
              <w:snapToGrid w:val="0"/>
              <w:rPr>
                <w:sz w:val="22"/>
              </w:rPr>
            </w:pPr>
          </w:p>
        </w:tc>
        <w:tc>
          <w:tcPr>
            <w:tcW w:w="709" w:type="dxa"/>
            <w:gridSpan w:val="2"/>
            <w:vAlign w:val="center"/>
          </w:tcPr>
          <w:p>
            <w:pPr>
              <w:adjustRightInd w:val="0"/>
              <w:snapToGrid w:val="0"/>
              <w:rPr>
                <w:b/>
                <w:sz w:val="18"/>
                <w:szCs w:val="18"/>
              </w:rPr>
            </w:pPr>
            <w:r>
              <w:rPr>
                <w:b/>
                <w:sz w:val="18"/>
                <w:szCs w:val="18"/>
              </w:rPr>
              <w:t>纬度</w:t>
            </w:r>
          </w:p>
        </w:tc>
        <w:tc>
          <w:tcPr>
            <w:tcW w:w="3961" w:type="dxa"/>
            <w:gridSpan w:val="6"/>
            <w:vAlign w:val="center"/>
          </w:tcPr>
          <w:p>
            <w:pPr>
              <w:adjustRightInd w:val="0"/>
              <w:snapToGrid w:val="0"/>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b/>
                <w:sz w:val="18"/>
                <w:szCs w:val="18"/>
              </w:rPr>
            </w:pPr>
            <w:r>
              <w:rPr>
                <w:b/>
                <w:sz w:val="18"/>
                <w:szCs w:val="18"/>
              </w:rPr>
              <w:t>存栏数量</w:t>
            </w:r>
          </w:p>
        </w:tc>
        <w:tc>
          <w:tcPr>
            <w:tcW w:w="1134" w:type="dxa"/>
            <w:vAlign w:val="center"/>
          </w:tcPr>
          <w:p>
            <w:pPr>
              <w:adjustRightInd w:val="0"/>
              <w:snapToGrid w:val="0"/>
              <w:rPr>
                <w:b/>
                <w:sz w:val="18"/>
                <w:szCs w:val="18"/>
              </w:rPr>
            </w:pPr>
          </w:p>
        </w:tc>
        <w:tc>
          <w:tcPr>
            <w:tcW w:w="1271" w:type="dxa"/>
            <w:vAlign w:val="center"/>
          </w:tcPr>
          <w:p>
            <w:pPr>
              <w:adjustRightInd w:val="0"/>
              <w:snapToGrid w:val="0"/>
              <w:jc w:val="center"/>
              <w:rPr>
                <w:b/>
                <w:sz w:val="18"/>
                <w:szCs w:val="18"/>
              </w:rPr>
            </w:pPr>
            <w:r>
              <w:rPr>
                <w:b/>
                <w:sz w:val="18"/>
                <w:szCs w:val="18"/>
              </w:rPr>
              <w:t>免疫数量</w:t>
            </w:r>
          </w:p>
        </w:tc>
        <w:tc>
          <w:tcPr>
            <w:tcW w:w="1559" w:type="dxa"/>
            <w:gridSpan w:val="3"/>
            <w:vAlign w:val="center"/>
          </w:tcPr>
          <w:p>
            <w:pPr>
              <w:adjustRightInd w:val="0"/>
              <w:snapToGrid w:val="0"/>
              <w:jc w:val="center"/>
              <w:rPr>
                <w:b/>
                <w:sz w:val="18"/>
                <w:szCs w:val="18"/>
              </w:rPr>
            </w:pPr>
          </w:p>
        </w:tc>
        <w:tc>
          <w:tcPr>
            <w:tcW w:w="1525" w:type="dxa"/>
            <w:gridSpan w:val="3"/>
            <w:vAlign w:val="center"/>
          </w:tcPr>
          <w:p>
            <w:pPr>
              <w:adjustRightInd w:val="0"/>
              <w:snapToGrid w:val="0"/>
              <w:jc w:val="center"/>
              <w:rPr>
                <w:b/>
                <w:sz w:val="18"/>
                <w:szCs w:val="18"/>
              </w:rPr>
            </w:pPr>
            <w:r>
              <w:rPr>
                <w:b/>
                <w:sz w:val="18"/>
                <w:szCs w:val="18"/>
              </w:rPr>
              <w:t>采样人及电话</w:t>
            </w:r>
          </w:p>
        </w:tc>
        <w:tc>
          <w:tcPr>
            <w:tcW w:w="2436" w:type="dxa"/>
            <w:gridSpan w:val="3"/>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b/>
                <w:sz w:val="18"/>
                <w:szCs w:val="18"/>
              </w:rPr>
            </w:pPr>
            <w:r>
              <w:rPr>
                <w:b/>
                <w:sz w:val="18"/>
                <w:szCs w:val="18"/>
              </w:rPr>
              <w:t>小反刍兽疫疫苗种类</w:t>
            </w:r>
          </w:p>
        </w:tc>
        <w:tc>
          <w:tcPr>
            <w:tcW w:w="1134" w:type="dxa"/>
            <w:vAlign w:val="center"/>
          </w:tcPr>
          <w:p>
            <w:pPr>
              <w:adjustRightInd w:val="0"/>
              <w:snapToGrid w:val="0"/>
              <w:jc w:val="left"/>
              <w:rPr>
                <w:b/>
                <w:sz w:val="15"/>
                <w:szCs w:val="15"/>
              </w:rPr>
            </w:pPr>
            <w:r>
              <w:rPr>
                <w:b/>
                <w:sz w:val="15"/>
                <w:szCs w:val="15"/>
              </w:rPr>
              <w:t>单苗二联苗</w:t>
            </w:r>
          </w:p>
        </w:tc>
        <w:tc>
          <w:tcPr>
            <w:tcW w:w="1271" w:type="dxa"/>
            <w:vAlign w:val="center"/>
          </w:tcPr>
          <w:p>
            <w:pPr>
              <w:adjustRightInd w:val="0"/>
              <w:snapToGrid w:val="0"/>
              <w:jc w:val="center"/>
              <w:rPr>
                <w:b/>
                <w:sz w:val="15"/>
                <w:szCs w:val="15"/>
              </w:rPr>
            </w:pPr>
            <w:r>
              <w:rPr>
                <w:b/>
                <w:sz w:val="15"/>
                <w:szCs w:val="15"/>
              </w:rPr>
              <w:t>疫苗生产厂家</w:t>
            </w:r>
          </w:p>
        </w:tc>
        <w:tc>
          <w:tcPr>
            <w:tcW w:w="1559" w:type="dxa"/>
            <w:gridSpan w:val="3"/>
            <w:vAlign w:val="center"/>
          </w:tcPr>
          <w:p>
            <w:pPr>
              <w:adjustRightInd w:val="0"/>
              <w:snapToGrid w:val="0"/>
              <w:jc w:val="center"/>
              <w:rPr>
                <w:b/>
                <w:sz w:val="18"/>
                <w:szCs w:val="18"/>
              </w:rPr>
            </w:pPr>
          </w:p>
        </w:tc>
        <w:tc>
          <w:tcPr>
            <w:tcW w:w="1525" w:type="dxa"/>
            <w:gridSpan w:val="3"/>
            <w:vAlign w:val="center"/>
          </w:tcPr>
          <w:p>
            <w:pPr>
              <w:adjustRightInd w:val="0"/>
              <w:snapToGrid w:val="0"/>
              <w:jc w:val="center"/>
              <w:rPr>
                <w:b/>
                <w:sz w:val="18"/>
                <w:szCs w:val="18"/>
              </w:rPr>
            </w:pPr>
            <w:r>
              <w:rPr>
                <w:b/>
                <w:sz w:val="15"/>
                <w:szCs w:val="15"/>
              </w:rPr>
              <w:t>最近一次免疫时间</w:t>
            </w:r>
          </w:p>
        </w:tc>
        <w:tc>
          <w:tcPr>
            <w:tcW w:w="2436" w:type="dxa"/>
            <w:gridSpan w:val="3"/>
            <w:vAlign w:val="center"/>
          </w:tcPr>
          <w:p>
            <w:pPr>
              <w:adjustRightInd w:val="0"/>
              <w:snapToGrid w:val="0"/>
              <w:ind w:firstLine="810" w:firstLineChars="450"/>
              <w:rPr>
                <w:sz w:val="18"/>
                <w:szCs w:val="18"/>
              </w:rPr>
            </w:pPr>
            <w:r>
              <w:rPr>
                <w:sz w:val="18"/>
                <w:szCs w:val="18"/>
              </w:rPr>
              <w:t>年</w:t>
            </w:r>
            <w:r>
              <w:rPr>
                <w:rFonts w:hint="eastAsia"/>
                <w:sz w:val="18"/>
                <w:szCs w:val="18"/>
              </w:rPr>
              <w:t xml:space="preserve"> </w:t>
            </w:r>
            <w:r>
              <w:rPr>
                <w:sz w:val="18"/>
                <w:szCs w:val="18"/>
              </w:rPr>
              <w:t xml:space="preserve">  月</w:t>
            </w:r>
            <w:r>
              <w:rPr>
                <w:rFonts w:hint="eastAsia"/>
                <w:sz w:val="18"/>
                <w:szCs w:val="18"/>
              </w:rPr>
              <w:t xml:space="preserve"> </w:t>
            </w:r>
            <w:r>
              <w:rPr>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276" w:type="dxa"/>
            <w:vAlign w:val="center"/>
          </w:tcPr>
          <w:p>
            <w:pPr>
              <w:adjustRightInd w:val="0"/>
              <w:snapToGrid w:val="0"/>
              <w:jc w:val="center"/>
              <w:textAlignment w:val="baseline"/>
              <w:rPr>
                <w:b/>
                <w:sz w:val="18"/>
                <w:szCs w:val="18"/>
              </w:rPr>
            </w:pPr>
            <w:r>
              <w:rPr>
                <w:b/>
                <w:sz w:val="18"/>
                <w:szCs w:val="18"/>
              </w:rPr>
              <w:t>样品</w:t>
            </w:r>
          </w:p>
          <w:p>
            <w:pPr>
              <w:adjustRightInd w:val="0"/>
              <w:snapToGrid w:val="0"/>
              <w:jc w:val="center"/>
              <w:rPr>
                <w:b/>
                <w:sz w:val="18"/>
                <w:szCs w:val="18"/>
              </w:rPr>
            </w:pPr>
            <w:r>
              <w:rPr>
                <w:b/>
                <w:sz w:val="18"/>
                <w:szCs w:val="18"/>
              </w:rPr>
              <w:t>编号</w:t>
            </w:r>
          </w:p>
        </w:tc>
        <w:tc>
          <w:tcPr>
            <w:tcW w:w="1134" w:type="dxa"/>
            <w:vAlign w:val="center"/>
          </w:tcPr>
          <w:p>
            <w:pPr>
              <w:adjustRightInd w:val="0"/>
              <w:snapToGrid w:val="0"/>
              <w:jc w:val="center"/>
              <w:rPr>
                <w:b/>
                <w:sz w:val="18"/>
                <w:szCs w:val="18"/>
              </w:rPr>
            </w:pPr>
            <w:r>
              <w:rPr>
                <w:b/>
                <w:sz w:val="18"/>
                <w:szCs w:val="18"/>
              </w:rPr>
              <w:t>动物品种</w:t>
            </w:r>
          </w:p>
        </w:tc>
        <w:tc>
          <w:tcPr>
            <w:tcW w:w="1271" w:type="dxa"/>
            <w:vAlign w:val="center"/>
          </w:tcPr>
          <w:p>
            <w:pPr>
              <w:adjustRightInd w:val="0"/>
              <w:snapToGrid w:val="0"/>
              <w:jc w:val="center"/>
              <w:rPr>
                <w:b/>
                <w:sz w:val="18"/>
                <w:szCs w:val="18"/>
              </w:rPr>
            </w:pPr>
            <w:r>
              <w:rPr>
                <w:b/>
                <w:sz w:val="18"/>
                <w:szCs w:val="18"/>
              </w:rPr>
              <w:t>公/母</w:t>
            </w:r>
          </w:p>
        </w:tc>
        <w:tc>
          <w:tcPr>
            <w:tcW w:w="1559" w:type="dxa"/>
            <w:gridSpan w:val="3"/>
            <w:vAlign w:val="center"/>
          </w:tcPr>
          <w:p>
            <w:pPr>
              <w:adjustRightInd w:val="0"/>
              <w:snapToGrid w:val="0"/>
              <w:jc w:val="center"/>
              <w:rPr>
                <w:b/>
                <w:sz w:val="18"/>
                <w:szCs w:val="18"/>
              </w:rPr>
            </w:pPr>
            <w:r>
              <w:rPr>
                <w:b/>
                <w:sz w:val="18"/>
                <w:szCs w:val="18"/>
              </w:rPr>
              <w:t>是否有症状</w:t>
            </w:r>
          </w:p>
        </w:tc>
        <w:tc>
          <w:tcPr>
            <w:tcW w:w="711" w:type="dxa"/>
            <w:vAlign w:val="center"/>
          </w:tcPr>
          <w:p>
            <w:pPr>
              <w:adjustRightInd w:val="0"/>
              <w:snapToGrid w:val="0"/>
              <w:jc w:val="center"/>
              <w:rPr>
                <w:b/>
                <w:sz w:val="18"/>
                <w:szCs w:val="18"/>
              </w:rPr>
            </w:pPr>
            <w:r>
              <w:rPr>
                <w:b/>
                <w:sz w:val="18"/>
                <w:szCs w:val="18"/>
              </w:rPr>
              <w:t>月龄</w:t>
            </w:r>
          </w:p>
        </w:tc>
        <w:tc>
          <w:tcPr>
            <w:tcW w:w="1557" w:type="dxa"/>
            <w:gridSpan w:val="3"/>
            <w:vAlign w:val="center"/>
          </w:tcPr>
          <w:p>
            <w:pPr>
              <w:adjustRightInd w:val="0"/>
              <w:snapToGrid w:val="0"/>
              <w:jc w:val="center"/>
              <w:textAlignment w:val="baseline"/>
              <w:rPr>
                <w:b/>
                <w:sz w:val="18"/>
                <w:szCs w:val="18"/>
              </w:rPr>
            </w:pPr>
            <w:r>
              <w:rPr>
                <w:b/>
                <w:sz w:val="18"/>
                <w:szCs w:val="18"/>
              </w:rPr>
              <w:t>是否免疫</w:t>
            </w:r>
          </w:p>
          <w:p>
            <w:pPr>
              <w:adjustRightInd w:val="0"/>
              <w:snapToGrid w:val="0"/>
              <w:jc w:val="center"/>
              <w:textAlignment w:val="baseline"/>
              <w:rPr>
                <w:b/>
                <w:sz w:val="18"/>
                <w:szCs w:val="18"/>
              </w:rPr>
            </w:pPr>
            <w:r>
              <w:rPr>
                <w:b/>
                <w:sz w:val="18"/>
                <w:szCs w:val="18"/>
              </w:rPr>
              <w:t>（打钩）</w:t>
            </w:r>
          </w:p>
        </w:tc>
        <w:tc>
          <w:tcPr>
            <w:tcW w:w="1693" w:type="dxa"/>
            <w:gridSpan w:val="2"/>
            <w:vAlign w:val="center"/>
          </w:tcPr>
          <w:p>
            <w:pPr>
              <w:adjustRightInd w:val="0"/>
              <w:snapToGrid w:val="0"/>
              <w:jc w:val="center"/>
              <w:textAlignment w:val="baseline"/>
              <w:rPr>
                <w:b/>
                <w:sz w:val="18"/>
                <w:szCs w:val="18"/>
              </w:rPr>
            </w:pPr>
            <w:r>
              <w:rPr>
                <w:b/>
                <w:sz w:val="18"/>
                <w:szCs w:val="18"/>
              </w:rPr>
              <w:t>样品种类</w:t>
            </w:r>
          </w:p>
          <w:p>
            <w:pPr>
              <w:adjustRightInd w:val="0"/>
              <w:snapToGrid w:val="0"/>
              <w:jc w:val="center"/>
              <w:textAlignment w:val="baseline"/>
              <w:rPr>
                <w:b/>
                <w:sz w:val="18"/>
                <w:szCs w:val="18"/>
              </w:rPr>
            </w:pPr>
            <w:r>
              <w:rPr>
                <w:b/>
                <w:sz w:val="18"/>
                <w:szCs w:val="18"/>
              </w:rPr>
              <w:t>（打钩）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6" w:type="dxa"/>
            <w:vAlign w:val="center"/>
          </w:tcPr>
          <w:p>
            <w:pPr>
              <w:adjustRightInd w:val="0"/>
              <w:snapToGrid w:val="0"/>
              <w:jc w:val="center"/>
              <w:rPr>
                <w:rFonts w:eastAsia="仿宋"/>
                <w:sz w:val="18"/>
                <w:szCs w:val="18"/>
              </w:rPr>
            </w:pPr>
          </w:p>
        </w:tc>
        <w:tc>
          <w:tcPr>
            <w:tcW w:w="1134" w:type="dxa"/>
            <w:vAlign w:val="center"/>
          </w:tcPr>
          <w:p>
            <w:pPr>
              <w:adjustRightInd w:val="0"/>
              <w:snapToGrid w:val="0"/>
              <w:rPr>
                <w:rFonts w:eastAsia="仿宋"/>
                <w:sz w:val="18"/>
                <w:szCs w:val="18"/>
              </w:rPr>
            </w:pPr>
          </w:p>
        </w:tc>
        <w:tc>
          <w:tcPr>
            <w:tcW w:w="1271" w:type="dxa"/>
            <w:vAlign w:val="center"/>
          </w:tcPr>
          <w:p>
            <w:pPr>
              <w:adjustRightInd w:val="0"/>
              <w:snapToGrid w:val="0"/>
              <w:rPr>
                <w:rFonts w:eastAsia="仿宋"/>
                <w:sz w:val="18"/>
                <w:szCs w:val="18"/>
              </w:rPr>
            </w:pPr>
          </w:p>
        </w:tc>
        <w:tc>
          <w:tcPr>
            <w:tcW w:w="850" w:type="dxa"/>
            <w:vAlign w:val="center"/>
          </w:tcPr>
          <w:p>
            <w:pPr>
              <w:adjustRightInd w:val="0"/>
              <w:snapToGrid w:val="0"/>
              <w:jc w:val="center"/>
              <w:rPr>
                <w:rFonts w:eastAsia="仿宋"/>
                <w:sz w:val="18"/>
                <w:szCs w:val="18"/>
              </w:rPr>
            </w:pPr>
            <w:r>
              <w:rPr>
                <w:rFonts w:eastAsia="仿宋"/>
                <w:sz w:val="18"/>
                <w:szCs w:val="18"/>
              </w:rPr>
              <w:t>有</w:t>
            </w:r>
          </w:p>
        </w:tc>
        <w:tc>
          <w:tcPr>
            <w:tcW w:w="709" w:type="dxa"/>
            <w:gridSpan w:val="2"/>
            <w:vAlign w:val="center"/>
          </w:tcPr>
          <w:p>
            <w:pPr>
              <w:adjustRightInd w:val="0"/>
              <w:snapToGrid w:val="0"/>
              <w:jc w:val="center"/>
              <w:rPr>
                <w:rFonts w:eastAsia="仿宋"/>
                <w:sz w:val="18"/>
                <w:szCs w:val="18"/>
              </w:rPr>
            </w:pPr>
            <w:r>
              <w:rPr>
                <w:rFonts w:eastAsia="仿宋"/>
                <w:sz w:val="18"/>
                <w:szCs w:val="18"/>
              </w:rPr>
              <w:t>无</w:t>
            </w:r>
          </w:p>
        </w:tc>
        <w:tc>
          <w:tcPr>
            <w:tcW w:w="711" w:type="dxa"/>
            <w:vAlign w:val="center"/>
          </w:tcPr>
          <w:p>
            <w:pPr>
              <w:adjustRightInd w:val="0"/>
              <w:snapToGrid w:val="0"/>
              <w:jc w:val="center"/>
              <w:rPr>
                <w:rFonts w:eastAsia="仿宋"/>
                <w:sz w:val="18"/>
                <w:szCs w:val="18"/>
              </w:rPr>
            </w:pPr>
          </w:p>
        </w:tc>
        <w:tc>
          <w:tcPr>
            <w:tcW w:w="814" w:type="dxa"/>
            <w:gridSpan w:val="2"/>
            <w:vAlign w:val="center"/>
          </w:tcPr>
          <w:p>
            <w:pPr>
              <w:adjustRightInd w:val="0"/>
              <w:snapToGrid w:val="0"/>
              <w:jc w:val="center"/>
              <w:rPr>
                <w:rFonts w:eastAsia="仿宋"/>
                <w:sz w:val="18"/>
                <w:szCs w:val="18"/>
              </w:rPr>
            </w:pPr>
            <w:r>
              <w:rPr>
                <w:rFonts w:eastAsia="仿宋"/>
                <w:sz w:val="18"/>
                <w:szCs w:val="18"/>
              </w:rPr>
              <w:t>是</w:t>
            </w:r>
          </w:p>
        </w:tc>
        <w:tc>
          <w:tcPr>
            <w:tcW w:w="743" w:type="dxa"/>
            <w:vAlign w:val="center"/>
          </w:tcPr>
          <w:p>
            <w:pPr>
              <w:adjustRightInd w:val="0"/>
              <w:snapToGrid w:val="0"/>
              <w:jc w:val="center"/>
              <w:rPr>
                <w:rFonts w:eastAsia="仿宋"/>
                <w:sz w:val="18"/>
                <w:szCs w:val="18"/>
              </w:rPr>
            </w:pPr>
            <w:r>
              <w:rPr>
                <w:rFonts w:eastAsia="仿宋"/>
                <w:sz w:val="18"/>
                <w:szCs w:val="18"/>
              </w:rPr>
              <w:t>否</w:t>
            </w:r>
          </w:p>
        </w:tc>
        <w:tc>
          <w:tcPr>
            <w:tcW w:w="851" w:type="dxa"/>
            <w:vAlign w:val="center"/>
          </w:tcPr>
          <w:p>
            <w:pPr>
              <w:widowControl/>
              <w:jc w:val="center"/>
              <w:rPr>
                <w:rFonts w:eastAsia="仿宋"/>
                <w:sz w:val="18"/>
                <w:szCs w:val="18"/>
              </w:rPr>
            </w:pPr>
            <w:r>
              <w:rPr>
                <w:rFonts w:eastAsia="仿宋"/>
                <w:sz w:val="18"/>
                <w:szCs w:val="18"/>
              </w:rPr>
              <w:t>血清</w:t>
            </w:r>
          </w:p>
        </w:tc>
        <w:tc>
          <w:tcPr>
            <w:tcW w:w="842" w:type="dxa"/>
            <w:vAlign w:val="center"/>
          </w:tcPr>
          <w:p>
            <w:pPr>
              <w:widowControl/>
              <w:jc w:val="center"/>
              <w:rPr>
                <w:rFonts w:eastAsia="仿宋"/>
                <w:sz w:val="18"/>
                <w:szCs w:val="18"/>
              </w:rPr>
            </w:pPr>
            <w:r>
              <w:rPr>
                <w:rFonts w:eastAsia="仿宋"/>
                <w:sz w:val="18"/>
                <w:szCs w:val="18"/>
              </w:rPr>
              <w:t>拭子</w:t>
            </w:r>
          </w:p>
        </w:tc>
      </w:tr>
    </w:tbl>
    <w:p>
      <w:pPr>
        <w:widowControl/>
        <w:spacing w:line="360" w:lineRule="auto"/>
        <w:rPr>
          <w:sz w:val="24"/>
        </w:rPr>
      </w:pPr>
      <w:bookmarkStart w:id="10" w:name="_Hlk121419497"/>
      <w:r>
        <w:rPr>
          <w:sz w:val="24"/>
        </w:rPr>
        <w:t>注：</w:t>
      </w:r>
      <w:bookmarkStart w:id="11" w:name="_Hlk121419186"/>
      <w:r>
        <w:rPr>
          <w:sz w:val="24"/>
        </w:rPr>
        <w:t>经纬度用十进制小数表示，</w:t>
      </w:r>
      <w:bookmarkStart w:id="12" w:name="_Hlk121419093"/>
      <w:r>
        <w:rPr>
          <w:sz w:val="24"/>
        </w:rPr>
        <w:t>保留小数点后六位数。</w:t>
      </w:r>
      <w:bookmarkEnd w:id="10"/>
      <w:bookmarkEnd w:id="11"/>
      <w:bookmarkEnd w:id="12"/>
    </w:p>
    <w:p>
      <w:pPr>
        <w:pStyle w:val="4"/>
        <w:spacing w:before="0" w:beforeAutospacing="0" w:after="0" w:afterAutospacing="0" w:line="580" w:lineRule="exact"/>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附件2</w:t>
      </w:r>
      <w:r>
        <w:rPr>
          <w:rFonts w:hint="eastAsia" w:ascii="Times New Roman" w:hAnsi="Times New Roman" w:eastAsia="黑体" w:cs="Times New Roman"/>
          <w:color w:val="auto"/>
          <w:sz w:val="32"/>
          <w:szCs w:val="32"/>
        </w:rPr>
        <w:t>3</w:t>
      </w:r>
    </w:p>
    <w:p>
      <w:pPr>
        <w:pStyle w:val="4"/>
        <w:spacing w:before="0" w:beforeAutospacing="0" w:after="0" w:afterAutospacing="0" w:line="580" w:lineRule="exact"/>
        <w:rPr>
          <w:rFonts w:ascii="Times New Roman" w:hAnsi="Times New Roman" w:eastAsia="黑体" w:cs="Times New Roman"/>
          <w:color w:val="auto"/>
          <w:sz w:val="32"/>
          <w:szCs w:val="32"/>
        </w:rPr>
      </w:pPr>
    </w:p>
    <w:p>
      <w:pPr>
        <w:spacing w:line="580" w:lineRule="exact"/>
        <w:jc w:val="center"/>
        <w:rPr>
          <w:rFonts w:ascii="方正小标宋简体" w:hAnsi="Times New Roman" w:eastAsia="方正小标宋简体"/>
          <w:kern w:val="0"/>
          <w:sz w:val="44"/>
          <w:szCs w:val="44"/>
        </w:rPr>
      </w:pPr>
      <w:r>
        <w:rPr>
          <w:rFonts w:ascii="方正小标宋简体" w:hAnsi="Times New Roman" w:eastAsia="方正小标宋简体"/>
          <w:kern w:val="0"/>
          <w:sz w:val="44"/>
          <w:szCs w:val="44"/>
        </w:rPr>
        <w:t>牛结节性皮肤病专项调查方案</w:t>
      </w:r>
    </w:p>
    <w:p>
      <w:pPr>
        <w:spacing w:line="580" w:lineRule="exact"/>
        <w:ind w:firstLine="640" w:firstLineChars="200"/>
        <w:rPr>
          <w:rFonts w:ascii="Times New Roman" w:hAnsi="Times New Roman" w:eastAsia="黑体" w:cs="Times New Roman"/>
          <w:bCs w:val="0"/>
          <w:sz w:val="32"/>
          <w:szCs w:val="32"/>
        </w:rPr>
      </w:pPr>
    </w:p>
    <w:p>
      <w:pPr>
        <w:spacing w:line="600" w:lineRule="exact"/>
        <w:ind w:firstLine="640" w:firstLineChars="200"/>
        <w:rPr>
          <w:rFonts w:ascii="Times New Roman" w:hAnsi="Times New Roman" w:eastAsia="黑体" w:cs="Times New Roman"/>
          <w:bCs w:val="0"/>
          <w:sz w:val="32"/>
          <w:szCs w:val="32"/>
        </w:rPr>
      </w:pPr>
      <w:r>
        <w:rPr>
          <w:rFonts w:ascii="Times New Roman" w:hAnsi="Times New Roman" w:eastAsia="黑体" w:cs="Times New Roman"/>
          <w:bCs w:val="0"/>
          <w:sz w:val="32"/>
          <w:szCs w:val="32"/>
        </w:rPr>
        <w:t>一、目的</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掌握牛结节性皮肤病感染与免疫情况，评估牛结节性皮肤病影响范围和防控效果，为科学防治牛结节性皮肤病提供依据。</w:t>
      </w:r>
    </w:p>
    <w:p>
      <w:pPr>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二、范围</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南宁市、百色市。</w:t>
      </w:r>
    </w:p>
    <w:p>
      <w:pPr>
        <w:spacing w:line="600" w:lineRule="exact"/>
        <w:ind w:firstLine="640" w:firstLineChars="200"/>
        <w:rPr>
          <w:rFonts w:ascii="Times New Roman" w:hAnsi="Times New Roman" w:eastAsia="黑体" w:cs="Times New Roman"/>
          <w:bCs w:val="0"/>
          <w:sz w:val="32"/>
          <w:szCs w:val="32"/>
        </w:rPr>
      </w:pPr>
      <w:r>
        <w:rPr>
          <w:rFonts w:ascii="Times New Roman" w:hAnsi="Times New Roman" w:eastAsia="黑体" w:cs="Times New Roman"/>
          <w:bCs w:val="0"/>
          <w:sz w:val="32"/>
          <w:szCs w:val="32"/>
        </w:rPr>
        <w:t>三、方法与内容</w:t>
      </w:r>
    </w:p>
    <w:p>
      <w:pPr>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（一）调查场所</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1.养殖场（户）：在发生过疫情的南宁市江南区江西镇、百色市乐业县雅长乡、百色市田林县百乐乡，每个乡镇随机选择5个养牛场（户）。</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2.活牛交易市场（集散地）：在南宁市和百色市选择交易量最大的2个活牛交易市场（集散地）。</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3.屠宰场：在南宁市和百色市选择牛屠宰量最大的2个屠宰场。</w:t>
      </w:r>
    </w:p>
    <w:p>
      <w:pPr>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（二）采样要求</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对上述场点，随机平行采集10头牛的血清、口鼻拭子样品（不足5头的场点全采），如有临床结痂病变，优先采集痂皮组织，规范填写采样登记单（附件）。</w:t>
      </w:r>
    </w:p>
    <w:p>
      <w:pPr>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（三）采样信息填报</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填写《牛结节皮肤病专项流调采样登记单》（附件），同时录入采样信息表电子表格（关注“中国兽医发布”微信公众号，发消息：“LSD采样信息表”，获取表格下载链接）。各市将汇总后的采样信息表发送至电子</w:t>
      </w:r>
      <w:r>
        <w:rPr>
          <w:rFonts w:ascii="Times New Roman" w:hAnsi="Times New Roman" w:eastAsia="仿宋_GB2312" w:cs="Times New Roman"/>
          <w:bCs w:val="0"/>
          <w:kern w:val="0"/>
          <w:sz w:val="32"/>
          <w:szCs w:val="32"/>
          <w:lang w:val="en"/>
        </w:rPr>
        <w:t>邮箱：</w:t>
      </w:r>
      <w:r>
        <w:rPr>
          <w:rFonts w:ascii="Times New Roman" w:hAnsi="Times New Roman" w:eastAsia="仿宋_GB2312" w:cs="Times New Roman"/>
          <w:bCs w:val="0"/>
          <w:sz w:val="32"/>
          <w:szCs w:val="32"/>
        </w:rPr>
        <w:t>gxcsys@163.com。</w:t>
      </w:r>
    </w:p>
    <w:p>
      <w:pPr>
        <w:spacing w:line="600" w:lineRule="exact"/>
        <w:ind w:firstLine="640" w:firstLineChars="200"/>
        <w:rPr>
          <w:rFonts w:ascii="Times New Roman" w:hAnsi="Times New Roman" w:eastAsia="黑体" w:cs="Times New Roman"/>
          <w:bCs w:val="0"/>
          <w:sz w:val="32"/>
          <w:szCs w:val="32"/>
        </w:rPr>
      </w:pPr>
      <w:r>
        <w:rPr>
          <w:rFonts w:ascii="Times New Roman" w:hAnsi="Times New Roman" w:eastAsia="黑体" w:cs="Times New Roman"/>
          <w:bCs w:val="0"/>
          <w:sz w:val="32"/>
          <w:szCs w:val="32"/>
        </w:rPr>
        <w:t>四、组织实施</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中国动物卫生与流行病学中心联合自治区动物疫病预防控制</w:t>
      </w:r>
      <w:r>
        <w:rPr>
          <w:rFonts w:ascii="Times New Roman" w:hAnsi="Times New Roman" w:eastAsia="仿宋_GB2312" w:cs="Times New Roman"/>
          <w:bCs w:val="0"/>
          <w:spacing w:val="-6"/>
          <w:kern w:val="0"/>
          <w:sz w:val="32"/>
          <w:szCs w:val="32"/>
        </w:rPr>
        <w:t>中心及</w:t>
      </w:r>
      <w:r>
        <w:rPr>
          <w:rFonts w:ascii="Times New Roman" w:hAnsi="Times New Roman" w:eastAsia="仿宋_GB2312" w:cs="Times New Roman"/>
          <w:bCs w:val="0"/>
          <w:spacing w:val="-6"/>
          <w:sz w:val="32"/>
          <w:szCs w:val="32"/>
        </w:rPr>
        <w:t>相关设区市、县（市、区）动物疫病预防控制中心</w:t>
      </w:r>
      <w:r>
        <w:rPr>
          <w:rFonts w:ascii="Times New Roman" w:hAnsi="Times New Roman" w:eastAsia="仿宋_GB2312" w:cs="Times New Roman"/>
          <w:bCs w:val="0"/>
          <w:spacing w:val="-6"/>
          <w:kern w:val="0"/>
          <w:sz w:val="32"/>
          <w:szCs w:val="32"/>
        </w:rPr>
        <w:t>联合实施。</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（一）中国动物卫生与流行病学中心负责采样指导、样品实验室检测、数据汇总和调查报告撰写等工作。</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（二）南宁市和百色市动物疫病预防控制中心负责本辖区内样品的采集、登记和核实工作，</w:t>
      </w:r>
      <w:r>
        <w:rPr>
          <w:rFonts w:ascii="Times New Roman" w:hAnsi="Times New Roman" w:eastAsia="仿宋_GB2312" w:cs="Times New Roman"/>
          <w:bCs w:val="0"/>
          <w:sz w:val="32"/>
          <w:szCs w:val="32"/>
        </w:rPr>
        <w:t>并于8月31日之前将样品</w:t>
      </w:r>
      <w:r>
        <w:rPr>
          <w:rFonts w:ascii="Times New Roman" w:hAnsi="Times New Roman" w:eastAsia="仿宋_GB2312" w:cs="Times New Roman"/>
          <w:bCs w:val="0"/>
          <w:kern w:val="0"/>
          <w:sz w:val="32"/>
          <w:szCs w:val="32"/>
        </w:rPr>
        <w:t>和采样单</w:t>
      </w:r>
      <w:r>
        <w:rPr>
          <w:rFonts w:ascii="Times New Roman" w:hAnsi="Times New Roman" w:eastAsia="仿宋_GB2312" w:cs="Times New Roman"/>
          <w:bCs w:val="0"/>
          <w:sz w:val="32"/>
          <w:szCs w:val="32"/>
        </w:rPr>
        <w:t>送至自治区动物疫病预防控制中心，</w:t>
      </w:r>
      <w:r>
        <w:rPr>
          <w:rFonts w:ascii="Times New Roman" w:hAnsi="Times New Roman" w:eastAsia="仿宋_GB2312" w:cs="Times New Roman"/>
          <w:bCs w:val="0"/>
          <w:kern w:val="0"/>
          <w:sz w:val="32"/>
          <w:szCs w:val="32"/>
        </w:rPr>
        <w:t>在寄送样品的同时发送电子版采样信息表。</w:t>
      </w:r>
      <w:r>
        <w:rPr>
          <w:rFonts w:ascii="Times New Roman" w:hAnsi="Times New Roman" w:eastAsia="仿宋_GB2312" w:cs="Times New Roman"/>
          <w:bCs w:val="0"/>
          <w:sz w:val="32"/>
          <w:szCs w:val="32"/>
        </w:rPr>
        <w:t>由</w:t>
      </w:r>
      <w:r>
        <w:rPr>
          <w:rFonts w:ascii="Times New Roman" w:hAnsi="Times New Roman" w:eastAsia="仿宋_GB2312" w:cs="Times New Roman"/>
          <w:bCs w:val="0"/>
          <w:kern w:val="0"/>
          <w:sz w:val="32"/>
          <w:szCs w:val="32"/>
        </w:rPr>
        <w:t>自治区动物疫病预防控制</w:t>
      </w:r>
      <w:r>
        <w:rPr>
          <w:rFonts w:ascii="Times New Roman" w:hAnsi="Times New Roman" w:eastAsia="仿宋_GB2312" w:cs="Times New Roman"/>
          <w:bCs w:val="0"/>
          <w:spacing w:val="-6"/>
          <w:kern w:val="0"/>
          <w:sz w:val="32"/>
          <w:szCs w:val="32"/>
        </w:rPr>
        <w:t>中心</w:t>
      </w:r>
      <w:r>
        <w:rPr>
          <w:rFonts w:ascii="Times New Roman" w:hAnsi="Times New Roman" w:eastAsia="仿宋_GB2312" w:cs="Times New Roman"/>
          <w:bCs w:val="0"/>
          <w:kern w:val="0"/>
          <w:sz w:val="32"/>
          <w:szCs w:val="32"/>
        </w:rPr>
        <w:t>统一将样品和采样单寄送中国动物卫生与流行病学中心国家</w:t>
      </w:r>
      <w:bookmarkStart w:id="13" w:name="_Hlk71385058"/>
      <w:r>
        <w:rPr>
          <w:rFonts w:ascii="Times New Roman" w:hAnsi="Times New Roman" w:eastAsia="仿宋_GB2312" w:cs="Times New Roman"/>
          <w:bCs w:val="0"/>
          <w:kern w:val="0"/>
          <w:sz w:val="32"/>
          <w:szCs w:val="32"/>
        </w:rPr>
        <w:t>外来动物疫病研究中心</w:t>
      </w:r>
      <w:bookmarkEnd w:id="13"/>
      <w:r>
        <w:rPr>
          <w:rFonts w:ascii="Times New Roman" w:hAnsi="Times New Roman" w:eastAsia="仿宋_GB2312" w:cs="Times New Roman"/>
          <w:bCs w:val="0"/>
          <w:kern w:val="0"/>
          <w:sz w:val="32"/>
          <w:szCs w:val="32"/>
        </w:rPr>
        <w:t>。</w:t>
      </w:r>
    </w:p>
    <w:p>
      <w:pPr>
        <w:spacing w:line="600" w:lineRule="exact"/>
        <w:ind w:firstLine="640" w:firstLineChars="200"/>
        <w:rPr>
          <w:rFonts w:ascii="Times New Roman" w:hAnsi="Times New Roman" w:eastAsia="仿宋_GB2312" w:cs="Times New Roman"/>
          <w:bCs w:val="0"/>
          <w:kern w:val="0"/>
          <w:sz w:val="32"/>
          <w:szCs w:val="32"/>
        </w:rPr>
      </w:pPr>
    </w:p>
    <w:p>
      <w:pPr>
        <w:widowControl/>
        <w:spacing w:line="600" w:lineRule="exact"/>
        <w:ind w:firstLine="640" w:firstLineChars="200"/>
        <w:jc w:val="left"/>
        <w:rPr>
          <w:rFonts w:ascii="Times New Roman" w:hAnsi="Times New Roman" w:eastAsia="仿宋_GB2312" w:cs="Times New Roman"/>
          <w:bCs w:val="0"/>
          <w:kern w:val="0"/>
          <w:sz w:val="32"/>
          <w:szCs w:val="32"/>
        </w:rPr>
        <w:sectPr>
          <w:pgSz w:w="11906" w:h="16838"/>
          <w:pgMar w:top="1440" w:right="1287" w:bottom="1440" w:left="1588" w:header="851" w:footer="992" w:gutter="0"/>
          <w:cols w:space="720" w:num="1"/>
        </w:sectPr>
      </w:pPr>
      <w:r>
        <w:rPr>
          <w:rFonts w:hint="eastAsia" w:ascii="Times New Roman" w:hAnsi="Times New Roman" w:eastAsia="仿宋_GB2312"/>
          <w:kern w:val="0"/>
          <w:sz w:val="32"/>
          <w:szCs w:val="28"/>
        </w:rPr>
        <w:t>附件：牛结节皮肤病专项流调采样登记单</w:t>
      </w: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p>
    <w:p>
      <w:pPr>
        <w:adjustRightInd w:val="0"/>
        <w:snapToGrid w:val="0"/>
        <w:spacing w:after="100" w:afterAutospacing="1"/>
        <w:jc w:val="center"/>
        <w:rPr>
          <w:rFonts w:ascii="方正小标宋简体" w:eastAsia="方正小标宋简体"/>
          <w:sz w:val="32"/>
          <w:szCs w:val="32"/>
        </w:rPr>
      </w:pPr>
      <w:r>
        <w:rPr>
          <w:rFonts w:hint="eastAsia" w:ascii="方正小标宋简体" w:eastAsia="方正小标宋简体"/>
          <w:sz w:val="32"/>
          <w:szCs w:val="32"/>
        </w:rPr>
        <w:t>牛结节皮肤病专项流调采样登记单</w:t>
      </w:r>
    </w:p>
    <w:p>
      <w:pPr>
        <w:adjustRightInd w:val="0"/>
        <w:snapToGrid w:val="0"/>
        <w:spacing w:after="120" w:afterLines="50"/>
        <w:jc w:val="left"/>
        <w:rPr>
          <w:rFonts w:eastAsia="仿宋"/>
          <w:sz w:val="24"/>
        </w:rPr>
      </w:pPr>
      <w:r>
        <w:rPr>
          <w:rFonts w:eastAsia="仿宋"/>
          <w:sz w:val="24"/>
        </w:rPr>
        <w:t>单位（盖章）：</w:t>
      </w:r>
      <w:r>
        <w:rPr>
          <w:rFonts w:hint="eastAsia" w:eastAsia="仿宋"/>
          <w:sz w:val="24"/>
        </w:rPr>
        <w:t xml:space="preserve"> </w:t>
      </w:r>
      <w:r>
        <w:rPr>
          <w:rFonts w:eastAsia="仿宋"/>
          <w:sz w:val="24"/>
        </w:rPr>
        <w:t xml:space="preserve">                                       日期：</w:t>
      </w:r>
    </w:p>
    <w:tbl>
      <w:tblPr>
        <w:tblStyle w:val="5"/>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77"/>
        <w:gridCol w:w="1140"/>
        <w:gridCol w:w="854"/>
        <w:gridCol w:w="713"/>
        <w:gridCol w:w="714"/>
        <w:gridCol w:w="611"/>
        <w:gridCol w:w="207"/>
        <w:gridCol w:w="747"/>
        <w:gridCol w:w="855"/>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282" w:type="dxa"/>
            <w:vAlign w:val="center"/>
          </w:tcPr>
          <w:p>
            <w:pPr>
              <w:adjustRightInd w:val="0"/>
              <w:snapToGrid w:val="0"/>
              <w:jc w:val="center"/>
              <w:rPr>
                <w:b/>
                <w:sz w:val="18"/>
                <w:szCs w:val="18"/>
              </w:rPr>
            </w:pPr>
            <w:r>
              <w:rPr>
                <w:b/>
                <w:sz w:val="18"/>
                <w:szCs w:val="18"/>
              </w:rPr>
              <w:t>场/点名称</w:t>
            </w:r>
          </w:p>
        </w:tc>
        <w:tc>
          <w:tcPr>
            <w:tcW w:w="3271" w:type="dxa"/>
            <w:gridSpan w:val="3"/>
            <w:vAlign w:val="center"/>
          </w:tcPr>
          <w:p>
            <w:pPr>
              <w:adjustRightInd w:val="0"/>
              <w:snapToGrid w:val="0"/>
              <w:rPr>
                <w:sz w:val="18"/>
                <w:szCs w:val="18"/>
              </w:rPr>
            </w:pPr>
          </w:p>
        </w:tc>
        <w:tc>
          <w:tcPr>
            <w:tcW w:w="2038" w:type="dxa"/>
            <w:gridSpan w:val="3"/>
            <w:vAlign w:val="center"/>
          </w:tcPr>
          <w:p>
            <w:pPr>
              <w:adjustRightInd w:val="0"/>
              <w:snapToGrid w:val="0"/>
              <w:ind w:firstLine="361" w:firstLineChars="200"/>
              <w:rPr>
                <w:b/>
                <w:sz w:val="18"/>
                <w:szCs w:val="18"/>
              </w:rPr>
            </w:pPr>
            <w:r>
              <w:rPr>
                <w:b/>
                <w:sz w:val="18"/>
                <w:szCs w:val="18"/>
              </w:rPr>
              <w:t>采样场/点类型</w:t>
            </w:r>
          </w:p>
        </w:tc>
        <w:tc>
          <w:tcPr>
            <w:tcW w:w="2655" w:type="dxa"/>
            <w:gridSpan w:val="4"/>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82" w:type="dxa"/>
            <w:vAlign w:val="center"/>
          </w:tcPr>
          <w:p>
            <w:pPr>
              <w:adjustRightInd w:val="0"/>
              <w:snapToGrid w:val="0"/>
              <w:jc w:val="center"/>
              <w:rPr>
                <w:b/>
                <w:sz w:val="18"/>
                <w:szCs w:val="18"/>
              </w:rPr>
            </w:pPr>
            <w:r>
              <w:rPr>
                <w:b/>
                <w:sz w:val="18"/>
                <w:szCs w:val="18"/>
              </w:rPr>
              <w:t>调查地点</w:t>
            </w:r>
          </w:p>
        </w:tc>
        <w:tc>
          <w:tcPr>
            <w:tcW w:w="7964" w:type="dxa"/>
            <w:gridSpan w:val="10"/>
            <w:vAlign w:val="center"/>
          </w:tcPr>
          <w:p>
            <w:pPr>
              <w:adjustRightInd w:val="0"/>
              <w:snapToGrid w:val="0"/>
              <w:rPr>
                <w:sz w:val="18"/>
                <w:szCs w:val="18"/>
              </w:rPr>
            </w:pPr>
            <w:r>
              <w:rPr>
                <w:rFonts w:eastAsia="仿宋"/>
                <w:b/>
                <w:sz w:val="18"/>
                <w:szCs w:val="18"/>
              </w:rPr>
              <w:t>______省（区）_______市（州、盟）______县（市、区）________乡（镇、街道）______村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82" w:type="dxa"/>
            <w:vAlign w:val="center"/>
          </w:tcPr>
          <w:p>
            <w:pPr>
              <w:adjustRightInd w:val="0"/>
              <w:snapToGrid w:val="0"/>
              <w:jc w:val="center"/>
              <w:rPr>
                <w:b/>
                <w:sz w:val="18"/>
                <w:szCs w:val="18"/>
              </w:rPr>
            </w:pPr>
            <w:r>
              <w:rPr>
                <w:b/>
                <w:sz w:val="18"/>
                <w:szCs w:val="18"/>
              </w:rPr>
              <w:t>经度</w:t>
            </w:r>
          </w:p>
        </w:tc>
        <w:tc>
          <w:tcPr>
            <w:tcW w:w="3271" w:type="dxa"/>
            <w:gridSpan w:val="3"/>
            <w:vAlign w:val="center"/>
          </w:tcPr>
          <w:p>
            <w:pPr>
              <w:adjustRightInd w:val="0"/>
              <w:snapToGrid w:val="0"/>
              <w:rPr>
                <w:sz w:val="22"/>
              </w:rPr>
            </w:pPr>
          </w:p>
        </w:tc>
        <w:tc>
          <w:tcPr>
            <w:tcW w:w="712" w:type="dxa"/>
            <w:vAlign w:val="center"/>
          </w:tcPr>
          <w:p>
            <w:pPr>
              <w:adjustRightInd w:val="0"/>
              <w:snapToGrid w:val="0"/>
              <w:rPr>
                <w:b/>
                <w:sz w:val="18"/>
                <w:szCs w:val="18"/>
              </w:rPr>
            </w:pPr>
            <w:r>
              <w:rPr>
                <w:b/>
                <w:sz w:val="18"/>
                <w:szCs w:val="18"/>
              </w:rPr>
              <w:t>纬度</w:t>
            </w:r>
          </w:p>
        </w:tc>
        <w:tc>
          <w:tcPr>
            <w:tcW w:w="3980" w:type="dxa"/>
            <w:gridSpan w:val="6"/>
            <w:vAlign w:val="center"/>
          </w:tcPr>
          <w:p>
            <w:pPr>
              <w:adjustRightInd w:val="0"/>
              <w:snapToGrid w:val="0"/>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b/>
                <w:sz w:val="18"/>
                <w:szCs w:val="18"/>
              </w:rPr>
            </w:pPr>
            <w:r>
              <w:rPr>
                <w:b/>
                <w:sz w:val="18"/>
                <w:szCs w:val="18"/>
              </w:rPr>
              <w:t>存栏数量</w:t>
            </w:r>
          </w:p>
        </w:tc>
        <w:tc>
          <w:tcPr>
            <w:tcW w:w="1277" w:type="dxa"/>
            <w:vAlign w:val="center"/>
          </w:tcPr>
          <w:p>
            <w:pPr>
              <w:adjustRightInd w:val="0"/>
              <w:snapToGrid w:val="0"/>
              <w:ind w:left="1032"/>
              <w:rPr>
                <w:sz w:val="18"/>
                <w:szCs w:val="18"/>
              </w:rPr>
            </w:pPr>
          </w:p>
        </w:tc>
        <w:tc>
          <w:tcPr>
            <w:tcW w:w="1140" w:type="dxa"/>
            <w:vAlign w:val="center"/>
          </w:tcPr>
          <w:p>
            <w:pPr>
              <w:adjustRightInd w:val="0"/>
              <w:snapToGrid w:val="0"/>
              <w:jc w:val="center"/>
              <w:rPr>
                <w:b/>
                <w:sz w:val="18"/>
                <w:szCs w:val="18"/>
              </w:rPr>
            </w:pPr>
            <w:r>
              <w:rPr>
                <w:b/>
                <w:sz w:val="18"/>
                <w:szCs w:val="18"/>
              </w:rPr>
              <w:t>免疫数量</w:t>
            </w:r>
          </w:p>
        </w:tc>
        <w:tc>
          <w:tcPr>
            <w:tcW w:w="1567" w:type="dxa"/>
            <w:gridSpan w:val="2"/>
            <w:vAlign w:val="center"/>
          </w:tcPr>
          <w:p>
            <w:pPr>
              <w:adjustRightInd w:val="0"/>
              <w:snapToGrid w:val="0"/>
              <w:jc w:val="center"/>
              <w:rPr>
                <w:b/>
                <w:sz w:val="18"/>
                <w:szCs w:val="18"/>
              </w:rPr>
            </w:pPr>
          </w:p>
        </w:tc>
        <w:tc>
          <w:tcPr>
            <w:tcW w:w="1532" w:type="dxa"/>
            <w:gridSpan w:val="3"/>
            <w:vAlign w:val="center"/>
          </w:tcPr>
          <w:p>
            <w:pPr>
              <w:adjustRightInd w:val="0"/>
              <w:snapToGrid w:val="0"/>
              <w:jc w:val="center"/>
              <w:rPr>
                <w:b/>
                <w:sz w:val="18"/>
                <w:szCs w:val="18"/>
              </w:rPr>
            </w:pPr>
            <w:r>
              <w:rPr>
                <w:b/>
                <w:sz w:val="18"/>
                <w:szCs w:val="18"/>
              </w:rPr>
              <w:t>采样人及电话</w:t>
            </w:r>
          </w:p>
        </w:tc>
        <w:tc>
          <w:tcPr>
            <w:tcW w:w="2448" w:type="dxa"/>
            <w:gridSpan w:val="3"/>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b/>
                <w:sz w:val="18"/>
                <w:szCs w:val="18"/>
              </w:rPr>
            </w:pPr>
            <w:r>
              <w:rPr>
                <w:b/>
                <w:sz w:val="18"/>
                <w:szCs w:val="18"/>
              </w:rPr>
              <w:t>山羊痘疫苗种类</w:t>
            </w:r>
          </w:p>
        </w:tc>
        <w:tc>
          <w:tcPr>
            <w:tcW w:w="1277" w:type="dxa"/>
            <w:vAlign w:val="center"/>
          </w:tcPr>
          <w:p>
            <w:pPr>
              <w:adjustRightInd w:val="0"/>
              <w:snapToGrid w:val="0"/>
              <w:ind w:left="1032"/>
              <w:rPr>
                <w:sz w:val="18"/>
                <w:szCs w:val="18"/>
              </w:rPr>
            </w:pPr>
          </w:p>
        </w:tc>
        <w:tc>
          <w:tcPr>
            <w:tcW w:w="1140" w:type="dxa"/>
            <w:vAlign w:val="center"/>
          </w:tcPr>
          <w:p>
            <w:pPr>
              <w:adjustRightInd w:val="0"/>
              <w:snapToGrid w:val="0"/>
              <w:jc w:val="center"/>
              <w:rPr>
                <w:b/>
                <w:sz w:val="15"/>
                <w:szCs w:val="15"/>
              </w:rPr>
            </w:pPr>
            <w:r>
              <w:rPr>
                <w:b/>
                <w:sz w:val="15"/>
                <w:szCs w:val="15"/>
              </w:rPr>
              <w:t>疫苗生产厂家</w:t>
            </w:r>
          </w:p>
        </w:tc>
        <w:tc>
          <w:tcPr>
            <w:tcW w:w="1567" w:type="dxa"/>
            <w:gridSpan w:val="2"/>
            <w:vAlign w:val="center"/>
          </w:tcPr>
          <w:p>
            <w:pPr>
              <w:adjustRightInd w:val="0"/>
              <w:snapToGrid w:val="0"/>
              <w:jc w:val="center"/>
              <w:rPr>
                <w:b/>
                <w:sz w:val="18"/>
                <w:szCs w:val="18"/>
              </w:rPr>
            </w:pPr>
          </w:p>
        </w:tc>
        <w:tc>
          <w:tcPr>
            <w:tcW w:w="1532" w:type="dxa"/>
            <w:gridSpan w:val="3"/>
            <w:vAlign w:val="center"/>
          </w:tcPr>
          <w:p>
            <w:pPr>
              <w:adjustRightInd w:val="0"/>
              <w:snapToGrid w:val="0"/>
              <w:jc w:val="center"/>
              <w:rPr>
                <w:b/>
                <w:sz w:val="18"/>
                <w:szCs w:val="18"/>
              </w:rPr>
            </w:pPr>
            <w:r>
              <w:rPr>
                <w:b/>
                <w:sz w:val="15"/>
                <w:szCs w:val="15"/>
              </w:rPr>
              <w:t>最近一次免疫时间</w:t>
            </w:r>
          </w:p>
        </w:tc>
        <w:tc>
          <w:tcPr>
            <w:tcW w:w="2448" w:type="dxa"/>
            <w:gridSpan w:val="3"/>
            <w:vAlign w:val="center"/>
          </w:tcPr>
          <w:p>
            <w:pPr>
              <w:adjustRightInd w:val="0"/>
              <w:snapToGrid w:val="0"/>
              <w:ind w:firstLine="810" w:firstLineChars="450"/>
              <w:rPr>
                <w:sz w:val="18"/>
                <w:szCs w:val="18"/>
              </w:rPr>
            </w:pPr>
            <w:r>
              <w:rPr>
                <w:sz w:val="18"/>
                <w:szCs w:val="18"/>
              </w:rPr>
              <w:t>年</w:t>
            </w:r>
            <w:r>
              <w:rPr>
                <w:rFonts w:hint="eastAsia"/>
                <w:sz w:val="18"/>
                <w:szCs w:val="18"/>
              </w:rPr>
              <w:t xml:space="preserve"> </w:t>
            </w:r>
            <w:r>
              <w:rPr>
                <w:sz w:val="18"/>
                <w:szCs w:val="18"/>
              </w:rPr>
              <w:t xml:space="preserve">  月</w:t>
            </w:r>
            <w:r>
              <w:rPr>
                <w:rFonts w:hint="eastAsia"/>
                <w:sz w:val="18"/>
                <w:szCs w:val="18"/>
              </w:rPr>
              <w:t xml:space="preserve"> </w:t>
            </w:r>
            <w:r>
              <w:rPr>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282" w:type="dxa"/>
            <w:vAlign w:val="center"/>
          </w:tcPr>
          <w:p>
            <w:pPr>
              <w:adjustRightInd w:val="0"/>
              <w:snapToGrid w:val="0"/>
              <w:jc w:val="center"/>
              <w:textAlignment w:val="baseline"/>
              <w:rPr>
                <w:b/>
                <w:sz w:val="18"/>
                <w:szCs w:val="18"/>
              </w:rPr>
            </w:pPr>
            <w:r>
              <w:rPr>
                <w:b/>
                <w:sz w:val="18"/>
                <w:szCs w:val="18"/>
              </w:rPr>
              <w:t>样品编号</w:t>
            </w:r>
          </w:p>
        </w:tc>
        <w:tc>
          <w:tcPr>
            <w:tcW w:w="1277" w:type="dxa"/>
            <w:vAlign w:val="center"/>
          </w:tcPr>
          <w:p>
            <w:pPr>
              <w:adjustRightInd w:val="0"/>
              <w:snapToGrid w:val="0"/>
              <w:jc w:val="center"/>
              <w:rPr>
                <w:b/>
                <w:sz w:val="18"/>
                <w:szCs w:val="18"/>
              </w:rPr>
            </w:pPr>
            <w:r>
              <w:rPr>
                <w:b/>
                <w:sz w:val="18"/>
                <w:szCs w:val="18"/>
              </w:rPr>
              <w:t>动物品种</w:t>
            </w:r>
          </w:p>
        </w:tc>
        <w:tc>
          <w:tcPr>
            <w:tcW w:w="1140" w:type="dxa"/>
            <w:vAlign w:val="center"/>
          </w:tcPr>
          <w:p>
            <w:pPr>
              <w:adjustRightInd w:val="0"/>
              <w:snapToGrid w:val="0"/>
              <w:jc w:val="center"/>
              <w:rPr>
                <w:b/>
                <w:sz w:val="18"/>
                <w:szCs w:val="18"/>
              </w:rPr>
            </w:pPr>
            <w:r>
              <w:rPr>
                <w:b/>
                <w:sz w:val="18"/>
                <w:szCs w:val="18"/>
              </w:rPr>
              <w:t>公/母</w:t>
            </w:r>
          </w:p>
        </w:tc>
        <w:tc>
          <w:tcPr>
            <w:tcW w:w="1567" w:type="dxa"/>
            <w:gridSpan w:val="2"/>
            <w:vAlign w:val="center"/>
          </w:tcPr>
          <w:p>
            <w:pPr>
              <w:adjustRightInd w:val="0"/>
              <w:snapToGrid w:val="0"/>
              <w:jc w:val="center"/>
              <w:rPr>
                <w:b/>
                <w:sz w:val="18"/>
                <w:szCs w:val="18"/>
              </w:rPr>
            </w:pPr>
            <w:r>
              <w:rPr>
                <w:b/>
                <w:sz w:val="18"/>
                <w:szCs w:val="18"/>
              </w:rPr>
              <w:t>是否有症状</w:t>
            </w:r>
          </w:p>
        </w:tc>
        <w:tc>
          <w:tcPr>
            <w:tcW w:w="714" w:type="dxa"/>
            <w:vAlign w:val="center"/>
          </w:tcPr>
          <w:p>
            <w:pPr>
              <w:adjustRightInd w:val="0"/>
              <w:snapToGrid w:val="0"/>
              <w:jc w:val="center"/>
              <w:rPr>
                <w:b/>
                <w:sz w:val="18"/>
                <w:szCs w:val="18"/>
              </w:rPr>
            </w:pPr>
            <w:r>
              <w:rPr>
                <w:b/>
                <w:sz w:val="18"/>
                <w:szCs w:val="18"/>
              </w:rPr>
              <w:t>月龄</w:t>
            </w:r>
          </w:p>
        </w:tc>
        <w:tc>
          <w:tcPr>
            <w:tcW w:w="1565" w:type="dxa"/>
            <w:gridSpan w:val="3"/>
            <w:vAlign w:val="center"/>
          </w:tcPr>
          <w:p>
            <w:pPr>
              <w:adjustRightInd w:val="0"/>
              <w:snapToGrid w:val="0"/>
              <w:jc w:val="center"/>
              <w:textAlignment w:val="baseline"/>
              <w:rPr>
                <w:b/>
                <w:sz w:val="18"/>
                <w:szCs w:val="18"/>
              </w:rPr>
            </w:pPr>
            <w:r>
              <w:rPr>
                <w:b/>
                <w:sz w:val="18"/>
                <w:szCs w:val="18"/>
              </w:rPr>
              <w:t>是否免疫</w:t>
            </w:r>
          </w:p>
          <w:p>
            <w:pPr>
              <w:adjustRightInd w:val="0"/>
              <w:snapToGrid w:val="0"/>
              <w:jc w:val="center"/>
              <w:textAlignment w:val="baseline"/>
              <w:rPr>
                <w:b/>
                <w:sz w:val="18"/>
                <w:szCs w:val="18"/>
              </w:rPr>
            </w:pPr>
            <w:r>
              <w:rPr>
                <w:b/>
                <w:sz w:val="18"/>
                <w:szCs w:val="18"/>
              </w:rPr>
              <w:t>（打钩）</w:t>
            </w:r>
          </w:p>
        </w:tc>
        <w:tc>
          <w:tcPr>
            <w:tcW w:w="1701" w:type="dxa"/>
            <w:gridSpan w:val="2"/>
            <w:vAlign w:val="center"/>
          </w:tcPr>
          <w:p>
            <w:pPr>
              <w:adjustRightInd w:val="0"/>
              <w:snapToGrid w:val="0"/>
              <w:jc w:val="center"/>
              <w:textAlignment w:val="baseline"/>
              <w:rPr>
                <w:b/>
                <w:sz w:val="18"/>
                <w:szCs w:val="18"/>
              </w:rPr>
            </w:pPr>
            <w:r>
              <w:rPr>
                <w:b/>
                <w:sz w:val="18"/>
                <w:szCs w:val="18"/>
              </w:rPr>
              <w:t>样品种类</w:t>
            </w:r>
          </w:p>
          <w:p>
            <w:pPr>
              <w:adjustRightInd w:val="0"/>
              <w:snapToGrid w:val="0"/>
              <w:jc w:val="center"/>
              <w:textAlignment w:val="baseline"/>
              <w:rPr>
                <w:b/>
                <w:sz w:val="18"/>
                <w:szCs w:val="18"/>
              </w:rPr>
            </w:pPr>
            <w:r>
              <w:rPr>
                <w:b/>
                <w:sz w:val="18"/>
                <w:szCs w:val="18"/>
              </w:rPr>
              <w:t>（打钩）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82" w:type="dxa"/>
            <w:vAlign w:val="center"/>
          </w:tcPr>
          <w:p>
            <w:pPr>
              <w:adjustRightInd w:val="0"/>
              <w:snapToGrid w:val="0"/>
              <w:jc w:val="center"/>
              <w:rPr>
                <w:rFonts w:eastAsia="仿宋"/>
                <w:sz w:val="18"/>
                <w:szCs w:val="18"/>
              </w:rPr>
            </w:pPr>
          </w:p>
        </w:tc>
        <w:tc>
          <w:tcPr>
            <w:tcW w:w="1277" w:type="dxa"/>
            <w:vAlign w:val="center"/>
          </w:tcPr>
          <w:p>
            <w:pPr>
              <w:adjustRightInd w:val="0"/>
              <w:snapToGrid w:val="0"/>
              <w:rPr>
                <w:rFonts w:eastAsia="仿宋"/>
                <w:sz w:val="18"/>
                <w:szCs w:val="18"/>
              </w:rPr>
            </w:pPr>
          </w:p>
        </w:tc>
        <w:tc>
          <w:tcPr>
            <w:tcW w:w="1140" w:type="dxa"/>
            <w:vAlign w:val="center"/>
          </w:tcPr>
          <w:p>
            <w:pPr>
              <w:adjustRightInd w:val="0"/>
              <w:snapToGrid w:val="0"/>
              <w:rPr>
                <w:rFonts w:eastAsia="仿宋"/>
                <w:sz w:val="18"/>
                <w:szCs w:val="18"/>
              </w:rPr>
            </w:pPr>
          </w:p>
        </w:tc>
        <w:tc>
          <w:tcPr>
            <w:tcW w:w="854" w:type="dxa"/>
            <w:vAlign w:val="center"/>
          </w:tcPr>
          <w:p>
            <w:pPr>
              <w:adjustRightInd w:val="0"/>
              <w:snapToGrid w:val="0"/>
              <w:jc w:val="center"/>
              <w:rPr>
                <w:rFonts w:eastAsia="仿宋"/>
                <w:sz w:val="18"/>
                <w:szCs w:val="18"/>
              </w:rPr>
            </w:pPr>
            <w:r>
              <w:rPr>
                <w:rFonts w:eastAsia="仿宋"/>
                <w:sz w:val="18"/>
                <w:szCs w:val="18"/>
              </w:rPr>
              <w:t>有</w:t>
            </w:r>
          </w:p>
        </w:tc>
        <w:tc>
          <w:tcPr>
            <w:tcW w:w="712" w:type="dxa"/>
            <w:vAlign w:val="center"/>
          </w:tcPr>
          <w:p>
            <w:pPr>
              <w:adjustRightInd w:val="0"/>
              <w:snapToGrid w:val="0"/>
              <w:jc w:val="center"/>
              <w:rPr>
                <w:rFonts w:eastAsia="仿宋"/>
                <w:sz w:val="18"/>
                <w:szCs w:val="18"/>
              </w:rPr>
            </w:pPr>
            <w:r>
              <w:rPr>
                <w:rFonts w:eastAsia="仿宋"/>
                <w:sz w:val="18"/>
                <w:szCs w:val="18"/>
              </w:rPr>
              <w:t>无</w:t>
            </w:r>
          </w:p>
        </w:tc>
        <w:tc>
          <w:tcPr>
            <w:tcW w:w="714" w:type="dxa"/>
            <w:vAlign w:val="center"/>
          </w:tcPr>
          <w:p>
            <w:pPr>
              <w:adjustRightInd w:val="0"/>
              <w:snapToGrid w:val="0"/>
              <w:jc w:val="center"/>
              <w:rPr>
                <w:rFonts w:eastAsia="仿宋"/>
                <w:sz w:val="18"/>
                <w:szCs w:val="18"/>
              </w:rPr>
            </w:pPr>
          </w:p>
        </w:tc>
        <w:tc>
          <w:tcPr>
            <w:tcW w:w="818" w:type="dxa"/>
            <w:gridSpan w:val="2"/>
            <w:vAlign w:val="center"/>
          </w:tcPr>
          <w:p>
            <w:pPr>
              <w:adjustRightInd w:val="0"/>
              <w:snapToGrid w:val="0"/>
              <w:jc w:val="center"/>
              <w:rPr>
                <w:rFonts w:eastAsia="仿宋"/>
                <w:sz w:val="18"/>
                <w:szCs w:val="18"/>
              </w:rPr>
            </w:pPr>
            <w:r>
              <w:rPr>
                <w:rFonts w:eastAsia="仿宋"/>
                <w:sz w:val="18"/>
                <w:szCs w:val="18"/>
              </w:rPr>
              <w:t>是</w:t>
            </w:r>
          </w:p>
        </w:tc>
        <w:tc>
          <w:tcPr>
            <w:tcW w:w="747" w:type="dxa"/>
            <w:vAlign w:val="center"/>
          </w:tcPr>
          <w:p>
            <w:pPr>
              <w:adjustRightInd w:val="0"/>
              <w:snapToGrid w:val="0"/>
              <w:jc w:val="center"/>
              <w:rPr>
                <w:rFonts w:eastAsia="仿宋"/>
                <w:sz w:val="18"/>
                <w:szCs w:val="18"/>
              </w:rPr>
            </w:pPr>
            <w:r>
              <w:rPr>
                <w:rFonts w:eastAsia="仿宋"/>
                <w:sz w:val="18"/>
                <w:szCs w:val="18"/>
              </w:rPr>
              <w:t>否</w:t>
            </w:r>
          </w:p>
        </w:tc>
        <w:tc>
          <w:tcPr>
            <w:tcW w:w="855" w:type="dxa"/>
            <w:vAlign w:val="center"/>
          </w:tcPr>
          <w:p>
            <w:pPr>
              <w:widowControl/>
              <w:jc w:val="center"/>
              <w:rPr>
                <w:rFonts w:eastAsia="仿宋"/>
                <w:sz w:val="18"/>
                <w:szCs w:val="18"/>
              </w:rPr>
            </w:pPr>
            <w:r>
              <w:rPr>
                <w:rFonts w:eastAsia="仿宋"/>
                <w:sz w:val="18"/>
                <w:szCs w:val="18"/>
              </w:rPr>
              <w:t>血清</w:t>
            </w:r>
          </w:p>
        </w:tc>
        <w:tc>
          <w:tcPr>
            <w:tcW w:w="846" w:type="dxa"/>
            <w:vAlign w:val="center"/>
          </w:tcPr>
          <w:p>
            <w:pPr>
              <w:widowControl/>
              <w:jc w:val="center"/>
              <w:rPr>
                <w:rFonts w:eastAsia="仿宋"/>
                <w:sz w:val="18"/>
                <w:szCs w:val="18"/>
              </w:rPr>
            </w:pPr>
            <w:r>
              <w:rPr>
                <w:rFonts w:eastAsia="仿宋"/>
                <w:sz w:val="18"/>
                <w:szCs w:val="18"/>
              </w:rPr>
              <w:t>拭子</w:t>
            </w:r>
          </w:p>
        </w:tc>
      </w:tr>
    </w:tbl>
    <w:p>
      <w:pPr>
        <w:spacing w:line="620" w:lineRule="exact"/>
        <w:rPr>
          <w:rFonts w:ascii="黑体" w:hAnsi="黑体" w:eastAsia="黑体" w:cs="仿宋_GB2312"/>
          <w:sz w:val="32"/>
          <w:szCs w:val="32"/>
        </w:rPr>
      </w:pPr>
      <w:r>
        <w:rPr>
          <w:sz w:val="24"/>
        </w:rPr>
        <w:t>注：经纬度用十进制小数表示，保留小数点后六位数。</w:t>
      </w:r>
    </w:p>
    <w:p>
      <w:pPr>
        <w:spacing w:line="360" w:lineRule="auto"/>
        <w:ind w:firstLine="640" w:firstLineChars="200"/>
        <w:rPr>
          <w:rFonts w:ascii="Times New Roman" w:hAnsi="Times New Roman" w:eastAsia="仿宋_GB2312"/>
          <w:kern w:val="0"/>
          <w:sz w:val="32"/>
          <w:szCs w:val="32"/>
        </w:rPr>
      </w:pPr>
    </w:p>
    <w:p>
      <w:pPr>
        <w:spacing w:line="580" w:lineRule="exact"/>
        <w:rPr>
          <w:rFonts w:ascii="Times New Roman" w:hAnsi="Times New Roman" w:eastAsia="黑体"/>
          <w:kern w:val="0"/>
          <w:sz w:val="32"/>
          <w:szCs w:val="32"/>
        </w:rPr>
        <w:sectPr>
          <w:pgSz w:w="11906" w:h="16838"/>
          <w:pgMar w:top="1440" w:right="1287" w:bottom="1440" w:left="1588" w:header="851" w:footer="992" w:gutter="0"/>
          <w:cols w:space="720" w:num="1"/>
        </w:sectPr>
      </w:pPr>
    </w:p>
    <w:p>
      <w:pPr>
        <w:spacing w:line="600" w:lineRule="exact"/>
        <w:rPr>
          <w:rFonts w:ascii="Times New Roman" w:hAnsi="Times New Roman" w:eastAsia="黑体"/>
          <w:kern w:val="0"/>
          <w:sz w:val="32"/>
          <w:szCs w:val="32"/>
        </w:rPr>
      </w:pPr>
      <w:r>
        <w:rPr>
          <w:rFonts w:ascii="Times New Roman" w:hAnsi="Times New Roman" w:eastAsia="黑体"/>
          <w:kern w:val="0"/>
          <w:sz w:val="32"/>
          <w:szCs w:val="32"/>
        </w:rPr>
        <w:t>附件2</w:t>
      </w:r>
      <w:r>
        <w:rPr>
          <w:rFonts w:hint="eastAsia" w:ascii="Times New Roman" w:hAnsi="Times New Roman" w:eastAsia="黑体"/>
          <w:kern w:val="0"/>
          <w:sz w:val="32"/>
          <w:szCs w:val="32"/>
        </w:rPr>
        <w:t>4</w:t>
      </w: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非洲猪瘟专项调查方案</w:t>
      </w:r>
    </w:p>
    <w:p>
      <w:pPr>
        <w:spacing w:line="600" w:lineRule="exact"/>
        <w:ind w:firstLine="707" w:firstLineChars="221"/>
        <w:rPr>
          <w:rFonts w:ascii="Times New Roman" w:hAnsi="Times New Roman" w:eastAsia="黑体" w:cs="Times New Roman"/>
          <w:bCs w:val="0"/>
          <w:sz w:val="32"/>
          <w:szCs w:val="32"/>
        </w:rPr>
      </w:pPr>
    </w:p>
    <w:p>
      <w:pPr>
        <w:spacing w:line="600" w:lineRule="exact"/>
        <w:ind w:firstLine="707" w:firstLineChars="221"/>
        <w:rPr>
          <w:rFonts w:ascii="Times New Roman" w:hAnsi="Times New Roman" w:eastAsia="黑体" w:cs="Times New Roman"/>
          <w:bCs w:val="0"/>
          <w:sz w:val="32"/>
          <w:szCs w:val="32"/>
        </w:rPr>
      </w:pPr>
      <w:r>
        <w:rPr>
          <w:rFonts w:ascii="Times New Roman" w:hAnsi="Times New Roman" w:eastAsia="黑体" w:cs="Times New Roman"/>
          <w:bCs w:val="0"/>
          <w:sz w:val="32"/>
          <w:szCs w:val="32"/>
        </w:rPr>
        <w:t>一、目的</w:t>
      </w:r>
    </w:p>
    <w:p>
      <w:pPr>
        <w:spacing w:line="600" w:lineRule="exact"/>
        <w:ind w:firstLine="707" w:firstLineChars="221"/>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了解当前我区非洲猪瘟感染状况，评估非洲猪瘟影响范围和防控效果，为有效防治非洲猪瘟提供依据。</w:t>
      </w:r>
    </w:p>
    <w:p>
      <w:pPr>
        <w:spacing w:line="600" w:lineRule="exact"/>
        <w:ind w:firstLine="707" w:firstLineChars="221"/>
        <w:rPr>
          <w:rFonts w:ascii="Times New Roman" w:hAnsi="Times New Roman" w:eastAsia="黑体" w:cs="Times New Roman"/>
          <w:bCs w:val="0"/>
          <w:sz w:val="32"/>
          <w:szCs w:val="32"/>
        </w:rPr>
      </w:pPr>
      <w:r>
        <w:rPr>
          <w:rFonts w:ascii="Times New Roman" w:hAnsi="Times New Roman" w:eastAsia="黑体" w:cs="Times New Roman"/>
          <w:bCs w:val="0"/>
          <w:sz w:val="32"/>
          <w:szCs w:val="32"/>
        </w:rPr>
        <w:t>二、范围</w:t>
      </w:r>
    </w:p>
    <w:p>
      <w:pPr>
        <w:spacing w:line="600" w:lineRule="exact"/>
        <w:ind w:firstLine="707" w:firstLineChars="221"/>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北海市银海区</w:t>
      </w:r>
      <w:r>
        <w:rPr>
          <w:rFonts w:hint="eastAsia" w:ascii="Times New Roman" w:hAnsi="Times New Roman" w:eastAsia="仿宋_GB2312" w:cs="Times New Roman"/>
          <w:bCs w:val="0"/>
          <w:sz w:val="32"/>
          <w:szCs w:val="32"/>
        </w:rPr>
        <w:t>，</w:t>
      </w:r>
      <w:r>
        <w:rPr>
          <w:rFonts w:ascii="Times New Roman" w:hAnsi="Times New Roman" w:eastAsia="仿宋_GB2312" w:cs="Times New Roman"/>
          <w:bCs w:val="0"/>
          <w:sz w:val="32"/>
          <w:szCs w:val="32"/>
        </w:rPr>
        <w:t>贵港市港南区、港北区，玉林市博白县、陆川县</w:t>
      </w:r>
      <w:r>
        <w:rPr>
          <w:rFonts w:hint="eastAsia" w:ascii="Times New Roman" w:hAnsi="Times New Roman" w:eastAsia="仿宋_GB2312" w:cs="Times New Roman"/>
          <w:bCs w:val="0"/>
          <w:sz w:val="32"/>
          <w:szCs w:val="32"/>
        </w:rPr>
        <w:t>，</w:t>
      </w:r>
      <w:r>
        <w:rPr>
          <w:rFonts w:ascii="Times New Roman" w:hAnsi="Times New Roman" w:eastAsia="仿宋_GB2312" w:cs="Times New Roman"/>
          <w:bCs w:val="0"/>
          <w:sz w:val="32"/>
          <w:szCs w:val="32"/>
        </w:rPr>
        <w:t>梧州市岑溪市、万秀区及其毗邻的合浦县、防城区、平南县10个县（市、区）。</w:t>
      </w:r>
    </w:p>
    <w:p>
      <w:pPr>
        <w:spacing w:line="600" w:lineRule="exact"/>
        <w:ind w:firstLine="707" w:firstLineChars="221"/>
        <w:rPr>
          <w:rFonts w:ascii="Times New Roman" w:hAnsi="Times New Roman" w:eastAsia="黑体" w:cs="Times New Roman"/>
          <w:bCs w:val="0"/>
          <w:sz w:val="32"/>
          <w:szCs w:val="32"/>
        </w:rPr>
      </w:pPr>
      <w:r>
        <w:rPr>
          <w:rFonts w:ascii="Times New Roman" w:hAnsi="Times New Roman" w:eastAsia="黑体" w:cs="Times New Roman"/>
          <w:bCs w:val="0"/>
          <w:sz w:val="32"/>
          <w:szCs w:val="32"/>
        </w:rPr>
        <w:t>三、方法与内容</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（一）无害化处理厂</w:t>
      </w:r>
    </w:p>
    <w:p>
      <w:pPr>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kern w:val="0"/>
          <w:sz w:val="32"/>
          <w:szCs w:val="32"/>
        </w:rPr>
        <w:t>每县选择处理量最大的病死生猪无害化处理厂，每个无害化处理厂采集10头病死猪的脾脏，大小约1cm×2cm，分别装在5ml圆底连盖离心管中（优先采集疑似非洲猪瘟症状的病死猪）。</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（二）屠宰场</w:t>
      </w:r>
    </w:p>
    <w:p>
      <w:pPr>
        <w:autoSpaceDE w:val="0"/>
        <w:autoSpaceDN w:val="0"/>
        <w:adjustRightInd w:val="0"/>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每个县选择屠宰量最大的屠宰场（点），每个屠宰场平行采集30头猪的血清和EDTA抗凝血样品，要求血清当天分离，并和抗凝血样品一一对应进行编号。抗凝血样品装在5ml螺口离心管中，血清样品装在1.5ml连盖离心管中。</w:t>
      </w:r>
    </w:p>
    <w:p>
      <w:pPr>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（三）农贸市场</w:t>
      </w:r>
    </w:p>
    <w:p>
      <w:pPr>
        <w:autoSpaceDE w:val="0"/>
        <w:autoSpaceDN w:val="0"/>
        <w:adjustRightInd w:val="0"/>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每个县选择2个农贸市场，每个市场选择2个摊位，每个摊位采集猪肉样品3份、猪肝样品3份、环境拭子样品3份。猪肉和猪肝样品大小约1cm×2cm，分别装在5ml圆底连盖离心管中。</w:t>
      </w:r>
    </w:p>
    <w:p>
      <w:pPr>
        <w:autoSpaceDE w:val="0"/>
        <w:autoSpaceDN w:val="0"/>
        <w:adjustRightInd w:val="0"/>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（四）采样信息填报</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填写《非洲猪瘟专项流调采样登记单》（附件），同时录入采样信息表电子表格（关注“中国兽医发布”微信公众号，发消息：“ASF采样信息表”，获取表格下载链接）。各市将汇总后的采样信息表发送至电子</w:t>
      </w:r>
      <w:r>
        <w:rPr>
          <w:rFonts w:ascii="Times New Roman" w:hAnsi="Times New Roman" w:eastAsia="仿宋_GB2312" w:cs="Times New Roman"/>
          <w:bCs w:val="0"/>
          <w:kern w:val="0"/>
          <w:sz w:val="32"/>
          <w:szCs w:val="32"/>
          <w:lang w:val="en"/>
        </w:rPr>
        <w:t>邮箱：</w:t>
      </w:r>
      <w:r>
        <w:rPr>
          <w:rFonts w:ascii="Times New Roman" w:hAnsi="Times New Roman" w:eastAsia="仿宋_GB2312" w:cs="Times New Roman"/>
          <w:bCs w:val="0"/>
          <w:sz w:val="32"/>
          <w:szCs w:val="32"/>
        </w:rPr>
        <w:t>gxcsys@163.com。</w:t>
      </w:r>
    </w:p>
    <w:p>
      <w:pPr>
        <w:autoSpaceDE w:val="0"/>
        <w:autoSpaceDN w:val="0"/>
        <w:adjustRightInd w:val="0"/>
        <w:spacing w:line="600" w:lineRule="exact"/>
        <w:ind w:firstLine="640" w:firstLineChars="200"/>
        <w:rPr>
          <w:rFonts w:ascii="Times New Roman" w:hAnsi="Times New Roman" w:eastAsia="黑体" w:cs="Times New Roman"/>
          <w:bCs w:val="0"/>
          <w:sz w:val="32"/>
          <w:szCs w:val="32"/>
        </w:rPr>
      </w:pPr>
      <w:r>
        <w:rPr>
          <w:rFonts w:ascii="Times New Roman" w:hAnsi="Times New Roman" w:eastAsia="黑体" w:cs="Times New Roman"/>
          <w:bCs w:val="0"/>
          <w:sz w:val="32"/>
          <w:szCs w:val="32"/>
        </w:rPr>
        <w:t>四、组织实施</w:t>
      </w:r>
    </w:p>
    <w:p>
      <w:pPr>
        <w:spacing w:line="600" w:lineRule="exact"/>
        <w:ind w:firstLine="640" w:firstLineChars="200"/>
        <w:rPr>
          <w:rFonts w:ascii="Times New Roman" w:hAnsi="Times New Roman" w:eastAsia="仿宋_GB2312" w:cs="Times New Roman"/>
          <w:bCs w:val="0"/>
          <w:spacing w:val="-6"/>
          <w:kern w:val="0"/>
          <w:sz w:val="32"/>
          <w:szCs w:val="32"/>
        </w:rPr>
      </w:pPr>
      <w:r>
        <w:rPr>
          <w:rFonts w:ascii="Times New Roman" w:hAnsi="Times New Roman" w:eastAsia="仿宋_GB2312" w:cs="Times New Roman"/>
          <w:bCs w:val="0"/>
          <w:kern w:val="0"/>
          <w:sz w:val="32"/>
          <w:szCs w:val="32"/>
        </w:rPr>
        <w:t>中国动物卫生与流行病学中心联合自治区动物疫病预防控制</w:t>
      </w:r>
      <w:r>
        <w:rPr>
          <w:rFonts w:ascii="Times New Roman" w:hAnsi="Times New Roman" w:eastAsia="仿宋_GB2312" w:cs="Times New Roman"/>
          <w:bCs w:val="0"/>
          <w:spacing w:val="-6"/>
          <w:kern w:val="0"/>
          <w:sz w:val="32"/>
          <w:szCs w:val="32"/>
        </w:rPr>
        <w:t>中心及</w:t>
      </w:r>
      <w:r>
        <w:rPr>
          <w:rFonts w:ascii="Times New Roman" w:hAnsi="Times New Roman" w:eastAsia="仿宋_GB2312" w:cs="Times New Roman"/>
          <w:bCs w:val="0"/>
          <w:spacing w:val="-6"/>
          <w:sz w:val="32"/>
          <w:szCs w:val="32"/>
        </w:rPr>
        <w:t>相关设区市、县（市、区）动物疫病预防控制中心</w:t>
      </w:r>
      <w:r>
        <w:rPr>
          <w:rFonts w:ascii="Times New Roman" w:hAnsi="Times New Roman" w:eastAsia="仿宋_GB2312" w:cs="Times New Roman"/>
          <w:bCs w:val="0"/>
          <w:spacing w:val="-6"/>
          <w:kern w:val="0"/>
          <w:sz w:val="32"/>
          <w:szCs w:val="32"/>
        </w:rPr>
        <w:t>联合实施。</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（一）中国动物卫生与流行病学中心负责采样指导、样品实验室检测、数据汇总和调查报告撰写等工作。</w:t>
      </w:r>
    </w:p>
    <w:p>
      <w:pPr>
        <w:autoSpaceDE w:val="0"/>
        <w:autoSpaceDN w:val="0"/>
        <w:adjustRightInd w:val="0"/>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（二）</w:t>
      </w:r>
      <w:r>
        <w:rPr>
          <w:rFonts w:ascii="Times New Roman" w:hAnsi="Times New Roman" w:eastAsia="仿宋_GB2312" w:cs="Times New Roman"/>
          <w:bCs w:val="0"/>
          <w:sz w:val="32"/>
          <w:szCs w:val="32"/>
        </w:rPr>
        <w:t>北海市、贵港市、玉林市、梧州市、防城港市</w:t>
      </w:r>
      <w:r>
        <w:rPr>
          <w:rFonts w:ascii="Times New Roman" w:hAnsi="Times New Roman" w:eastAsia="仿宋_GB2312" w:cs="Times New Roman"/>
          <w:bCs w:val="0"/>
          <w:kern w:val="0"/>
          <w:sz w:val="32"/>
          <w:szCs w:val="32"/>
        </w:rPr>
        <w:t>动物疫病预防控制中心负责本辖区内样品的采集、登记和核实工作，</w:t>
      </w:r>
      <w:r>
        <w:rPr>
          <w:rFonts w:ascii="Times New Roman" w:hAnsi="Times New Roman" w:eastAsia="仿宋_GB2312" w:cs="Times New Roman"/>
          <w:bCs w:val="0"/>
          <w:sz w:val="32"/>
          <w:szCs w:val="32"/>
        </w:rPr>
        <w:t>并于8月31日之前将样品</w:t>
      </w:r>
      <w:r>
        <w:rPr>
          <w:rFonts w:ascii="Times New Roman" w:hAnsi="Times New Roman" w:eastAsia="仿宋_GB2312" w:cs="Times New Roman"/>
          <w:bCs w:val="0"/>
          <w:kern w:val="0"/>
          <w:sz w:val="32"/>
          <w:szCs w:val="32"/>
        </w:rPr>
        <w:t>和采样单</w:t>
      </w:r>
      <w:r>
        <w:rPr>
          <w:rFonts w:ascii="Times New Roman" w:hAnsi="Times New Roman" w:eastAsia="仿宋_GB2312" w:cs="Times New Roman"/>
          <w:bCs w:val="0"/>
          <w:sz w:val="32"/>
          <w:szCs w:val="32"/>
        </w:rPr>
        <w:t>送至自治区动物疫病预防控制中心，</w:t>
      </w:r>
      <w:r>
        <w:rPr>
          <w:rFonts w:ascii="Times New Roman" w:hAnsi="Times New Roman" w:eastAsia="仿宋_GB2312" w:cs="Times New Roman"/>
          <w:bCs w:val="0"/>
          <w:kern w:val="0"/>
          <w:sz w:val="32"/>
          <w:szCs w:val="32"/>
        </w:rPr>
        <w:t>在寄送样品的同时发送电子版采样信息表。</w:t>
      </w:r>
      <w:r>
        <w:rPr>
          <w:rFonts w:ascii="Times New Roman" w:hAnsi="Times New Roman" w:eastAsia="仿宋_GB2312" w:cs="Times New Roman"/>
          <w:bCs w:val="0"/>
          <w:sz w:val="32"/>
          <w:szCs w:val="32"/>
        </w:rPr>
        <w:t>由</w:t>
      </w:r>
      <w:r>
        <w:rPr>
          <w:rFonts w:ascii="Times New Roman" w:hAnsi="Times New Roman" w:eastAsia="仿宋_GB2312" w:cs="Times New Roman"/>
          <w:bCs w:val="0"/>
          <w:kern w:val="0"/>
          <w:sz w:val="32"/>
          <w:szCs w:val="32"/>
        </w:rPr>
        <w:t>自治区动物疫病预防控制</w:t>
      </w:r>
      <w:r>
        <w:rPr>
          <w:rFonts w:ascii="Times New Roman" w:hAnsi="Times New Roman" w:eastAsia="仿宋_GB2312" w:cs="Times New Roman"/>
          <w:bCs w:val="0"/>
          <w:spacing w:val="-6"/>
          <w:kern w:val="0"/>
          <w:sz w:val="32"/>
          <w:szCs w:val="32"/>
        </w:rPr>
        <w:t>中心</w:t>
      </w:r>
      <w:r>
        <w:rPr>
          <w:rFonts w:ascii="Times New Roman" w:hAnsi="Times New Roman" w:eastAsia="仿宋_GB2312" w:cs="Times New Roman"/>
          <w:bCs w:val="0"/>
          <w:kern w:val="0"/>
          <w:sz w:val="32"/>
          <w:szCs w:val="32"/>
        </w:rPr>
        <w:t>统一将样品和采样单寄送中国动物卫生与流行病学中心国家外来动物疫病研究中心。</w:t>
      </w:r>
    </w:p>
    <w:p>
      <w:pPr>
        <w:autoSpaceDE w:val="0"/>
        <w:autoSpaceDN w:val="0"/>
        <w:adjustRightInd w:val="0"/>
        <w:spacing w:line="600" w:lineRule="exact"/>
        <w:ind w:firstLine="640" w:firstLineChars="200"/>
        <w:rPr>
          <w:rFonts w:ascii="Times New Roman" w:hAnsi="Times New Roman" w:eastAsia="仿宋_GB2312" w:cs="Times New Roman"/>
          <w:bCs w:val="0"/>
          <w:kern w:val="0"/>
          <w:sz w:val="32"/>
          <w:szCs w:val="32"/>
        </w:rPr>
      </w:pPr>
    </w:p>
    <w:p>
      <w:pPr>
        <w:widowControl/>
        <w:spacing w:line="600" w:lineRule="exact"/>
        <w:ind w:firstLine="640" w:firstLineChars="200"/>
        <w:jc w:val="left"/>
        <w:rPr>
          <w:rFonts w:ascii="Times New Roman" w:hAnsi="Times New Roman" w:eastAsia="仿宋_GB2312" w:cs="Times New Roman"/>
          <w:bCs w:val="0"/>
          <w:kern w:val="0"/>
          <w:sz w:val="32"/>
          <w:szCs w:val="32"/>
        </w:rPr>
        <w:sectPr>
          <w:footerReference r:id="rId7" w:type="default"/>
          <w:pgSz w:w="11906" w:h="16838"/>
          <w:pgMar w:top="1440" w:right="1287" w:bottom="1440" w:left="1588" w:header="851" w:footer="992" w:gutter="0"/>
          <w:cols w:space="720" w:num="1"/>
          <w:docGrid w:linePitch="312" w:charSpace="0"/>
        </w:sectPr>
      </w:pPr>
      <w:r>
        <w:rPr>
          <w:rFonts w:hint="eastAsia" w:ascii="Times New Roman" w:hAnsi="Times New Roman" w:eastAsia="仿宋_GB2312"/>
          <w:kern w:val="0"/>
          <w:sz w:val="32"/>
          <w:szCs w:val="28"/>
        </w:rPr>
        <w:t>附件：非洲猪瘟专项流调采样登记单</w:t>
      </w: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p>
    <w:p>
      <w:pPr>
        <w:adjustRightInd w:val="0"/>
        <w:snapToGrid w:val="0"/>
        <w:spacing w:after="100" w:afterAutospacing="1"/>
        <w:jc w:val="center"/>
        <w:rPr>
          <w:rFonts w:ascii="方正小标宋简体" w:eastAsia="方正小标宋简体"/>
          <w:sz w:val="32"/>
          <w:szCs w:val="32"/>
        </w:rPr>
      </w:pPr>
      <w:r>
        <w:rPr>
          <w:rFonts w:hint="eastAsia" w:ascii="方正小标宋简体" w:eastAsia="方正小标宋简体"/>
          <w:sz w:val="32"/>
          <w:szCs w:val="32"/>
        </w:rPr>
        <w:t>非洲猪瘟专项流调采样登记单</w:t>
      </w:r>
    </w:p>
    <w:p>
      <w:pPr>
        <w:adjustRightInd w:val="0"/>
        <w:snapToGrid w:val="0"/>
        <w:jc w:val="left"/>
        <w:rPr>
          <w:rFonts w:eastAsia="仿宋"/>
          <w:sz w:val="24"/>
        </w:rPr>
      </w:pPr>
      <w:r>
        <w:rPr>
          <w:rFonts w:eastAsia="仿宋"/>
          <w:sz w:val="24"/>
        </w:rPr>
        <w:t>单位（盖章）：</w:t>
      </w:r>
      <w:r>
        <w:rPr>
          <w:rFonts w:hint="eastAsia" w:eastAsia="仿宋"/>
          <w:sz w:val="24"/>
        </w:rPr>
        <w:t xml:space="preserve"> </w:t>
      </w:r>
      <w:r>
        <w:rPr>
          <w:rFonts w:eastAsia="仿宋"/>
          <w:sz w:val="24"/>
        </w:rPr>
        <w:t xml:space="preserve">                                   日期：</w:t>
      </w:r>
    </w:p>
    <w:tbl>
      <w:tblPr>
        <w:tblStyle w:val="5"/>
        <w:tblW w:w="5000" w:type="pct"/>
        <w:jc w:val="center"/>
        <w:tblLayout w:type="fixed"/>
        <w:tblCellMar>
          <w:top w:w="0" w:type="dxa"/>
          <w:left w:w="108" w:type="dxa"/>
          <w:bottom w:w="0" w:type="dxa"/>
          <w:right w:w="108" w:type="dxa"/>
        </w:tblCellMar>
      </w:tblPr>
      <w:tblGrid>
        <w:gridCol w:w="1379"/>
        <w:gridCol w:w="1413"/>
        <w:gridCol w:w="1413"/>
        <w:gridCol w:w="849"/>
        <w:gridCol w:w="846"/>
        <w:gridCol w:w="3349"/>
      </w:tblGrid>
      <w:tr>
        <w:tblPrEx>
          <w:tblCellMar>
            <w:top w:w="0" w:type="dxa"/>
            <w:left w:w="108" w:type="dxa"/>
            <w:bottom w:w="0" w:type="dxa"/>
            <w:right w:w="108" w:type="dxa"/>
          </w:tblCellMar>
        </w:tblPrEx>
        <w:trPr>
          <w:trHeight w:val="676" w:hRule="atLeast"/>
          <w:jc w:val="center"/>
        </w:trPr>
        <w:tc>
          <w:tcPr>
            <w:tcW w:w="745" w:type="pct"/>
            <w:tcBorders>
              <w:top w:val="single" w:color="auto" w:sz="4" w:space="0"/>
              <w:left w:val="single" w:color="auto" w:sz="4" w:space="0"/>
              <w:bottom w:val="single" w:color="auto" w:sz="4" w:space="0"/>
              <w:right w:val="single" w:color="auto" w:sz="4" w:space="0"/>
            </w:tcBorders>
            <w:noWrap/>
            <w:vAlign w:val="center"/>
          </w:tcPr>
          <w:p>
            <w:pPr>
              <w:spacing w:line="20" w:lineRule="atLeast"/>
              <w:ind w:left="-105" w:leftChars="-50" w:right="-105" w:rightChars="-50" w:firstLine="316" w:firstLineChars="150"/>
              <w:rPr>
                <w:b/>
                <w:kern w:val="0"/>
                <w:szCs w:val="21"/>
              </w:rPr>
            </w:pPr>
            <w:r>
              <w:rPr>
                <w:b/>
                <w:szCs w:val="21"/>
              </w:rPr>
              <w:t>场/点名称</w:t>
            </w:r>
          </w:p>
        </w:tc>
        <w:tc>
          <w:tcPr>
            <w:tcW w:w="1527" w:type="pct"/>
            <w:gridSpan w:val="2"/>
            <w:tcBorders>
              <w:top w:val="single" w:color="auto" w:sz="4" w:space="0"/>
              <w:left w:val="nil"/>
              <w:bottom w:val="single" w:color="auto" w:sz="4" w:space="0"/>
              <w:right w:val="single" w:color="auto" w:sz="4" w:space="0"/>
            </w:tcBorders>
            <w:noWrap/>
            <w:vAlign w:val="center"/>
          </w:tcPr>
          <w:p>
            <w:pPr>
              <w:spacing w:line="20" w:lineRule="atLeast"/>
              <w:rPr>
                <w:b/>
                <w:kern w:val="0"/>
                <w:szCs w:val="21"/>
              </w:rPr>
            </w:pPr>
          </w:p>
        </w:tc>
        <w:tc>
          <w:tcPr>
            <w:tcW w:w="916" w:type="pct"/>
            <w:gridSpan w:val="2"/>
            <w:tcBorders>
              <w:top w:val="single" w:color="auto" w:sz="4" w:space="0"/>
              <w:left w:val="nil"/>
              <w:bottom w:val="single" w:color="auto" w:sz="4" w:space="0"/>
              <w:right w:val="single" w:color="auto" w:sz="4" w:space="0"/>
            </w:tcBorders>
            <w:vAlign w:val="center"/>
          </w:tcPr>
          <w:p>
            <w:pPr>
              <w:spacing w:line="20" w:lineRule="atLeast"/>
              <w:rPr>
                <w:b/>
                <w:kern w:val="0"/>
                <w:szCs w:val="21"/>
              </w:rPr>
            </w:pPr>
            <w:r>
              <w:rPr>
                <w:b/>
                <w:kern w:val="0"/>
                <w:szCs w:val="21"/>
              </w:rPr>
              <w:t>采样场/点类型</w:t>
            </w:r>
          </w:p>
        </w:tc>
        <w:tc>
          <w:tcPr>
            <w:tcW w:w="1812" w:type="pct"/>
            <w:tcBorders>
              <w:top w:val="single" w:color="auto" w:sz="4" w:space="0"/>
              <w:left w:val="nil"/>
              <w:bottom w:val="single" w:color="auto" w:sz="4" w:space="0"/>
              <w:right w:val="single" w:color="auto" w:sz="4" w:space="0"/>
            </w:tcBorders>
            <w:vAlign w:val="center"/>
          </w:tcPr>
          <w:p>
            <w:pPr>
              <w:spacing w:line="20" w:lineRule="atLeast"/>
              <w:rPr>
                <w:b/>
                <w:kern w:val="0"/>
                <w:szCs w:val="21"/>
              </w:rPr>
            </w:pPr>
          </w:p>
        </w:tc>
      </w:tr>
      <w:tr>
        <w:tblPrEx>
          <w:tblCellMar>
            <w:top w:w="0" w:type="dxa"/>
            <w:left w:w="108" w:type="dxa"/>
            <w:bottom w:w="0" w:type="dxa"/>
            <w:right w:w="108" w:type="dxa"/>
          </w:tblCellMar>
        </w:tblPrEx>
        <w:trPr>
          <w:trHeight w:val="653"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kern w:val="0"/>
                <w:szCs w:val="21"/>
              </w:rPr>
            </w:pPr>
            <w:r>
              <w:rPr>
                <w:b/>
                <w:szCs w:val="21"/>
              </w:rPr>
              <w:t>调查地点</w:t>
            </w:r>
          </w:p>
        </w:tc>
        <w:tc>
          <w:tcPr>
            <w:tcW w:w="4255" w:type="pct"/>
            <w:gridSpan w:val="5"/>
            <w:tcBorders>
              <w:top w:val="single" w:color="auto" w:sz="4" w:space="0"/>
              <w:left w:val="nil"/>
              <w:bottom w:val="single" w:color="auto" w:sz="4" w:space="0"/>
              <w:right w:val="single" w:color="auto" w:sz="4" w:space="0"/>
            </w:tcBorders>
            <w:noWrap/>
            <w:vAlign w:val="center"/>
          </w:tcPr>
          <w:p>
            <w:pPr>
              <w:widowControl/>
              <w:rPr>
                <w:b/>
                <w:kern w:val="0"/>
                <w:szCs w:val="21"/>
              </w:rPr>
            </w:pPr>
            <w:r>
              <w:rPr>
                <w:rFonts w:eastAsia="仿宋"/>
                <w:b/>
                <w:szCs w:val="21"/>
              </w:rPr>
              <w:t>______省（区）_______市（州、盟）______县（市、区）________乡（镇、街道）______村</w:t>
            </w:r>
          </w:p>
        </w:tc>
      </w:tr>
      <w:tr>
        <w:tblPrEx>
          <w:tblCellMar>
            <w:top w:w="0" w:type="dxa"/>
            <w:left w:w="108" w:type="dxa"/>
            <w:bottom w:w="0" w:type="dxa"/>
            <w:right w:w="108" w:type="dxa"/>
          </w:tblCellMar>
        </w:tblPrEx>
        <w:trPr>
          <w:trHeight w:val="506"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r>
              <w:rPr>
                <w:b/>
                <w:szCs w:val="21"/>
              </w:rPr>
              <w:t>经度</w:t>
            </w:r>
          </w:p>
        </w:tc>
        <w:tc>
          <w:tcPr>
            <w:tcW w:w="1527" w:type="pct"/>
            <w:gridSpan w:val="2"/>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916"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r>
              <w:rPr>
                <w:b/>
                <w:szCs w:val="21"/>
              </w:rPr>
              <w:t>纬度</w:t>
            </w:r>
          </w:p>
        </w:tc>
        <w:tc>
          <w:tcPr>
            <w:tcW w:w="1812"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06"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r>
              <w:rPr>
                <w:b/>
                <w:szCs w:val="21"/>
              </w:rPr>
              <w:t>采样人</w:t>
            </w:r>
          </w:p>
        </w:tc>
        <w:tc>
          <w:tcPr>
            <w:tcW w:w="1527" w:type="pct"/>
            <w:gridSpan w:val="2"/>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916"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r>
              <w:rPr>
                <w:b/>
                <w:szCs w:val="21"/>
              </w:rPr>
              <w:t>联系方式</w:t>
            </w:r>
          </w:p>
        </w:tc>
        <w:tc>
          <w:tcPr>
            <w:tcW w:w="1812"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r>
              <w:rPr>
                <w:b/>
                <w:szCs w:val="21"/>
              </w:rPr>
              <w:t>样品编号</w:t>
            </w: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r>
              <w:rPr>
                <w:b/>
                <w:szCs w:val="21"/>
              </w:rPr>
              <w:t>动物品种</w:t>
            </w: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r>
              <w:rPr>
                <w:b/>
                <w:szCs w:val="21"/>
              </w:rPr>
              <w:t>样品种类</w:t>
            </w: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r>
              <w:rPr>
                <w:b/>
                <w:szCs w:val="21"/>
              </w:rPr>
              <w:t>月龄</w:t>
            </w: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r>
              <w:rPr>
                <w:b/>
                <w:szCs w:val="21"/>
              </w:rPr>
              <w:t>来源（省市县+场名）</w:t>
            </w: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nil"/>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nil"/>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nil"/>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p>
        </w:tc>
      </w:tr>
      <w:tr>
        <w:tblPrEx>
          <w:tblCellMar>
            <w:top w:w="0" w:type="dxa"/>
            <w:left w:w="108" w:type="dxa"/>
            <w:bottom w:w="0" w:type="dxa"/>
            <w:right w:w="108" w:type="dxa"/>
          </w:tblCellMar>
        </w:tblPrEx>
        <w:trPr>
          <w:trHeight w:val="514" w:hRule="atLeast"/>
          <w:jc w:val="center"/>
        </w:trPr>
        <w:tc>
          <w:tcPr>
            <w:tcW w:w="745" w:type="pc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764"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459"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b/>
                <w:szCs w:val="21"/>
              </w:rPr>
            </w:pPr>
          </w:p>
        </w:tc>
        <w:tc>
          <w:tcPr>
            <w:tcW w:w="2269" w:type="pct"/>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b/>
                <w:szCs w:val="21"/>
              </w:rPr>
            </w:pPr>
          </w:p>
        </w:tc>
      </w:tr>
    </w:tbl>
    <w:p>
      <w:pPr>
        <w:spacing w:line="360" w:lineRule="auto"/>
        <w:rPr>
          <w:sz w:val="24"/>
        </w:rPr>
      </w:pPr>
      <w:r>
        <w:rPr>
          <w:sz w:val="24"/>
        </w:rPr>
        <w:t>注：来源（屠宰场和无害化处理厂猪来源养殖场；市场猪肉来源填写屠宰场）</w:t>
      </w:r>
    </w:p>
    <w:p>
      <w:pPr>
        <w:spacing w:line="360" w:lineRule="auto"/>
        <w:ind w:firstLine="480" w:firstLineChars="200"/>
        <w:rPr>
          <w:rFonts w:ascii="Times New Roman" w:hAnsi="Times New Roman" w:eastAsia="仿宋_GB2312"/>
          <w:spacing w:val="-6"/>
          <w:sz w:val="32"/>
          <w:szCs w:val="32"/>
        </w:rPr>
      </w:pPr>
      <w:r>
        <w:rPr>
          <w:sz w:val="24"/>
        </w:rPr>
        <w:t>经纬度用十进制小数表示，保留小数点后六位数。</w:t>
      </w:r>
    </w:p>
    <w:p>
      <w:pPr>
        <w:pStyle w:val="4"/>
        <w:spacing w:before="0" w:beforeAutospacing="0" w:after="0" w:afterAutospacing="0" w:line="600" w:lineRule="exact"/>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r>
        <w:rPr>
          <w:rFonts w:ascii="Times New Roman" w:hAnsi="Times New Roman" w:eastAsia="黑体" w:cs="Times New Roman"/>
          <w:color w:val="auto"/>
          <w:sz w:val="32"/>
          <w:szCs w:val="32"/>
        </w:rPr>
        <w:t>附件2</w:t>
      </w:r>
      <w:r>
        <w:rPr>
          <w:rFonts w:hint="eastAsia" w:ascii="Times New Roman" w:hAnsi="Times New Roman" w:eastAsia="黑体" w:cs="Times New Roman"/>
          <w:color w:val="auto"/>
          <w:sz w:val="32"/>
          <w:szCs w:val="32"/>
        </w:rPr>
        <w:t>5</w:t>
      </w:r>
    </w:p>
    <w:p>
      <w:pPr>
        <w:pStyle w:val="4"/>
        <w:spacing w:before="0" w:beforeAutospacing="0" w:after="0" w:afterAutospacing="0" w:line="600" w:lineRule="exact"/>
        <w:rPr>
          <w:rFonts w:ascii="Times New Roman" w:hAnsi="Times New Roman" w:eastAsia="黑体" w:cs="Times New Roman"/>
          <w:color w:val="auto"/>
          <w:sz w:val="32"/>
          <w:szCs w:val="32"/>
        </w:rPr>
      </w:pPr>
    </w:p>
    <w:p>
      <w:pPr>
        <w:spacing w:line="600" w:lineRule="exac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非洲马瘟专项调查方案</w:t>
      </w:r>
    </w:p>
    <w:p>
      <w:pPr>
        <w:spacing w:line="600" w:lineRule="exact"/>
        <w:ind w:firstLine="640" w:firstLineChars="200"/>
        <w:rPr>
          <w:rFonts w:ascii="Times New Roman" w:hAnsi="Times New Roman" w:eastAsia="黑体"/>
          <w:sz w:val="32"/>
          <w:szCs w:val="32"/>
        </w:rPr>
      </w:pP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一、目的</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rPr>
        <w:t>为了解我区高风险地区非洲马瘟的感染风险，为非洲马瘟防控工作提供依据。</w:t>
      </w:r>
    </w:p>
    <w:p>
      <w:pPr>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二、范围</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凭祥市、宁明县、龙州县、大新县、东兴市、防城区、靖西市、那坡县8个边境县（市、区）。</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三、方法与内容</w:t>
      </w:r>
    </w:p>
    <w:p>
      <w:pPr>
        <w:spacing w:line="60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（一）调查场所</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w:t>
      </w:r>
      <w:r>
        <w:rPr>
          <w:rFonts w:ascii="Times New Roman" w:hAnsi="Times New Roman" w:eastAsia="仿宋_GB2312"/>
          <w:sz w:val="32"/>
          <w:szCs w:val="32"/>
        </w:rPr>
        <w:t>每个边境县</w:t>
      </w:r>
      <w:r>
        <w:rPr>
          <w:rFonts w:ascii="Times New Roman" w:hAnsi="Times New Roman" w:eastAsia="仿宋_GB2312"/>
          <w:kern w:val="0"/>
          <w:sz w:val="32"/>
          <w:szCs w:val="32"/>
        </w:rPr>
        <w:t>（市、区）</w:t>
      </w:r>
      <w:r>
        <w:rPr>
          <w:rFonts w:ascii="Times New Roman" w:hAnsi="Times New Roman" w:eastAsia="仿宋_GB2312"/>
          <w:sz w:val="32"/>
          <w:szCs w:val="32"/>
        </w:rPr>
        <w:t>选择马属动物存栏量最大的3个乡镇，临近边境线选择3个马属动物饲养场点。</w:t>
      </w:r>
      <w:r>
        <w:rPr>
          <w:rFonts w:ascii="Times New Roman" w:hAnsi="Times New Roman" w:eastAsia="仿宋_GB2312"/>
          <w:kern w:val="0"/>
          <w:sz w:val="32"/>
          <w:szCs w:val="32"/>
        </w:rPr>
        <w:t xml:space="preserve"> </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（二）采样要求</w:t>
      </w:r>
    </w:p>
    <w:p>
      <w:pPr>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1. 在上述养殖场所，随机平行采集5匹马属动物的血清和EDTA抗凝血样品（不足5匹的场点全采），抗凝血样品装在5ml螺口离心管中。</w:t>
      </w:r>
    </w:p>
    <w:p>
      <w:pPr>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2. 上述养殖场所就近采集库蠓等吸血昆虫样品100羽份。</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（三）采样信息填报</w:t>
      </w:r>
    </w:p>
    <w:p>
      <w:pPr>
        <w:spacing w:line="600" w:lineRule="exact"/>
        <w:ind w:firstLine="596" w:firstLineChars="200"/>
        <w:rPr>
          <w:rFonts w:ascii="Times New Roman" w:hAnsi="Times New Roman" w:eastAsia="黑体"/>
          <w:sz w:val="32"/>
          <w:szCs w:val="32"/>
        </w:rPr>
      </w:pPr>
      <w:r>
        <w:rPr>
          <w:rFonts w:hint="eastAsia" w:ascii="仿宋_GB2312" w:eastAsia="仿宋_GB2312"/>
          <w:spacing w:val="-11"/>
          <w:kern w:val="0"/>
          <w:sz w:val="32"/>
          <w:szCs w:val="32"/>
        </w:rPr>
        <w:t>填写《非洲马瘟专项流调养殖场采样登记单》《非洲马瘟专项流调昆虫采样登记单》（见附件1、附件2），同时录入采样信息表电子表格（关注“中国兽医发布”微信公众号，发消息：“AHS采样信息表”，获取表格下载链接）。各市将汇总后的采样信息表发送至电子</w:t>
      </w:r>
      <w:r>
        <w:rPr>
          <w:rFonts w:ascii="仿宋_GB2312" w:eastAsia="仿宋_GB2312"/>
          <w:spacing w:val="-11"/>
          <w:kern w:val="0"/>
          <w:sz w:val="32"/>
          <w:szCs w:val="32"/>
          <w:lang w:val="en"/>
        </w:rPr>
        <w:t>邮箱：</w:t>
      </w:r>
      <w:r>
        <w:rPr>
          <w:rFonts w:ascii="Times New Roman" w:hAnsi="Times New Roman" w:eastAsia="仿宋_GB2312"/>
          <w:spacing w:val="-11"/>
          <w:sz w:val="32"/>
          <w:szCs w:val="32"/>
        </w:rPr>
        <w:t>gxcsys@163.com。</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四、组织实施</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中国动物卫生与流行病学中心联合自治区动物疫病预防控制中心及</w:t>
      </w:r>
      <w:r>
        <w:rPr>
          <w:rFonts w:ascii="Times New Roman" w:hAnsi="Times New Roman" w:eastAsia="仿宋_GB2312"/>
          <w:sz w:val="32"/>
          <w:szCs w:val="32"/>
        </w:rPr>
        <w:t>相关设区市、县（市</w:t>
      </w:r>
      <w:r>
        <w:rPr>
          <w:rFonts w:hint="eastAsia" w:ascii="Times New Roman" w:hAnsi="Times New Roman" w:eastAsia="仿宋_GB2312"/>
          <w:sz w:val="32"/>
          <w:szCs w:val="32"/>
        </w:rPr>
        <w:t>、</w:t>
      </w:r>
      <w:r>
        <w:rPr>
          <w:rFonts w:ascii="Times New Roman" w:hAnsi="Times New Roman" w:eastAsia="仿宋_GB2312"/>
          <w:sz w:val="32"/>
          <w:szCs w:val="32"/>
        </w:rPr>
        <w:t>区）动物疫病预防控制</w:t>
      </w:r>
      <w:r>
        <w:rPr>
          <w:rFonts w:hint="eastAsia" w:ascii="Times New Roman" w:hAnsi="Times New Roman" w:eastAsia="仿宋_GB2312"/>
          <w:sz w:val="32"/>
          <w:szCs w:val="32"/>
        </w:rPr>
        <w:t>中心</w:t>
      </w:r>
      <w:r>
        <w:rPr>
          <w:rFonts w:ascii="Times New Roman" w:hAnsi="Times New Roman" w:eastAsia="仿宋_GB2312"/>
          <w:kern w:val="0"/>
          <w:sz w:val="32"/>
          <w:szCs w:val="32"/>
        </w:rPr>
        <w:t>联合实施。</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（一）中国动物卫生与流行病学中心负责采样指导、样品实验室检测、数据汇总和调查报告撰写等工作。</w:t>
      </w:r>
    </w:p>
    <w:p>
      <w:p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w:t>
      </w:r>
      <w:r>
        <w:rPr>
          <w:rFonts w:hint="eastAsia" w:ascii="Times New Roman" w:hAnsi="Times New Roman" w:eastAsia="仿宋_GB2312"/>
          <w:sz w:val="32"/>
          <w:szCs w:val="32"/>
        </w:rPr>
        <w:t>百色</w:t>
      </w:r>
      <w:r>
        <w:rPr>
          <w:rFonts w:ascii="Times New Roman" w:hAnsi="Times New Roman" w:eastAsia="仿宋_GB2312"/>
          <w:sz w:val="32"/>
          <w:szCs w:val="32"/>
        </w:rPr>
        <w:t>市、</w:t>
      </w:r>
      <w:r>
        <w:rPr>
          <w:rFonts w:hint="eastAsia" w:ascii="Times New Roman" w:hAnsi="Times New Roman" w:eastAsia="仿宋_GB2312"/>
          <w:sz w:val="32"/>
          <w:szCs w:val="32"/>
        </w:rPr>
        <w:t>防城</w:t>
      </w:r>
      <w:r>
        <w:rPr>
          <w:rFonts w:ascii="Times New Roman" w:hAnsi="Times New Roman" w:eastAsia="仿宋_GB2312"/>
          <w:sz w:val="32"/>
          <w:szCs w:val="32"/>
        </w:rPr>
        <w:t>港市、</w:t>
      </w:r>
      <w:r>
        <w:rPr>
          <w:rFonts w:hint="eastAsia" w:ascii="Times New Roman" w:hAnsi="Times New Roman" w:eastAsia="仿宋_GB2312"/>
          <w:sz w:val="32"/>
          <w:szCs w:val="32"/>
        </w:rPr>
        <w:t>崇左市</w:t>
      </w:r>
      <w:r>
        <w:rPr>
          <w:rFonts w:ascii="Times New Roman" w:hAnsi="Times New Roman" w:eastAsia="仿宋_GB2312"/>
          <w:kern w:val="0"/>
          <w:sz w:val="32"/>
          <w:szCs w:val="32"/>
        </w:rPr>
        <w:t>动物疫病预防控制</w:t>
      </w:r>
      <w:r>
        <w:rPr>
          <w:rFonts w:hint="eastAsia" w:ascii="Times New Roman" w:hAnsi="Times New Roman" w:eastAsia="仿宋_GB2312"/>
          <w:kern w:val="0"/>
          <w:sz w:val="32"/>
          <w:szCs w:val="32"/>
        </w:rPr>
        <w:t>中心</w:t>
      </w:r>
      <w:r>
        <w:rPr>
          <w:rFonts w:ascii="Times New Roman" w:hAnsi="Times New Roman" w:eastAsia="仿宋_GB2312"/>
          <w:kern w:val="0"/>
          <w:sz w:val="32"/>
          <w:szCs w:val="32"/>
        </w:rPr>
        <w:t>负责本辖区内样品的采集、登记和核实工作，</w:t>
      </w:r>
      <w:r>
        <w:rPr>
          <w:rFonts w:ascii="Times New Roman" w:hAnsi="Times New Roman" w:eastAsia="仿宋_GB2312"/>
          <w:sz w:val="32"/>
          <w:szCs w:val="32"/>
        </w:rPr>
        <w:t>并于8月31日之前</w:t>
      </w:r>
      <w:r>
        <w:rPr>
          <w:rFonts w:hint="eastAsia" w:ascii="Times New Roman" w:hAnsi="Times New Roman" w:eastAsia="仿宋_GB2312"/>
          <w:sz w:val="32"/>
          <w:szCs w:val="32"/>
        </w:rPr>
        <w:t>将</w:t>
      </w:r>
      <w:r>
        <w:rPr>
          <w:rFonts w:ascii="Times New Roman" w:hAnsi="Times New Roman" w:eastAsia="仿宋_GB2312"/>
          <w:sz w:val="32"/>
          <w:szCs w:val="32"/>
        </w:rPr>
        <w:t>样品</w:t>
      </w:r>
      <w:r>
        <w:rPr>
          <w:rFonts w:ascii="Times New Roman" w:hAnsi="Times New Roman" w:eastAsia="仿宋_GB2312"/>
          <w:kern w:val="0"/>
          <w:sz w:val="32"/>
          <w:szCs w:val="32"/>
        </w:rPr>
        <w:t>和采样单</w:t>
      </w:r>
      <w:r>
        <w:rPr>
          <w:rFonts w:ascii="Times New Roman" w:hAnsi="Times New Roman" w:eastAsia="仿宋_GB2312"/>
          <w:sz w:val="32"/>
          <w:szCs w:val="32"/>
        </w:rPr>
        <w:t>送至自治区动物疫病预防控制中心，</w:t>
      </w:r>
      <w:r>
        <w:rPr>
          <w:rFonts w:hint="eastAsia" w:ascii="仿宋_GB2312" w:eastAsia="仿宋_GB2312"/>
          <w:kern w:val="0"/>
          <w:sz w:val="32"/>
          <w:szCs w:val="32"/>
        </w:rPr>
        <w:t>在寄送样品的同时发送电子版采样信息表。</w:t>
      </w:r>
      <w:r>
        <w:rPr>
          <w:rFonts w:hint="eastAsia" w:ascii="Times New Roman" w:hAnsi="Times New Roman" w:eastAsia="仿宋_GB2312"/>
          <w:sz w:val="32"/>
          <w:szCs w:val="32"/>
        </w:rPr>
        <w:t>由</w:t>
      </w:r>
      <w:r>
        <w:rPr>
          <w:rFonts w:ascii="Times New Roman" w:hAnsi="Times New Roman" w:eastAsia="仿宋_GB2312"/>
          <w:kern w:val="0"/>
          <w:sz w:val="32"/>
          <w:szCs w:val="32"/>
        </w:rPr>
        <w:t>自治区动物疫病预防控制</w:t>
      </w:r>
      <w:r>
        <w:rPr>
          <w:rFonts w:ascii="Times New Roman" w:hAnsi="Times New Roman" w:eastAsia="仿宋_GB2312"/>
          <w:spacing w:val="-6"/>
          <w:kern w:val="0"/>
          <w:sz w:val="32"/>
          <w:szCs w:val="32"/>
        </w:rPr>
        <w:t>中心</w:t>
      </w:r>
      <w:r>
        <w:rPr>
          <w:rFonts w:hint="eastAsia" w:ascii="Times New Roman" w:hAnsi="Times New Roman" w:eastAsia="仿宋_GB2312"/>
          <w:kern w:val="0"/>
          <w:sz w:val="32"/>
          <w:szCs w:val="32"/>
        </w:rPr>
        <w:t>统一</w:t>
      </w:r>
      <w:r>
        <w:rPr>
          <w:rFonts w:ascii="Times New Roman" w:hAnsi="Times New Roman" w:eastAsia="仿宋_GB2312"/>
          <w:kern w:val="0"/>
          <w:sz w:val="32"/>
          <w:szCs w:val="32"/>
        </w:rPr>
        <w:t>将样品和采样单寄送中国动物卫生与流行病学中心国家外来动物疫病研究中心。</w:t>
      </w:r>
    </w:p>
    <w:p>
      <w:pPr>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五、注意事项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w:t>
      </w:r>
      <w:r>
        <w:rPr>
          <w:rFonts w:hint="eastAsia" w:ascii="Times New Roman" w:hAnsi="Times New Roman" w:eastAsia="仿宋_GB2312"/>
          <w:sz w:val="32"/>
          <w:szCs w:val="32"/>
        </w:rPr>
        <w:t>县（市、区）采集的样品必须包装完整，每份样品单独装袋，在包装袋上清楚注明样品编号，避免样品泄露、污染或字迹模糊。采样单信息填写完整，确保可追溯。</w:t>
      </w:r>
    </w:p>
    <w:p>
      <w:pPr>
        <w:spacing w:line="600" w:lineRule="exact"/>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附件：1.非洲马瘟专项流调养殖场采样登记单</w:t>
      </w:r>
    </w:p>
    <w:p>
      <w:pPr>
        <w:spacing w:line="360" w:lineRule="auto"/>
        <w:ind w:left="1735" w:leftChars="750" w:hanging="160" w:hangingChars="5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非洲马瘟专项流调昆虫采样登记单</w:t>
      </w:r>
    </w:p>
    <w:p>
      <w:pPr>
        <w:spacing w:line="600" w:lineRule="exact"/>
        <w:ind w:firstLine="640" w:firstLineChars="200"/>
        <w:rPr>
          <w:rFonts w:ascii="Times New Roman" w:hAnsi="Times New Roman" w:eastAsia="仿宋_GB2312"/>
          <w:sz w:val="32"/>
          <w:szCs w:val="32"/>
        </w:rPr>
        <w:sectPr>
          <w:footerReference r:id="rId8" w:type="default"/>
          <w:pgSz w:w="11906" w:h="16838"/>
          <w:pgMar w:top="1440" w:right="1287" w:bottom="1440" w:left="1588" w:header="851" w:footer="992" w:gutter="0"/>
          <w:cols w:space="720" w:num="1"/>
          <w:docGrid w:linePitch="312" w:charSpace="0"/>
        </w:sectPr>
      </w:pP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adjustRightInd w:val="0"/>
        <w:snapToGrid w:val="0"/>
        <w:spacing w:after="100" w:afterAutospacing="1"/>
        <w:jc w:val="center"/>
        <w:rPr>
          <w:rFonts w:ascii="方正小标宋简体" w:eastAsia="方正小标宋简体"/>
          <w:sz w:val="32"/>
          <w:szCs w:val="32"/>
        </w:rPr>
      </w:pPr>
      <w:r>
        <w:rPr>
          <w:rFonts w:hint="eastAsia" w:ascii="方正小标宋简体" w:eastAsia="方正小标宋简体"/>
          <w:sz w:val="32"/>
          <w:szCs w:val="32"/>
        </w:rPr>
        <w:t>非洲马瘟专项流调养殖场采样登记单</w:t>
      </w:r>
    </w:p>
    <w:p>
      <w:pPr>
        <w:adjustRightInd w:val="0"/>
        <w:snapToGrid w:val="0"/>
        <w:spacing w:after="120" w:afterLines="50"/>
        <w:ind w:firstLine="480" w:firstLineChars="200"/>
        <w:jc w:val="left"/>
        <w:rPr>
          <w:rFonts w:eastAsia="仿宋"/>
          <w:sz w:val="24"/>
        </w:rPr>
      </w:pPr>
      <w:r>
        <w:rPr>
          <w:rFonts w:eastAsia="仿宋"/>
          <w:sz w:val="24"/>
        </w:rPr>
        <w:t>单位（盖章）：</w:t>
      </w:r>
      <w:r>
        <w:rPr>
          <w:rFonts w:hint="eastAsia" w:eastAsia="仿宋"/>
          <w:sz w:val="24"/>
        </w:rPr>
        <w:t xml:space="preserve"> </w:t>
      </w:r>
      <w:r>
        <w:rPr>
          <w:rFonts w:eastAsia="仿宋"/>
          <w:sz w:val="24"/>
        </w:rPr>
        <w:t xml:space="preserve">                             日期：</w:t>
      </w:r>
    </w:p>
    <w:tbl>
      <w:tblPr>
        <w:tblStyle w:val="5"/>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427"/>
        <w:gridCol w:w="571"/>
        <w:gridCol w:w="857"/>
        <w:gridCol w:w="708"/>
        <w:gridCol w:w="57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27" w:type="dxa"/>
            <w:vAlign w:val="center"/>
          </w:tcPr>
          <w:p>
            <w:pPr>
              <w:adjustRightInd w:val="0"/>
              <w:snapToGrid w:val="0"/>
              <w:jc w:val="center"/>
              <w:rPr>
                <w:b/>
                <w:sz w:val="18"/>
                <w:szCs w:val="18"/>
              </w:rPr>
            </w:pPr>
            <w:r>
              <w:rPr>
                <w:b/>
                <w:sz w:val="18"/>
                <w:szCs w:val="18"/>
              </w:rPr>
              <w:t>场/点名称</w:t>
            </w:r>
          </w:p>
        </w:tc>
        <w:tc>
          <w:tcPr>
            <w:tcW w:w="3426" w:type="dxa"/>
            <w:gridSpan w:val="3"/>
            <w:vAlign w:val="center"/>
          </w:tcPr>
          <w:p>
            <w:pPr>
              <w:adjustRightInd w:val="0"/>
              <w:snapToGrid w:val="0"/>
              <w:rPr>
                <w:sz w:val="18"/>
                <w:szCs w:val="18"/>
              </w:rPr>
            </w:pPr>
          </w:p>
        </w:tc>
        <w:tc>
          <w:tcPr>
            <w:tcW w:w="1565" w:type="dxa"/>
            <w:gridSpan w:val="2"/>
            <w:vAlign w:val="center"/>
          </w:tcPr>
          <w:p>
            <w:pPr>
              <w:adjustRightInd w:val="0"/>
              <w:snapToGrid w:val="0"/>
              <w:rPr>
                <w:b/>
                <w:sz w:val="18"/>
                <w:szCs w:val="18"/>
              </w:rPr>
            </w:pPr>
            <w:r>
              <w:rPr>
                <w:b/>
                <w:sz w:val="18"/>
                <w:szCs w:val="18"/>
              </w:rPr>
              <w:t>采样场/点类型</w:t>
            </w:r>
          </w:p>
        </w:tc>
        <w:tc>
          <w:tcPr>
            <w:tcW w:w="2000" w:type="dxa"/>
            <w:gridSpan w:val="2"/>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427" w:type="dxa"/>
            <w:vAlign w:val="center"/>
          </w:tcPr>
          <w:p>
            <w:pPr>
              <w:adjustRightInd w:val="0"/>
              <w:snapToGrid w:val="0"/>
              <w:jc w:val="center"/>
              <w:rPr>
                <w:sz w:val="18"/>
                <w:szCs w:val="18"/>
              </w:rPr>
            </w:pPr>
            <w:r>
              <w:rPr>
                <w:b/>
                <w:sz w:val="18"/>
                <w:szCs w:val="18"/>
              </w:rPr>
              <w:t>调查地点</w:t>
            </w:r>
          </w:p>
        </w:tc>
        <w:tc>
          <w:tcPr>
            <w:tcW w:w="6992" w:type="dxa"/>
            <w:gridSpan w:val="7"/>
            <w:vAlign w:val="center"/>
          </w:tcPr>
          <w:p>
            <w:pPr>
              <w:adjustRightInd w:val="0"/>
              <w:snapToGrid w:val="0"/>
              <w:rPr>
                <w:sz w:val="18"/>
                <w:szCs w:val="18"/>
              </w:rPr>
            </w:pPr>
            <w:r>
              <w:rPr>
                <w:rFonts w:eastAsia="仿宋"/>
                <w:b/>
                <w:sz w:val="18"/>
                <w:szCs w:val="18"/>
              </w:rPr>
              <w:t>______省（区）______市（州、盟）____县（市、区）______乡（镇、街道）____</w:t>
            </w:r>
            <w:r>
              <w:rPr>
                <w:rFonts w:hint="eastAsia" w:eastAsia="仿宋"/>
                <w:b/>
                <w:sz w:val="18"/>
                <w:szCs w:val="18"/>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27" w:type="dxa"/>
            <w:vAlign w:val="center"/>
          </w:tcPr>
          <w:p>
            <w:pPr>
              <w:adjustRightInd w:val="0"/>
              <w:snapToGrid w:val="0"/>
              <w:jc w:val="center"/>
              <w:rPr>
                <w:b/>
                <w:sz w:val="18"/>
                <w:szCs w:val="18"/>
              </w:rPr>
            </w:pPr>
            <w:r>
              <w:rPr>
                <w:b/>
                <w:sz w:val="18"/>
                <w:szCs w:val="18"/>
              </w:rPr>
              <w:t>经度</w:t>
            </w:r>
          </w:p>
        </w:tc>
        <w:tc>
          <w:tcPr>
            <w:tcW w:w="2855" w:type="dxa"/>
            <w:gridSpan w:val="2"/>
            <w:vAlign w:val="center"/>
          </w:tcPr>
          <w:p>
            <w:pPr>
              <w:adjustRightInd w:val="0"/>
              <w:snapToGrid w:val="0"/>
              <w:ind w:left="1032"/>
              <w:rPr>
                <w:sz w:val="18"/>
                <w:szCs w:val="18"/>
              </w:rPr>
            </w:pPr>
          </w:p>
        </w:tc>
        <w:tc>
          <w:tcPr>
            <w:tcW w:w="1428" w:type="dxa"/>
            <w:gridSpan w:val="2"/>
            <w:vAlign w:val="center"/>
          </w:tcPr>
          <w:p>
            <w:pPr>
              <w:adjustRightInd w:val="0"/>
              <w:snapToGrid w:val="0"/>
              <w:rPr>
                <w:b/>
                <w:sz w:val="18"/>
                <w:szCs w:val="18"/>
              </w:rPr>
            </w:pPr>
            <w:r>
              <w:rPr>
                <w:b/>
                <w:sz w:val="18"/>
                <w:szCs w:val="18"/>
              </w:rPr>
              <w:t>纬度</w:t>
            </w:r>
          </w:p>
        </w:tc>
        <w:tc>
          <w:tcPr>
            <w:tcW w:w="2708" w:type="dxa"/>
            <w:gridSpan w:val="3"/>
            <w:vAlign w:val="center"/>
          </w:tcPr>
          <w:p>
            <w:pPr>
              <w:adjustRightInd w:val="0"/>
              <w:snapToGrid w:val="0"/>
              <w:ind w:left="1032"/>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b/>
                <w:sz w:val="18"/>
                <w:szCs w:val="18"/>
              </w:rPr>
            </w:pPr>
            <w:r>
              <w:rPr>
                <w:b/>
                <w:sz w:val="18"/>
                <w:szCs w:val="18"/>
              </w:rPr>
              <w:t>存栏数量</w:t>
            </w:r>
          </w:p>
        </w:tc>
        <w:tc>
          <w:tcPr>
            <w:tcW w:w="1428" w:type="dxa"/>
            <w:vAlign w:val="center"/>
          </w:tcPr>
          <w:p>
            <w:pPr>
              <w:adjustRightInd w:val="0"/>
              <w:snapToGrid w:val="0"/>
              <w:jc w:val="center"/>
              <w:rPr>
                <w:b/>
                <w:sz w:val="18"/>
                <w:szCs w:val="18"/>
              </w:rPr>
            </w:pPr>
          </w:p>
        </w:tc>
        <w:tc>
          <w:tcPr>
            <w:tcW w:w="1427" w:type="dxa"/>
            <w:vAlign w:val="center"/>
          </w:tcPr>
          <w:p>
            <w:pPr>
              <w:adjustRightInd w:val="0"/>
              <w:snapToGrid w:val="0"/>
              <w:jc w:val="center"/>
              <w:rPr>
                <w:b/>
                <w:sz w:val="18"/>
                <w:szCs w:val="18"/>
              </w:rPr>
            </w:pPr>
            <w:r>
              <w:rPr>
                <w:b/>
                <w:sz w:val="18"/>
                <w:szCs w:val="18"/>
              </w:rPr>
              <w:t>采样人</w:t>
            </w:r>
          </w:p>
        </w:tc>
        <w:tc>
          <w:tcPr>
            <w:tcW w:w="1428" w:type="dxa"/>
            <w:gridSpan w:val="2"/>
            <w:vAlign w:val="center"/>
          </w:tcPr>
          <w:p>
            <w:pPr>
              <w:adjustRightInd w:val="0"/>
              <w:snapToGrid w:val="0"/>
              <w:jc w:val="center"/>
              <w:rPr>
                <w:b/>
                <w:sz w:val="18"/>
                <w:szCs w:val="18"/>
              </w:rPr>
            </w:pPr>
          </w:p>
        </w:tc>
        <w:tc>
          <w:tcPr>
            <w:tcW w:w="1285" w:type="dxa"/>
            <w:gridSpan w:val="2"/>
            <w:vAlign w:val="center"/>
          </w:tcPr>
          <w:p>
            <w:pPr>
              <w:adjustRightInd w:val="0"/>
              <w:snapToGrid w:val="0"/>
              <w:jc w:val="center"/>
              <w:rPr>
                <w:b/>
                <w:sz w:val="18"/>
                <w:szCs w:val="18"/>
              </w:rPr>
            </w:pPr>
            <w:r>
              <w:rPr>
                <w:b/>
                <w:sz w:val="18"/>
                <w:szCs w:val="18"/>
              </w:rPr>
              <w:t>联系电话</w:t>
            </w:r>
          </w:p>
        </w:tc>
        <w:tc>
          <w:tcPr>
            <w:tcW w:w="1423" w:type="dxa"/>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b/>
                <w:sz w:val="18"/>
                <w:szCs w:val="18"/>
              </w:rPr>
            </w:pPr>
            <w:r>
              <w:rPr>
                <w:b/>
                <w:sz w:val="18"/>
                <w:szCs w:val="18"/>
              </w:rPr>
              <w:t>样品编号</w:t>
            </w:r>
          </w:p>
        </w:tc>
        <w:tc>
          <w:tcPr>
            <w:tcW w:w="1428" w:type="dxa"/>
            <w:vAlign w:val="center"/>
          </w:tcPr>
          <w:p>
            <w:pPr>
              <w:adjustRightInd w:val="0"/>
              <w:snapToGrid w:val="0"/>
              <w:jc w:val="center"/>
              <w:rPr>
                <w:b/>
                <w:sz w:val="18"/>
                <w:szCs w:val="18"/>
              </w:rPr>
            </w:pPr>
            <w:r>
              <w:rPr>
                <w:b/>
                <w:sz w:val="18"/>
                <w:szCs w:val="18"/>
              </w:rPr>
              <w:t>动物品种</w:t>
            </w:r>
          </w:p>
        </w:tc>
        <w:tc>
          <w:tcPr>
            <w:tcW w:w="2855" w:type="dxa"/>
            <w:gridSpan w:val="3"/>
            <w:vAlign w:val="center"/>
          </w:tcPr>
          <w:p>
            <w:pPr>
              <w:adjustRightInd w:val="0"/>
              <w:snapToGrid w:val="0"/>
              <w:jc w:val="center"/>
              <w:rPr>
                <w:b/>
                <w:sz w:val="18"/>
                <w:szCs w:val="18"/>
              </w:rPr>
            </w:pPr>
            <w:r>
              <w:rPr>
                <w:b/>
                <w:sz w:val="18"/>
                <w:szCs w:val="18"/>
              </w:rPr>
              <w:t>样品种类</w:t>
            </w:r>
          </w:p>
          <w:p>
            <w:pPr>
              <w:adjustRightInd w:val="0"/>
              <w:snapToGrid w:val="0"/>
              <w:jc w:val="center"/>
              <w:rPr>
                <w:b/>
                <w:sz w:val="18"/>
                <w:szCs w:val="18"/>
              </w:rPr>
            </w:pPr>
            <w:r>
              <w:rPr>
                <w:b/>
                <w:sz w:val="18"/>
                <w:szCs w:val="18"/>
              </w:rPr>
              <w:t>（打钩）</w:t>
            </w:r>
          </w:p>
        </w:tc>
        <w:tc>
          <w:tcPr>
            <w:tcW w:w="1285" w:type="dxa"/>
            <w:gridSpan w:val="2"/>
            <w:vAlign w:val="center"/>
          </w:tcPr>
          <w:p>
            <w:pPr>
              <w:adjustRightInd w:val="0"/>
              <w:snapToGrid w:val="0"/>
              <w:jc w:val="center"/>
              <w:rPr>
                <w:b/>
                <w:sz w:val="18"/>
                <w:szCs w:val="18"/>
              </w:rPr>
            </w:pPr>
            <w:r>
              <w:rPr>
                <w:b/>
                <w:sz w:val="18"/>
                <w:szCs w:val="18"/>
              </w:rPr>
              <w:t>公母</w:t>
            </w:r>
          </w:p>
        </w:tc>
        <w:tc>
          <w:tcPr>
            <w:tcW w:w="1423" w:type="dxa"/>
            <w:vAlign w:val="center"/>
          </w:tcPr>
          <w:p>
            <w:pPr>
              <w:adjustRightInd w:val="0"/>
              <w:snapToGrid w:val="0"/>
              <w:jc w:val="center"/>
              <w:rPr>
                <w:sz w:val="18"/>
                <w:szCs w:val="18"/>
              </w:rPr>
            </w:pPr>
            <w:r>
              <w:rPr>
                <w:b/>
                <w:sz w:val="18"/>
                <w:szCs w:val="18"/>
              </w:rPr>
              <w:t>月龄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427" w:type="dxa"/>
            <w:vAlign w:val="center"/>
          </w:tcPr>
          <w:p>
            <w:pPr>
              <w:adjustRightInd w:val="0"/>
              <w:snapToGrid w:val="0"/>
              <w:jc w:val="center"/>
              <w:rPr>
                <w:rFonts w:eastAsia="仿宋"/>
                <w:b/>
                <w:sz w:val="18"/>
                <w:szCs w:val="18"/>
              </w:rPr>
            </w:pPr>
          </w:p>
        </w:tc>
        <w:tc>
          <w:tcPr>
            <w:tcW w:w="1428" w:type="dxa"/>
            <w:vAlign w:val="center"/>
          </w:tcPr>
          <w:p>
            <w:pPr>
              <w:adjustRightInd w:val="0"/>
              <w:snapToGrid w:val="0"/>
              <w:jc w:val="center"/>
              <w:rPr>
                <w:rFonts w:eastAsia="仿宋"/>
                <w:b/>
                <w:sz w:val="18"/>
                <w:szCs w:val="18"/>
              </w:rPr>
            </w:pPr>
          </w:p>
        </w:tc>
        <w:tc>
          <w:tcPr>
            <w:tcW w:w="1427" w:type="dxa"/>
            <w:vAlign w:val="center"/>
          </w:tcPr>
          <w:p>
            <w:pPr>
              <w:adjustRightInd w:val="0"/>
              <w:snapToGrid w:val="0"/>
              <w:jc w:val="center"/>
              <w:rPr>
                <w:rFonts w:eastAsia="仿宋"/>
                <w:sz w:val="18"/>
                <w:szCs w:val="18"/>
              </w:rPr>
            </w:pPr>
            <w:r>
              <w:rPr>
                <w:rFonts w:eastAsia="仿宋"/>
                <w:sz w:val="18"/>
                <w:szCs w:val="18"/>
              </w:rPr>
              <w:t>血清</w:t>
            </w:r>
          </w:p>
        </w:tc>
        <w:tc>
          <w:tcPr>
            <w:tcW w:w="1428" w:type="dxa"/>
            <w:gridSpan w:val="2"/>
            <w:vAlign w:val="center"/>
          </w:tcPr>
          <w:p>
            <w:pPr>
              <w:adjustRightInd w:val="0"/>
              <w:snapToGrid w:val="0"/>
              <w:jc w:val="center"/>
              <w:rPr>
                <w:rFonts w:eastAsia="仿宋"/>
                <w:sz w:val="18"/>
                <w:szCs w:val="18"/>
              </w:rPr>
            </w:pPr>
            <w:r>
              <w:rPr>
                <w:rFonts w:eastAsia="仿宋"/>
                <w:sz w:val="18"/>
                <w:szCs w:val="18"/>
              </w:rPr>
              <w:t>抗凝血</w:t>
            </w:r>
          </w:p>
        </w:tc>
        <w:tc>
          <w:tcPr>
            <w:tcW w:w="1285" w:type="dxa"/>
            <w:gridSpan w:val="2"/>
            <w:vAlign w:val="center"/>
          </w:tcPr>
          <w:p>
            <w:pPr>
              <w:adjustRightInd w:val="0"/>
              <w:snapToGrid w:val="0"/>
              <w:jc w:val="center"/>
              <w:rPr>
                <w:rFonts w:eastAsia="仿宋"/>
                <w:b/>
                <w:sz w:val="18"/>
                <w:szCs w:val="18"/>
              </w:rPr>
            </w:pPr>
          </w:p>
        </w:tc>
        <w:tc>
          <w:tcPr>
            <w:tcW w:w="1423" w:type="dxa"/>
            <w:vAlign w:val="center"/>
          </w:tcPr>
          <w:p>
            <w:pPr>
              <w:adjustRightInd w:val="0"/>
              <w:snapToGrid w:val="0"/>
              <w:rPr>
                <w:rFonts w:eastAsia="仿宋"/>
                <w:b/>
                <w:sz w:val="18"/>
                <w:szCs w:val="18"/>
              </w:rPr>
            </w:pPr>
          </w:p>
        </w:tc>
      </w:tr>
    </w:tbl>
    <w:p>
      <w:pPr>
        <w:widowControl/>
        <w:spacing w:line="360" w:lineRule="auto"/>
        <w:rPr>
          <w:sz w:val="24"/>
        </w:rPr>
      </w:pPr>
      <w:r>
        <w:rPr>
          <w:sz w:val="24"/>
        </w:rPr>
        <w:t>注：经纬度用十进制小数表示，保留小数点后六位数。</w:t>
      </w:r>
    </w:p>
    <w:p>
      <w:pPr>
        <w:adjustRightInd w:val="0"/>
        <w:snapToGrid w:val="0"/>
        <w:spacing w:line="360" w:lineRule="auto"/>
        <w:jc w:val="left"/>
        <w:rPr>
          <w:rFonts w:ascii="黑体" w:hAnsi="黑体" w:eastAsia="黑体"/>
          <w:sz w:val="32"/>
          <w:szCs w:val="32"/>
        </w:rPr>
      </w:pPr>
      <w:r>
        <w:rPr>
          <w:rFonts w:ascii="Times New Roman" w:hAnsi="Times New Roman" w:eastAsia="仿宋_GB2312"/>
          <w:sz w:val="28"/>
          <w:szCs w:val="28"/>
        </w:rPr>
        <w:br w:type="page"/>
      </w:r>
      <w:r>
        <w:rPr>
          <w:rFonts w:hint="eastAsia" w:ascii="黑体" w:hAnsi="黑体" w:eastAsia="黑体"/>
          <w:sz w:val="32"/>
          <w:szCs w:val="32"/>
        </w:rPr>
        <w:t>附件</w:t>
      </w:r>
      <w:r>
        <w:rPr>
          <w:rFonts w:ascii="黑体" w:hAnsi="黑体" w:eastAsia="黑体"/>
          <w:sz w:val="32"/>
          <w:szCs w:val="32"/>
        </w:rPr>
        <w:t>2</w:t>
      </w:r>
    </w:p>
    <w:p>
      <w:pPr>
        <w:adjustRightInd w:val="0"/>
        <w:snapToGrid w:val="0"/>
        <w:spacing w:after="100" w:afterAutospacing="1"/>
        <w:jc w:val="center"/>
        <w:rPr>
          <w:rFonts w:ascii="方正小标宋简体" w:eastAsia="方正小标宋简体"/>
          <w:sz w:val="32"/>
          <w:szCs w:val="32"/>
        </w:rPr>
      </w:pPr>
      <w:r>
        <w:rPr>
          <w:rFonts w:hint="eastAsia" w:ascii="方正小标宋简体" w:eastAsia="方正小标宋简体"/>
          <w:sz w:val="32"/>
          <w:szCs w:val="32"/>
        </w:rPr>
        <w:t>非洲马瘟专项流调昆虫采样登记单</w:t>
      </w:r>
    </w:p>
    <w:p>
      <w:pPr>
        <w:adjustRightInd w:val="0"/>
        <w:snapToGrid w:val="0"/>
        <w:spacing w:after="120" w:afterLines="50"/>
        <w:ind w:firstLine="480" w:firstLineChars="200"/>
        <w:jc w:val="left"/>
        <w:rPr>
          <w:rFonts w:eastAsia="仿宋"/>
          <w:sz w:val="24"/>
        </w:rPr>
      </w:pPr>
      <w:r>
        <w:rPr>
          <w:rFonts w:eastAsia="仿宋"/>
          <w:sz w:val="24"/>
        </w:rPr>
        <w:t>单位（盖章）：</w:t>
      </w:r>
      <w:r>
        <w:rPr>
          <w:rFonts w:hint="eastAsia" w:eastAsia="仿宋"/>
          <w:sz w:val="24"/>
        </w:rPr>
        <w:t xml:space="preserve"> </w:t>
      </w:r>
      <w:r>
        <w:rPr>
          <w:rFonts w:eastAsia="仿宋"/>
          <w:sz w:val="24"/>
        </w:rPr>
        <w:t xml:space="preserve">                           采样时间：</w:t>
      </w:r>
    </w:p>
    <w:tbl>
      <w:tblPr>
        <w:tblStyle w:val="5"/>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405"/>
        <w:gridCol w:w="1298"/>
        <w:gridCol w:w="1283"/>
        <w:gridCol w:w="1996"/>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83" w:type="dxa"/>
            <w:vAlign w:val="center"/>
          </w:tcPr>
          <w:p>
            <w:pPr>
              <w:adjustRightInd w:val="0"/>
              <w:snapToGrid w:val="0"/>
              <w:jc w:val="center"/>
              <w:rPr>
                <w:b/>
                <w:sz w:val="18"/>
                <w:szCs w:val="18"/>
              </w:rPr>
            </w:pPr>
            <w:r>
              <w:rPr>
                <w:b/>
                <w:sz w:val="18"/>
                <w:szCs w:val="18"/>
              </w:rPr>
              <w:t>场/点名称</w:t>
            </w:r>
          </w:p>
        </w:tc>
        <w:tc>
          <w:tcPr>
            <w:tcW w:w="7263" w:type="dxa"/>
            <w:gridSpan w:val="5"/>
            <w:vAlign w:val="center"/>
          </w:tcPr>
          <w:p>
            <w:pPr>
              <w:adjustRightInd w:val="0"/>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1283" w:type="dxa"/>
            <w:vAlign w:val="center"/>
          </w:tcPr>
          <w:p>
            <w:pPr>
              <w:adjustRightInd w:val="0"/>
              <w:snapToGrid w:val="0"/>
              <w:jc w:val="center"/>
              <w:rPr>
                <w:sz w:val="18"/>
                <w:szCs w:val="18"/>
              </w:rPr>
            </w:pPr>
            <w:r>
              <w:rPr>
                <w:b/>
                <w:sz w:val="18"/>
                <w:szCs w:val="18"/>
              </w:rPr>
              <w:t>调查地点</w:t>
            </w:r>
          </w:p>
        </w:tc>
        <w:tc>
          <w:tcPr>
            <w:tcW w:w="7263" w:type="dxa"/>
            <w:gridSpan w:val="5"/>
            <w:vAlign w:val="center"/>
          </w:tcPr>
          <w:p>
            <w:pPr>
              <w:adjustRightInd w:val="0"/>
              <w:snapToGrid w:val="0"/>
              <w:rPr>
                <w:sz w:val="18"/>
                <w:szCs w:val="18"/>
              </w:rPr>
            </w:pPr>
            <w:r>
              <w:rPr>
                <w:rFonts w:eastAsia="仿宋"/>
                <w:b/>
                <w:sz w:val="18"/>
                <w:szCs w:val="18"/>
              </w:rPr>
              <w:t>______省（区）______市（州、盟）______县（市、区）______乡（镇、街道）______村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83" w:type="dxa"/>
            <w:vAlign w:val="center"/>
          </w:tcPr>
          <w:p>
            <w:pPr>
              <w:adjustRightInd w:val="0"/>
              <w:snapToGrid w:val="0"/>
              <w:jc w:val="center"/>
              <w:rPr>
                <w:b/>
                <w:sz w:val="18"/>
                <w:szCs w:val="18"/>
              </w:rPr>
            </w:pPr>
            <w:r>
              <w:rPr>
                <w:b/>
                <w:sz w:val="18"/>
                <w:szCs w:val="18"/>
              </w:rPr>
              <w:t>经度</w:t>
            </w:r>
          </w:p>
        </w:tc>
        <w:tc>
          <w:tcPr>
            <w:tcW w:w="2703" w:type="dxa"/>
            <w:gridSpan w:val="2"/>
            <w:vAlign w:val="center"/>
          </w:tcPr>
          <w:p>
            <w:pPr>
              <w:adjustRightInd w:val="0"/>
              <w:snapToGrid w:val="0"/>
              <w:ind w:left="1032"/>
              <w:rPr>
                <w:sz w:val="18"/>
                <w:szCs w:val="18"/>
              </w:rPr>
            </w:pPr>
          </w:p>
        </w:tc>
        <w:tc>
          <w:tcPr>
            <w:tcW w:w="1283" w:type="dxa"/>
            <w:vAlign w:val="center"/>
          </w:tcPr>
          <w:p>
            <w:pPr>
              <w:adjustRightInd w:val="0"/>
              <w:snapToGrid w:val="0"/>
              <w:jc w:val="center"/>
              <w:rPr>
                <w:b/>
                <w:sz w:val="18"/>
                <w:szCs w:val="18"/>
              </w:rPr>
            </w:pPr>
            <w:r>
              <w:rPr>
                <w:b/>
                <w:sz w:val="18"/>
                <w:szCs w:val="18"/>
              </w:rPr>
              <w:t>纬度</w:t>
            </w:r>
          </w:p>
        </w:tc>
        <w:tc>
          <w:tcPr>
            <w:tcW w:w="3278" w:type="dxa"/>
            <w:gridSpan w:val="2"/>
            <w:vAlign w:val="center"/>
          </w:tcPr>
          <w:p>
            <w:pPr>
              <w:adjustRightInd w:val="0"/>
              <w:snapToGrid w:val="0"/>
              <w:ind w:left="1032"/>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83" w:type="dxa"/>
            <w:vAlign w:val="center"/>
          </w:tcPr>
          <w:p>
            <w:pPr>
              <w:adjustRightInd w:val="0"/>
              <w:snapToGrid w:val="0"/>
              <w:jc w:val="center"/>
              <w:rPr>
                <w:b/>
                <w:sz w:val="18"/>
                <w:szCs w:val="18"/>
              </w:rPr>
            </w:pPr>
            <w:r>
              <w:rPr>
                <w:b/>
                <w:sz w:val="18"/>
                <w:szCs w:val="18"/>
              </w:rPr>
              <w:t>采样人</w:t>
            </w:r>
          </w:p>
        </w:tc>
        <w:tc>
          <w:tcPr>
            <w:tcW w:w="2703" w:type="dxa"/>
            <w:gridSpan w:val="2"/>
            <w:vAlign w:val="center"/>
          </w:tcPr>
          <w:p>
            <w:pPr>
              <w:adjustRightInd w:val="0"/>
              <w:snapToGrid w:val="0"/>
              <w:ind w:left="1032"/>
              <w:rPr>
                <w:sz w:val="18"/>
                <w:szCs w:val="18"/>
              </w:rPr>
            </w:pPr>
          </w:p>
        </w:tc>
        <w:tc>
          <w:tcPr>
            <w:tcW w:w="1283" w:type="dxa"/>
            <w:vAlign w:val="center"/>
          </w:tcPr>
          <w:p>
            <w:pPr>
              <w:adjustRightInd w:val="0"/>
              <w:snapToGrid w:val="0"/>
              <w:jc w:val="center"/>
              <w:rPr>
                <w:b/>
                <w:sz w:val="18"/>
                <w:szCs w:val="18"/>
              </w:rPr>
            </w:pPr>
            <w:r>
              <w:rPr>
                <w:b/>
                <w:sz w:val="18"/>
                <w:szCs w:val="18"/>
              </w:rPr>
              <w:t>联系电话</w:t>
            </w:r>
          </w:p>
        </w:tc>
        <w:tc>
          <w:tcPr>
            <w:tcW w:w="3278" w:type="dxa"/>
            <w:gridSpan w:val="2"/>
            <w:vAlign w:val="center"/>
          </w:tcPr>
          <w:p>
            <w:pPr>
              <w:adjustRightInd w:val="0"/>
              <w:snapToGrid w:val="0"/>
              <w:ind w:left="1032"/>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b/>
                <w:sz w:val="18"/>
                <w:szCs w:val="18"/>
              </w:rPr>
            </w:pPr>
            <w:r>
              <w:rPr>
                <w:b/>
                <w:sz w:val="18"/>
                <w:szCs w:val="18"/>
              </w:rPr>
              <w:t>样品编号</w:t>
            </w:r>
          </w:p>
        </w:tc>
        <w:tc>
          <w:tcPr>
            <w:tcW w:w="1405" w:type="dxa"/>
            <w:vAlign w:val="center"/>
          </w:tcPr>
          <w:p>
            <w:pPr>
              <w:adjustRightInd w:val="0"/>
              <w:snapToGrid w:val="0"/>
              <w:jc w:val="center"/>
              <w:rPr>
                <w:b/>
                <w:sz w:val="18"/>
                <w:szCs w:val="18"/>
              </w:rPr>
            </w:pPr>
            <w:r>
              <w:rPr>
                <w:b/>
                <w:sz w:val="18"/>
                <w:szCs w:val="18"/>
              </w:rPr>
              <w:t>昆虫种类</w:t>
            </w:r>
          </w:p>
        </w:tc>
        <w:tc>
          <w:tcPr>
            <w:tcW w:w="1298" w:type="dxa"/>
            <w:vAlign w:val="center"/>
          </w:tcPr>
          <w:p>
            <w:pPr>
              <w:adjustRightInd w:val="0"/>
              <w:snapToGrid w:val="0"/>
              <w:jc w:val="center"/>
              <w:rPr>
                <w:b/>
                <w:sz w:val="18"/>
                <w:szCs w:val="18"/>
              </w:rPr>
            </w:pPr>
            <w:r>
              <w:rPr>
                <w:b/>
                <w:sz w:val="18"/>
                <w:szCs w:val="18"/>
              </w:rPr>
              <w:t>数量</w:t>
            </w:r>
          </w:p>
        </w:tc>
        <w:tc>
          <w:tcPr>
            <w:tcW w:w="1283" w:type="dxa"/>
            <w:vAlign w:val="center"/>
          </w:tcPr>
          <w:p>
            <w:pPr>
              <w:adjustRightInd w:val="0"/>
              <w:snapToGrid w:val="0"/>
              <w:jc w:val="center"/>
              <w:rPr>
                <w:b/>
                <w:sz w:val="18"/>
                <w:szCs w:val="18"/>
              </w:rPr>
            </w:pPr>
            <w:r>
              <w:rPr>
                <w:b/>
                <w:sz w:val="18"/>
                <w:szCs w:val="18"/>
              </w:rPr>
              <w:t>寄生宿主</w:t>
            </w:r>
          </w:p>
        </w:tc>
        <w:tc>
          <w:tcPr>
            <w:tcW w:w="1996" w:type="dxa"/>
            <w:vAlign w:val="center"/>
          </w:tcPr>
          <w:p>
            <w:pPr>
              <w:adjustRightInd w:val="0"/>
              <w:snapToGrid w:val="0"/>
              <w:jc w:val="center"/>
              <w:rPr>
                <w:b/>
                <w:sz w:val="18"/>
                <w:szCs w:val="18"/>
              </w:rPr>
            </w:pPr>
            <w:r>
              <w:rPr>
                <w:b/>
                <w:sz w:val="18"/>
                <w:szCs w:val="18"/>
              </w:rPr>
              <w:t>采集方法</w:t>
            </w:r>
          </w:p>
        </w:tc>
        <w:tc>
          <w:tcPr>
            <w:tcW w:w="1282" w:type="dxa"/>
            <w:vAlign w:val="center"/>
          </w:tcPr>
          <w:p>
            <w:pPr>
              <w:adjustRightInd w:val="0"/>
              <w:snapToGrid w:val="0"/>
              <w:jc w:val="center"/>
              <w:rPr>
                <w:b/>
                <w:sz w:val="18"/>
                <w:szCs w:val="18"/>
              </w:rPr>
            </w:pPr>
            <w:r>
              <w:rPr>
                <w:b/>
                <w:sz w:val="18"/>
                <w:szCs w:val="18"/>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83" w:type="dxa"/>
            <w:vAlign w:val="center"/>
          </w:tcPr>
          <w:p>
            <w:pPr>
              <w:adjustRightInd w:val="0"/>
              <w:snapToGrid w:val="0"/>
              <w:jc w:val="center"/>
              <w:rPr>
                <w:rFonts w:eastAsia="仿宋"/>
                <w:b/>
                <w:sz w:val="18"/>
                <w:szCs w:val="18"/>
              </w:rPr>
            </w:pPr>
          </w:p>
        </w:tc>
        <w:tc>
          <w:tcPr>
            <w:tcW w:w="1405" w:type="dxa"/>
            <w:vAlign w:val="center"/>
          </w:tcPr>
          <w:p>
            <w:pPr>
              <w:adjustRightInd w:val="0"/>
              <w:snapToGrid w:val="0"/>
              <w:jc w:val="center"/>
              <w:rPr>
                <w:rFonts w:eastAsia="仿宋"/>
                <w:b/>
                <w:sz w:val="18"/>
                <w:szCs w:val="18"/>
              </w:rPr>
            </w:pPr>
          </w:p>
        </w:tc>
        <w:tc>
          <w:tcPr>
            <w:tcW w:w="1298" w:type="dxa"/>
            <w:vAlign w:val="center"/>
          </w:tcPr>
          <w:p>
            <w:pPr>
              <w:adjustRightInd w:val="0"/>
              <w:snapToGrid w:val="0"/>
              <w:jc w:val="center"/>
              <w:rPr>
                <w:rFonts w:eastAsia="仿宋"/>
                <w:b/>
                <w:sz w:val="18"/>
                <w:szCs w:val="18"/>
              </w:rPr>
            </w:pPr>
          </w:p>
        </w:tc>
        <w:tc>
          <w:tcPr>
            <w:tcW w:w="1283" w:type="dxa"/>
            <w:vAlign w:val="center"/>
          </w:tcPr>
          <w:p>
            <w:pPr>
              <w:adjustRightInd w:val="0"/>
              <w:snapToGrid w:val="0"/>
              <w:jc w:val="center"/>
              <w:rPr>
                <w:rFonts w:eastAsia="仿宋"/>
                <w:b/>
                <w:sz w:val="18"/>
                <w:szCs w:val="18"/>
              </w:rPr>
            </w:pPr>
          </w:p>
        </w:tc>
        <w:tc>
          <w:tcPr>
            <w:tcW w:w="1996" w:type="dxa"/>
            <w:vAlign w:val="center"/>
          </w:tcPr>
          <w:p>
            <w:pPr>
              <w:adjustRightInd w:val="0"/>
              <w:snapToGrid w:val="0"/>
              <w:jc w:val="center"/>
              <w:rPr>
                <w:rFonts w:eastAsia="仿宋"/>
                <w:b/>
                <w:sz w:val="18"/>
                <w:szCs w:val="18"/>
              </w:rPr>
            </w:pPr>
          </w:p>
        </w:tc>
        <w:tc>
          <w:tcPr>
            <w:tcW w:w="1282" w:type="dxa"/>
            <w:vAlign w:val="center"/>
          </w:tcPr>
          <w:p>
            <w:pPr>
              <w:adjustRightInd w:val="0"/>
              <w:snapToGrid w:val="0"/>
              <w:rPr>
                <w:rFonts w:eastAsia="仿宋"/>
                <w:b/>
                <w:sz w:val="18"/>
                <w:szCs w:val="18"/>
              </w:rPr>
            </w:pPr>
          </w:p>
        </w:tc>
      </w:tr>
    </w:tbl>
    <w:p>
      <w:pPr>
        <w:widowControl/>
        <w:spacing w:line="360" w:lineRule="auto"/>
        <w:rPr>
          <w:sz w:val="24"/>
        </w:rPr>
      </w:pPr>
      <w:r>
        <w:rPr>
          <w:sz w:val="24"/>
        </w:rPr>
        <w:t>注：经纬度用十进制小数表示，保留小数点后六位数。</w:t>
      </w:r>
    </w:p>
    <w:p>
      <w:pPr>
        <w:widowControl/>
        <w:spacing w:line="360" w:lineRule="auto"/>
        <w:rPr>
          <w:rFonts w:ascii="Times New Roman" w:hAnsi="Times New Roman" w:eastAsia="黑体"/>
          <w:kern w:val="0"/>
          <w:sz w:val="32"/>
          <w:szCs w:val="32"/>
        </w:rPr>
      </w:pPr>
      <w:r>
        <w:rPr>
          <w:rFonts w:ascii="Times New Roman" w:hAnsi="Times New Roman" w:eastAsia="仿宋_GB2312"/>
          <w:sz w:val="32"/>
          <w:szCs w:val="32"/>
        </w:rPr>
        <w:br w:type="page"/>
      </w:r>
      <w:r>
        <w:rPr>
          <w:rFonts w:ascii="Times New Roman" w:hAnsi="Times New Roman" w:eastAsia="黑体"/>
          <w:kern w:val="0"/>
          <w:sz w:val="32"/>
          <w:szCs w:val="32"/>
        </w:rPr>
        <w:t>附件</w:t>
      </w:r>
      <w:r>
        <w:rPr>
          <w:rFonts w:hint="eastAsia" w:ascii="Times New Roman" w:hAnsi="Times New Roman" w:eastAsia="黑体"/>
          <w:kern w:val="0"/>
          <w:sz w:val="32"/>
          <w:szCs w:val="32"/>
        </w:rPr>
        <w:t>26</w:t>
      </w:r>
    </w:p>
    <w:p>
      <w:pPr>
        <w:widowControl/>
        <w:spacing w:line="360" w:lineRule="auto"/>
        <w:rPr>
          <w:rFonts w:ascii="Times New Roman" w:hAnsi="Times New Roman" w:eastAsia="黑体"/>
          <w:kern w:val="0"/>
          <w:sz w:val="32"/>
          <w:szCs w:val="32"/>
        </w:rPr>
      </w:pPr>
    </w:p>
    <w:p>
      <w:pPr>
        <w:spacing w:line="620" w:lineRule="exact"/>
        <w:jc w:val="center"/>
        <w:rPr>
          <w:rFonts w:eastAsia="方正小标宋简体"/>
          <w:kern w:val="0"/>
          <w:sz w:val="44"/>
          <w:szCs w:val="44"/>
        </w:rPr>
      </w:pPr>
      <w:bookmarkStart w:id="14" w:name="_Toc126141489"/>
      <w:r>
        <w:rPr>
          <w:rFonts w:eastAsia="方正小标宋简体"/>
          <w:kern w:val="0"/>
          <w:sz w:val="44"/>
          <w:szCs w:val="44"/>
        </w:rPr>
        <w:t>生猪沙门菌感染专项调查实施方案</w:t>
      </w:r>
      <w:bookmarkEnd w:id="14"/>
    </w:p>
    <w:p>
      <w:pPr>
        <w:spacing w:line="600" w:lineRule="exact"/>
        <w:jc w:val="center"/>
        <w:rPr>
          <w:rFonts w:ascii="Times New Roman" w:hAnsi="Times New Roman" w:eastAsia="方正小标宋简体" w:cs="Times New Roman"/>
          <w:bCs w:val="0"/>
          <w:kern w:val="0"/>
          <w:sz w:val="44"/>
          <w:szCs w:val="44"/>
        </w:rPr>
      </w:pPr>
    </w:p>
    <w:p>
      <w:pPr>
        <w:widowControl/>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一、目的</w:t>
      </w:r>
    </w:p>
    <w:p>
      <w:pPr>
        <w:pStyle w:val="12"/>
        <w:spacing w:before="0" w:beforeAutospacing="0" w:after="0" w:afterAutospacing="0" w:line="600" w:lineRule="exact"/>
        <w:ind w:firstLine="640" w:firstLineChars="200"/>
        <w:jc w:val="both"/>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掌握现阶段我</w:t>
      </w:r>
      <w:r>
        <w:rPr>
          <w:rFonts w:hint="eastAsia" w:ascii="Times New Roman" w:hAnsi="Times New Roman" w:eastAsia="仿宋_GB2312" w:cs="Times New Roman"/>
          <w:bCs w:val="0"/>
          <w:sz w:val="32"/>
          <w:szCs w:val="32"/>
        </w:rPr>
        <w:t>区</w:t>
      </w:r>
      <w:r>
        <w:rPr>
          <w:rFonts w:ascii="Times New Roman" w:hAnsi="Times New Roman" w:eastAsia="仿宋_GB2312" w:cs="Times New Roman"/>
          <w:bCs w:val="0"/>
          <w:sz w:val="32"/>
          <w:szCs w:val="32"/>
        </w:rPr>
        <w:t>生猪养殖过程中沙门菌病感染、病原携带与流行情况，发现研判传播风险因素，提出沙门菌通过生产链向肉品传播动态预警和风险防控措施建议。</w:t>
      </w:r>
    </w:p>
    <w:p>
      <w:pPr>
        <w:widowControl/>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二、范围</w:t>
      </w:r>
    </w:p>
    <w:p>
      <w:pPr>
        <w:widowControl/>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南宁、柳州、贵港3个市。</w:t>
      </w:r>
    </w:p>
    <w:p>
      <w:pPr>
        <w:widowControl/>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三、方法与内容</w:t>
      </w:r>
    </w:p>
    <w:p>
      <w:pPr>
        <w:widowControl/>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（一）沙门菌病感染情况调查</w:t>
      </w:r>
    </w:p>
    <w:p>
      <w:pPr>
        <w:pStyle w:val="12"/>
        <w:spacing w:before="0" w:beforeAutospacing="0" w:after="0" w:afterAutospacing="0" w:line="600" w:lineRule="exact"/>
        <w:ind w:firstLine="640" w:firstLineChars="200"/>
        <w:jc w:val="both"/>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联合市、县（市、区）和部分养殖场（户），从部分疑似发生沙门菌感染的猪场，采集、收集肛拭子样品和/或病死猪组织（优选肠系膜淋巴结）进行沙门菌检测，结合背景资料分析生猪沙门菌感染情况。</w:t>
      </w:r>
    </w:p>
    <w:p>
      <w:pPr>
        <w:widowControl/>
        <w:spacing w:line="600" w:lineRule="exact"/>
        <w:ind w:firstLine="640" w:firstLineChars="200"/>
        <w:rPr>
          <w:rFonts w:ascii="Times New Roman" w:hAnsi="Times New Roman" w:eastAsia="楷体_GB2312" w:cs="Times New Roman"/>
          <w:bCs w:val="0"/>
          <w:kern w:val="0"/>
          <w:sz w:val="32"/>
          <w:szCs w:val="32"/>
        </w:rPr>
      </w:pPr>
      <w:r>
        <w:rPr>
          <w:rFonts w:ascii="Times New Roman" w:hAnsi="Times New Roman" w:eastAsia="楷体_GB2312" w:cs="Times New Roman"/>
          <w:bCs w:val="0"/>
          <w:kern w:val="0"/>
          <w:sz w:val="32"/>
          <w:szCs w:val="32"/>
        </w:rPr>
        <w:t>（二）沙门菌携带状况调查</w:t>
      </w:r>
    </w:p>
    <w:p>
      <w:pPr>
        <w:pStyle w:val="12"/>
        <w:spacing w:before="0" w:beforeAutospacing="0" w:after="0" w:afterAutospacing="0" w:line="600" w:lineRule="exact"/>
        <w:ind w:firstLine="640" w:firstLineChars="200"/>
        <w:jc w:val="both"/>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分上下半年两次开展。每个市选择具有区域代表性的养殖场和屠宰场各1个采样点。每个养殖场采样点采集20份生猪肛拭子样品；每个屠宰场采样点采集20份淋巴结样品（优选肠系膜淋巴结）。全区合计采集240份样品，进行沙门菌检测。结合背景资料分析生猪沙门菌携带状况和流行态势。</w:t>
      </w:r>
    </w:p>
    <w:p>
      <w:pPr>
        <w:pStyle w:val="12"/>
        <w:spacing w:before="0" w:beforeAutospacing="0" w:after="0" w:afterAutospacing="0" w:line="600" w:lineRule="exact"/>
        <w:ind w:firstLine="640" w:firstLineChars="200"/>
        <w:jc w:val="both"/>
        <w:rPr>
          <w:rFonts w:ascii="Times New Roman" w:hAnsi="Times New Roman" w:eastAsia="黑体" w:cs="Times New Roman"/>
          <w:bCs w:val="0"/>
          <w:sz w:val="32"/>
          <w:szCs w:val="32"/>
        </w:rPr>
      </w:pPr>
      <w:r>
        <w:rPr>
          <w:rFonts w:ascii="Times New Roman" w:hAnsi="Times New Roman" w:eastAsia="黑体" w:cs="Times New Roman"/>
          <w:bCs w:val="0"/>
          <w:sz w:val="32"/>
          <w:szCs w:val="32"/>
        </w:rPr>
        <w:t>四、样品运输与检测要求</w:t>
      </w:r>
    </w:p>
    <w:p>
      <w:pPr>
        <w:pStyle w:val="12"/>
        <w:spacing w:before="0" w:beforeAutospacing="0" w:after="0" w:afterAutospacing="0" w:line="600" w:lineRule="exact"/>
        <w:ind w:firstLine="640" w:firstLineChars="200"/>
        <w:jc w:val="both"/>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样品采集后分别放入运输培养基或无菌样品袋，低温运送至实验室，开展沙门菌的分离培养和鉴定，同时检测其血清型和基因型。样品采集和检测方法按照相关国家标准、农业行业标准进行。</w:t>
      </w:r>
    </w:p>
    <w:p>
      <w:pPr>
        <w:pStyle w:val="12"/>
        <w:spacing w:before="0" w:beforeAutospacing="0" w:after="0" w:afterAutospacing="0" w:line="600" w:lineRule="exact"/>
        <w:ind w:firstLine="640" w:firstLineChars="200"/>
        <w:jc w:val="both"/>
        <w:rPr>
          <w:rFonts w:ascii="Times New Roman" w:hAnsi="Times New Roman" w:eastAsia="黑体" w:cs="Times New Roman"/>
          <w:bCs w:val="0"/>
          <w:sz w:val="32"/>
          <w:szCs w:val="32"/>
        </w:rPr>
      </w:pPr>
      <w:r>
        <w:rPr>
          <w:rFonts w:ascii="Times New Roman" w:hAnsi="Times New Roman" w:eastAsia="黑体" w:cs="Times New Roman"/>
          <w:bCs w:val="0"/>
          <w:sz w:val="32"/>
          <w:szCs w:val="32"/>
        </w:rPr>
        <w:t>五、组织实施</w:t>
      </w:r>
    </w:p>
    <w:p>
      <w:pPr>
        <w:spacing w:line="600" w:lineRule="exact"/>
        <w:ind w:firstLine="640" w:firstLineChars="200"/>
        <w:rPr>
          <w:rFonts w:ascii="Times New Roman" w:hAnsi="Times New Roman" w:eastAsia="仿宋_GB2312" w:cs="Times New Roman"/>
          <w:bCs w:val="0"/>
          <w:kern w:val="0"/>
          <w:sz w:val="32"/>
          <w:szCs w:val="32"/>
        </w:rPr>
      </w:pPr>
      <w:r>
        <w:rPr>
          <w:rFonts w:ascii="Times New Roman" w:hAnsi="Times New Roman" w:eastAsia="仿宋_GB2312" w:cs="Times New Roman"/>
          <w:bCs w:val="0"/>
          <w:kern w:val="0"/>
          <w:sz w:val="32"/>
          <w:szCs w:val="32"/>
        </w:rPr>
        <w:t>中国动物卫生与流行病学中心负责样品的沙门菌检测与分析，并形成调查报告。</w:t>
      </w:r>
      <w:r>
        <w:rPr>
          <w:rFonts w:ascii="Times New Roman" w:hAnsi="Times New Roman" w:eastAsia="仿宋_GB2312" w:cs="Times New Roman"/>
          <w:bCs w:val="0"/>
          <w:sz w:val="32"/>
          <w:szCs w:val="32"/>
        </w:rPr>
        <w:t>自治区、南宁市、柳州市、贵港市和有关县（市、区）动物疫病预防控制中心</w:t>
      </w:r>
      <w:r>
        <w:rPr>
          <w:rFonts w:ascii="Times New Roman" w:hAnsi="Times New Roman" w:eastAsia="仿宋_GB2312" w:cs="Times New Roman"/>
          <w:bCs w:val="0"/>
          <w:kern w:val="0"/>
          <w:sz w:val="32"/>
          <w:szCs w:val="32"/>
        </w:rPr>
        <w:t>协助开展调查和样品采集</w:t>
      </w:r>
      <w:r>
        <w:rPr>
          <w:rFonts w:ascii="Times New Roman" w:hAnsi="Times New Roman" w:eastAsia="仿宋_GB2312" w:cs="Times New Roman"/>
          <w:bCs w:val="0"/>
          <w:sz w:val="32"/>
          <w:szCs w:val="32"/>
        </w:rPr>
        <w:t>，具体时间和要求另行通知。</w:t>
      </w:r>
    </w:p>
    <w:p>
      <w:pPr>
        <w:widowControl/>
        <w:spacing w:line="600" w:lineRule="exact"/>
        <w:jc w:val="left"/>
        <w:rPr>
          <w:rFonts w:ascii="Times New Roman" w:hAnsi="Times New Roman" w:eastAsia="仿宋_GB2312" w:cs="Times New Roman"/>
          <w:bCs w:val="0"/>
          <w:sz w:val="32"/>
          <w:szCs w:val="32"/>
        </w:rPr>
        <w:sectPr>
          <w:pgSz w:w="11906" w:h="16838"/>
          <w:pgMar w:top="1440" w:right="1287" w:bottom="1440" w:left="1588" w:header="851" w:footer="992" w:gutter="0"/>
          <w:cols w:space="720" w:num="1"/>
          <w:docGrid w:linePitch="312" w:charSpace="0"/>
        </w:sectPr>
      </w:pPr>
    </w:p>
    <w:p>
      <w:pPr>
        <w:widowControl/>
        <w:spacing w:line="360" w:lineRule="auto"/>
        <w:rPr>
          <w:rFonts w:ascii="Times New Roman" w:hAnsi="Times New Roman" w:eastAsia="黑体"/>
          <w:kern w:val="0"/>
          <w:sz w:val="32"/>
          <w:szCs w:val="32"/>
        </w:rPr>
      </w:pPr>
      <w:r>
        <w:rPr>
          <w:rFonts w:ascii="Times New Roman" w:hAnsi="Times New Roman" w:eastAsia="黑体"/>
          <w:kern w:val="0"/>
          <w:sz w:val="32"/>
          <w:szCs w:val="32"/>
        </w:rPr>
        <w:t>附件</w:t>
      </w:r>
      <w:r>
        <w:rPr>
          <w:rFonts w:hint="eastAsia" w:ascii="Times New Roman" w:hAnsi="Times New Roman" w:eastAsia="黑体"/>
          <w:kern w:val="0"/>
          <w:sz w:val="32"/>
          <w:szCs w:val="32"/>
        </w:rPr>
        <w:t>27</w:t>
      </w:r>
    </w:p>
    <w:p>
      <w:pPr>
        <w:widowControl/>
        <w:spacing w:line="360" w:lineRule="auto"/>
        <w:rPr>
          <w:rFonts w:ascii="Times New Roman" w:hAnsi="Times New Roman" w:eastAsia="黑体"/>
          <w:kern w:val="0"/>
          <w:sz w:val="32"/>
          <w:szCs w:val="32"/>
        </w:rPr>
      </w:pPr>
    </w:p>
    <w:p>
      <w:pPr>
        <w:widowControl/>
        <w:spacing w:line="600" w:lineRule="exact"/>
        <w:jc w:val="center"/>
        <w:rPr>
          <w:rFonts w:ascii="Times New Roman" w:hAnsi="Times New Roman" w:eastAsia="方正小标宋简体" w:cs="Times New Roman"/>
          <w:bCs w:val="0"/>
          <w:kern w:val="0"/>
          <w:sz w:val="44"/>
          <w:szCs w:val="44"/>
        </w:rPr>
      </w:pPr>
      <w:r>
        <w:rPr>
          <w:rFonts w:ascii="Times New Roman" w:hAnsi="Times New Roman" w:eastAsia="方正小标宋简体" w:cs="Times New Roman"/>
          <w:bCs w:val="0"/>
          <w:kern w:val="0"/>
          <w:sz w:val="44"/>
          <w:szCs w:val="44"/>
        </w:rPr>
        <w:t>疯牛病（牛海绵状脑病）痒病专项调查方案</w:t>
      </w:r>
    </w:p>
    <w:p>
      <w:pPr>
        <w:spacing w:line="600" w:lineRule="exact"/>
        <w:ind w:firstLine="640" w:firstLineChars="200"/>
        <w:rPr>
          <w:rFonts w:ascii="Times New Roman" w:hAnsi="Times New Roman" w:eastAsia="黑体" w:cs="Times New Roman"/>
          <w:bCs w:val="0"/>
          <w:kern w:val="0"/>
          <w:sz w:val="32"/>
          <w:szCs w:val="32"/>
        </w:rPr>
      </w:pPr>
    </w:p>
    <w:p>
      <w:pPr>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一、目的</w:t>
      </w:r>
    </w:p>
    <w:p>
      <w:pPr>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掌握当前全区疯牛病、痒病现状，维持我国WOAH疯牛病可忽略风险等级认证状态。</w:t>
      </w:r>
    </w:p>
    <w:p>
      <w:pPr>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二、监测范围</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（一） 疯牛病：兴安县、苍梧县、玉州区、东兴市、兴宾区和武宣县各采集牛脑样品10份，共计60份。</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（二）痒病：马山县、八步区、靖西市、那坡县、龙州县、大新县各采集羊脑样品10份，共计60份。</w:t>
      </w:r>
    </w:p>
    <w:p>
      <w:pPr>
        <w:adjustRightInd w:val="0"/>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三、方法与内容</w:t>
      </w:r>
    </w:p>
    <w:p>
      <w:pPr>
        <w:adjustRightInd w:val="0"/>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（一）监测场所</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重点在养殖场、屠宰场、种牛/羊场进行采样监测。</w:t>
      </w:r>
    </w:p>
    <w:p>
      <w:pPr>
        <w:adjustRightInd w:val="0"/>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（二）监测要求</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疯牛病：采集对象主要为4岁以上的神经症状、紧急屠宰、倒地不起或非正常死亡的奶牛，并规范填写采样单（见附件）。</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痒病：采集对象主要为瘙痒、神经症状、共济失调、倒地不起、失明、死亡或其他症状的18月龄以上绵羊和山羊，并规范填写采样单（见附件）。</w:t>
      </w:r>
    </w:p>
    <w:p>
      <w:pPr>
        <w:adjustRightInd w:val="0"/>
        <w:spacing w:line="600" w:lineRule="exact"/>
        <w:ind w:firstLine="640" w:firstLineChars="200"/>
        <w:rPr>
          <w:rFonts w:ascii="Times New Roman" w:hAnsi="Times New Roman" w:eastAsia="楷体_GB2312" w:cs="Times New Roman"/>
          <w:bCs w:val="0"/>
          <w:sz w:val="32"/>
          <w:szCs w:val="32"/>
        </w:rPr>
      </w:pPr>
      <w:r>
        <w:rPr>
          <w:rFonts w:ascii="Times New Roman" w:hAnsi="Times New Roman" w:eastAsia="楷体_GB2312" w:cs="Times New Roman"/>
          <w:bCs w:val="0"/>
          <w:sz w:val="32"/>
          <w:szCs w:val="32"/>
        </w:rPr>
        <w:t>（三）采样和保存方法</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将牛头/羊头以面部朝地放置，露出枕骨大孔。用手术剪或眼科剪在枕骨大孔处按照上下左右四个方向剪开脑硬膜，然后将手指（戴手套）伸入枕骨大孔绕延髓旋转一周，切断脑神经和血管。随后用专门的采样勺（国家牛海绵状脑病参考实验室提供）紧贴着枕骨大孔上壁插入，深度约5</w:t>
      </w:r>
      <w:r>
        <w:rPr>
          <w:rFonts w:ascii="Times New Roman" w:hAnsi="Times New Roman" w:eastAsia="仿宋_GB2312" w:cs="Times New Roman"/>
          <w:bCs w:val="0"/>
          <w:sz w:val="32"/>
          <w:szCs w:val="32"/>
          <w:lang w:val="en"/>
        </w:rPr>
        <w:t>—</w:t>
      </w:r>
      <w:r>
        <w:rPr>
          <w:rFonts w:ascii="Times New Roman" w:hAnsi="Times New Roman" w:eastAsia="仿宋_GB2312" w:cs="Times New Roman"/>
          <w:bCs w:val="0"/>
          <w:sz w:val="32"/>
          <w:szCs w:val="32"/>
        </w:rPr>
        <w:t>7cm（牛脑）/3</w:t>
      </w:r>
      <w:r>
        <w:rPr>
          <w:rFonts w:ascii="Times New Roman" w:hAnsi="Times New Roman" w:eastAsia="仿宋_GB2312" w:cs="Times New Roman"/>
          <w:bCs w:val="0"/>
          <w:sz w:val="32"/>
          <w:szCs w:val="32"/>
          <w:lang w:val="en"/>
        </w:rPr>
        <w:t>—</w:t>
      </w:r>
      <w:r>
        <w:rPr>
          <w:rFonts w:ascii="Times New Roman" w:hAnsi="Times New Roman" w:eastAsia="仿宋_GB2312" w:cs="Times New Roman"/>
          <w:bCs w:val="0"/>
          <w:sz w:val="32"/>
          <w:szCs w:val="32"/>
        </w:rPr>
        <w:t>4 cm（羊脑），按照上下左右四个方向切断脑组织，然后抠出延脑组织，放入样品杯，在杯身上写上样品编号（与采样单上的编号一一对应）。冷冻保存或者10%甲醛固定保存。</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黑体" w:cs="Times New Roman"/>
          <w:bCs w:val="0"/>
          <w:kern w:val="0"/>
          <w:sz w:val="32"/>
          <w:szCs w:val="32"/>
        </w:rPr>
        <w:t>四、采样信息填报</w:t>
      </w:r>
    </w:p>
    <w:p>
      <w:pPr>
        <w:adjustRightInd w:val="0"/>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仿宋_GB2312" w:cs="Times New Roman"/>
          <w:bCs w:val="0"/>
          <w:sz w:val="32"/>
          <w:szCs w:val="32"/>
        </w:rPr>
        <w:t>填写</w:t>
      </w:r>
      <w:r>
        <w:rPr>
          <w:rFonts w:ascii="Times New Roman" w:hAnsi="Times New Roman" w:eastAsia="仿宋" w:cs="Times New Roman"/>
          <w:bCs w:val="0"/>
          <w:sz w:val="32"/>
          <w:szCs w:val="32"/>
        </w:rPr>
        <w:t>《疯牛病痒病采样表》</w:t>
      </w:r>
      <w:r>
        <w:rPr>
          <w:rFonts w:ascii="Times New Roman" w:hAnsi="Times New Roman" w:eastAsia="仿宋_GB2312" w:cs="Times New Roman"/>
          <w:bCs w:val="0"/>
          <w:sz w:val="32"/>
          <w:szCs w:val="32"/>
        </w:rPr>
        <w:t>（见附件），同时录入电子版采样单，</w:t>
      </w:r>
      <w:r>
        <w:fldChar w:fldCharType="begin"/>
      </w:r>
      <w:r>
        <w:instrText xml:space="preserve"> HYPERLINK "mailto:发送至业务科邮箱gxyk3144638@163.com" </w:instrText>
      </w:r>
      <w:r>
        <w:fldChar w:fldCharType="separate"/>
      </w:r>
      <w:r>
        <w:rPr>
          <w:rFonts w:ascii="Times New Roman" w:hAnsi="Times New Roman" w:eastAsia="仿宋_GB2312" w:cs="Times New Roman"/>
          <w:bCs w:val="0"/>
          <w:sz w:val="32"/>
          <w:szCs w:val="32"/>
        </w:rPr>
        <w:t>发送至业务科邮箱</w:t>
      </w:r>
      <w:r>
        <w:rPr>
          <w:rFonts w:hint="eastAsia" w:ascii="Times New Roman" w:hAnsi="Times New Roman" w:eastAsia="仿宋_GB2312" w:cs="Times New Roman"/>
          <w:bCs w:val="0"/>
          <w:sz w:val="32"/>
          <w:szCs w:val="32"/>
        </w:rPr>
        <w:t>：</w:t>
      </w:r>
      <w:r>
        <w:rPr>
          <w:rStyle w:val="7"/>
          <w:rFonts w:hint="eastAsia" w:eastAsia="仿宋_GB2312"/>
          <w:bCs w:val="0"/>
          <w:color w:val="auto"/>
          <w:sz w:val="32"/>
          <w:szCs w:val="32"/>
          <w:u w:val="none"/>
        </w:rPr>
        <w:t>gxyk3144638@163.com</w:t>
      </w:r>
      <w:r>
        <w:rPr>
          <w:rStyle w:val="7"/>
          <w:rFonts w:hint="eastAsia" w:eastAsia="仿宋_GB2312"/>
          <w:bCs w:val="0"/>
          <w:color w:val="auto"/>
          <w:sz w:val="32"/>
          <w:szCs w:val="32"/>
          <w:u w:val="none"/>
        </w:rPr>
        <w:fldChar w:fldCharType="end"/>
      </w:r>
      <w:r>
        <w:rPr>
          <w:rFonts w:ascii="Times New Roman" w:hAnsi="Times New Roman" w:eastAsia="仿宋_GB2312" w:cs="Times New Roman"/>
          <w:bCs w:val="0"/>
          <w:sz w:val="32"/>
          <w:szCs w:val="32"/>
        </w:rPr>
        <w:t>，</w:t>
      </w:r>
      <w:r>
        <w:fldChar w:fldCharType="begin"/>
      </w:r>
      <w:r>
        <w:instrText xml:space="preserve"> HYPERLINK "mailto:由业务科汇总发送至国家牛海绵状脑病参考实验室邮箱liuyutian@cahec.cn" </w:instrText>
      </w:r>
      <w:r>
        <w:fldChar w:fldCharType="separate"/>
      </w:r>
      <w:r>
        <w:rPr>
          <w:rFonts w:ascii="Times New Roman" w:hAnsi="Times New Roman" w:eastAsia="仿宋_GB2312" w:cs="Times New Roman"/>
          <w:bCs w:val="0"/>
          <w:sz w:val="32"/>
          <w:szCs w:val="32"/>
        </w:rPr>
        <w:t>由业务科汇总发送至国家牛海绵状脑病参考实验室邮箱</w:t>
      </w:r>
      <w:r>
        <w:rPr>
          <w:rFonts w:hint="eastAsia" w:ascii="Times New Roman" w:hAnsi="Times New Roman" w:eastAsia="仿宋_GB2312" w:cs="Times New Roman"/>
          <w:bCs w:val="0"/>
          <w:sz w:val="32"/>
          <w:szCs w:val="32"/>
        </w:rPr>
        <w:t>：</w:t>
      </w:r>
      <w:r>
        <w:rPr>
          <w:rStyle w:val="7"/>
          <w:rFonts w:hint="eastAsia" w:eastAsia="仿宋_GB2312"/>
          <w:bCs w:val="0"/>
          <w:color w:val="auto"/>
          <w:sz w:val="32"/>
          <w:szCs w:val="32"/>
          <w:u w:val="none"/>
        </w:rPr>
        <w:t>liuyutian@cahec.cn</w:t>
      </w:r>
      <w:r>
        <w:rPr>
          <w:rStyle w:val="7"/>
          <w:rFonts w:hint="eastAsia" w:eastAsia="仿宋_GB2312"/>
          <w:bCs w:val="0"/>
          <w:color w:val="auto"/>
          <w:sz w:val="32"/>
          <w:szCs w:val="32"/>
          <w:u w:val="none"/>
        </w:rPr>
        <w:fldChar w:fldCharType="end"/>
      </w:r>
      <w:r>
        <w:rPr>
          <w:rFonts w:ascii="Times New Roman" w:hAnsi="Times New Roman" w:eastAsia="仿宋_GB2312" w:cs="Times New Roman"/>
          <w:bCs w:val="0"/>
          <w:sz w:val="32"/>
          <w:szCs w:val="32"/>
        </w:rPr>
        <w:t>。</w:t>
      </w:r>
      <w:r>
        <w:rPr>
          <w:rFonts w:ascii="Times New Roman" w:hAnsi="Times New Roman" w:eastAsia="仿宋_GB2312" w:cs="Times New Roman"/>
          <w:bCs w:val="0"/>
          <w:sz w:val="32"/>
          <w:szCs w:val="32"/>
        </w:rPr>
        <w:br w:type="textWrapping"/>
      </w:r>
      <w:r>
        <w:rPr>
          <w:rFonts w:ascii="Times New Roman" w:hAnsi="Times New Roman" w:eastAsia="黑体" w:cs="Times New Roman"/>
          <w:bCs w:val="0"/>
          <w:kern w:val="0"/>
          <w:sz w:val="32"/>
          <w:szCs w:val="32"/>
        </w:rPr>
        <w:t xml:space="preserve">    五、组织实施</w:t>
      </w:r>
    </w:p>
    <w:p>
      <w:pPr>
        <w:adjustRightInd w:val="0"/>
        <w:spacing w:line="600" w:lineRule="exact"/>
        <w:ind w:firstLine="640" w:firstLineChars="200"/>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各设区市负责组织辖区县（市、区）开展采样工作，并于8月20日前把样品和采样单送到自治区动物疫病预防控制中心，由自治区动物疫病预防控制中心送至国家牛海绵状脑病参考实验室（中国动物卫生与流行病学中心）检测。</w:t>
      </w:r>
    </w:p>
    <w:p>
      <w:pPr>
        <w:adjustRightInd w:val="0"/>
        <w:spacing w:line="600" w:lineRule="exact"/>
        <w:ind w:firstLine="640" w:firstLineChars="200"/>
        <w:rPr>
          <w:rFonts w:ascii="Times New Roman" w:hAnsi="Times New Roman" w:eastAsia="黑体" w:cs="Times New Roman"/>
          <w:bCs w:val="0"/>
          <w:kern w:val="0"/>
          <w:sz w:val="32"/>
          <w:szCs w:val="32"/>
        </w:rPr>
      </w:pPr>
      <w:r>
        <w:rPr>
          <w:rFonts w:ascii="Times New Roman" w:hAnsi="Times New Roman" w:eastAsia="仿宋_GB2312" w:cs="Times New Roman"/>
          <w:bCs w:val="0"/>
          <w:kern w:val="0"/>
          <w:sz w:val="32"/>
          <w:szCs w:val="32"/>
        </w:rPr>
        <w:t xml:space="preserve"> </w:t>
      </w:r>
      <w:r>
        <w:rPr>
          <w:rFonts w:ascii="Times New Roman" w:hAnsi="Times New Roman" w:eastAsia="黑体" w:cs="Times New Roman"/>
          <w:bCs w:val="0"/>
          <w:kern w:val="0"/>
          <w:sz w:val="32"/>
          <w:szCs w:val="32"/>
        </w:rPr>
        <w:t>六、注意事项</w:t>
      </w:r>
    </w:p>
    <w:p>
      <w:pPr>
        <w:widowControl/>
        <w:spacing w:line="600" w:lineRule="exact"/>
        <w:ind w:firstLine="640" w:firstLineChars="200"/>
        <w:jc w:val="left"/>
        <w:rPr>
          <w:rFonts w:ascii="Times New Roman" w:hAnsi="Times New Roman" w:eastAsia="仿宋_GB2312" w:cs="Times New Roman"/>
          <w:bCs w:val="0"/>
          <w:sz w:val="32"/>
          <w:szCs w:val="32"/>
        </w:rPr>
      </w:pPr>
      <w:r>
        <w:rPr>
          <w:rFonts w:ascii="Times New Roman" w:hAnsi="Times New Roman" w:eastAsia="仿宋_GB2312" w:cs="Times New Roman"/>
          <w:bCs w:val="0"/>
          <w:sz w:val="32"/>
          <w:szCs w:val="32"/>
        </w:rPr>
        <w:t>各县（市、区）采集的样品必须包装完整，每份样品单独装袋，在包装袋上清楚注明样品编号，避免样品泄露、污染或字迹模糊。采样单信息填写完整，确保可追溯。</w:t>
      </w:r>
    </w:p>
    <w:p>
      <w:pPr>
        <w:widowControl/>
        <w:spacing w:line="600" w:lineRule="exact"/>
        <w:ind w:firstLine="640" w:firstLineChars="200"/>
        <w:jc w:val="left"/>
        <w:rPr>
          <w:rFonts w:ascii="Times New Roman" w:hAnsi="Times New Roman" w:eastAsia="仿宋_GB2312" w:cs="Times New Roman"/>
          <w:bCs w:val="0"/>
          <w:sz w:val="32"/>
          <w:szCs w:val="32"/>
        </w:rPr>
      </w:pPr>
    </w:p>
    <w:p>
      <w:pPr>
        <w:widowControl/>
        <w:spacing w:line="600" w:lineRule="exact"/>
        <w:ind w:firstLine="640" w:firstLineChars="200"/>
        <w:jc w:val="left"/>
        <w:rPr>
          <w:rFonts w:ascii="Times New Roman" w:hAnsi="Times New Roman" w:eastAsia="仿宋_GB2312" w:cs="Times New Roman"/>
          <w:bCs w:val="0"/>
          <w:sz w:val="32"/>
          <w:szCs w:val="32"/>
        </w:rPr>
        <w:sectPr>
          <w:pgSz w:w="11906" w:h="16838"/>
          <w:pgMar w:top="1440" w:right="1287" w:bottom="1440" w:left="1588" w:header="851" w:footer="992" w:gutter="0"/>
          <w:cols w:space="720" w:num="1"/>
          <w:docGrid w:linePitch="312" w:charSpace="0"/>
        </w:sectPr>
      </w:pPr>
      <w:r>
        <w:rPr>
          <w:rFonts w:hint="eastAsia" w:ascii="Times New Roman" w:hAnsi="Times New Roman" w:eastAsia="仿宋_GB2312" w:cs="Times New Roman"/>
          <w:bCs w:val="0"/>
          <w:sz w:val="32"/>
          <w:szCs w:val="32"/>
        </w:rPr>
        <w:t>附件：疯牛病痒病采样单</w:t>
      </w: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p>
    <w:p>
      <w:pPr>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疯牛病痒病采样单</w:t>
      </w:r>
    </w:p>
    <w:p>
      <w:pPr>
        <w:snapToGrid w:val="0"/>
        <w:rPr>
          <w:rFonts w:ascii="Times New Roman" w:hAnsi="Times New Roman"/>
          <w:sz w:val="32"/>
          <w:szCs w:val="28"/>
        </w:rPr>
      </w:pPr>
      <w:r>
        <w:rPr>
          <w:rFonts w:ascii="Times New Roman" w:hAnsi="Times New Roman"/>
          <w:sz w:val="26"/>
          <w:szCs w:val="28"/>
        </w:rPr>
        <w:t>省份：</w:t>
      </w:r>
      <w:r>
        <w:rPr>
          <w:rFonts w:ascii="Times New Roman" w:hAnsi="Times New Roman"/>
          <w:sz w:val="26"/>
          <w:szCs w:val="28"/>
          <w:u w:val="single"/>
        </w:rPr>
        <w:t xml:space="preserve">                      </w:t>
      </w:r>
      <w:r>
        <w:rPr>
          <w:rFonts w:ascii="Times New Roman" w:hAnsi="Times New Roman"/>
          <w:sz w:val="26"/>
          <w:szCs w:val="28"/>
        </w:rPr>
        <w:t xml:space="preserve">                                          动物类别：N牛</w:t>
      </w:r>
      <w:r>
        <w:rPr>
          <w:rFonts w:ascii="Times New Roman" w:hAnsi="Times New Roman"/>
          <w:sz w:val="32"/>
          <w:szCs w:val="28"/>
        </w:rPr>
        <w:t xml:space="preserve">□     </w:t>
      </w:r>
      <w:r>
        <w:rPr>
          <w:rFonts w:ascii="Times New Roman" w:hAnsi="Times New Roman"/>
          <w:sz w:val="26"/>
          <w:szCs w:val="28"/>
        </w:rPr>
        <w:t xml:space="preserve"> Y羊</w:t>
      </w:r>
      <w:r>
        <w:rPr>
          <w:rFonts w:ascii="Times New Roman" w:hAnsi="Times New Roman"/>
          <w:sz w:val="32"/>
          <w:szCs w:val="28"/>
        </w:rPr>
        <w:t>□</w:t>
      </w:r>
    </w:p>
    <w:p>
      <w:pPr>
        <w:snapToGrid w:val="0"/>
        <w:spacing w:line="360" w:lineRule="auto"/>
        <w:rPr>
          <w:rFonts w:ascii="Times New Roman" w:hAnsi="Times New Roman"/>
          <w:sz w:val="26"/>
          <w:szCs w:val="28"/>
        </w:rPr>
      </w:pPr>
      <w:r>
        <w:rPr>
          <w:rFonts w:ascii="Times New Roman" w:hAnsi="Times New Roman"/>
          <w:sz w:val="26"/>
          <w:szCs w:val="28"/>
        </w:rPr>
        <w:t>场点：</w:t>
      </w:r>
      <w:r>
        <w:rPr>
          <w:rFonts w:ascii="Times New Roman" w:hAnsi="Times New Roman"/>
          <w:sz w:val="26"/>
          <w:szCs w:val="28"/>
          <w:u w:val="single"/>
        </w:rPr>
        <w:t xml:space="preserve">            </w:t>
      </w:r>
      <w:r>
        <w:rPr>
          <w:rFonts w:ascii="Times New Roman" w:hAnsi="Times New Roman"/>
          <w:sz w:val="26"/>
          <w:szCs w:val="28"/>
        </w:rPr>
        <w:t xml:space="preserve">市 </w:t>
      </w:r>
      <w:r>
        <w:rPr>
          <w:rFonts w:ascii="Times New Roman" w:hAnsi="Times New Roman"/>
          <w:sz w:val="26"/>
          <w:szCs w:val="28"/>
          <w:u w:val="single"/>
        </w:rPr>
        <w:t xml:space="preserve">           </w:t>
      </w:r>
      <w:r>
        <w:rPr>
          <w:rFonts w:ascii="Times New Roman" w:hAnsi="Times New Roman"/>
          <w:sz w:val="26"/>
          <w:szCs w:val="28"/>
        </w:rPr>
        <w:t>县</w:t>
      </w:r>
      <w:r>
        <w:rPr>
          <w:rFonts w:ascii="Times New Roman" w:hAnsi="Times New Roman"/>
          <w:sz w:val="26"/>
          <w:szCs w:val="28"/>
          <w:u w:val="single"/>
        </w:rPr>
        <w:t xml:space="preserve">           </w:t>
      </w:r>
      <w:r>
        <w:rPr>
          <w:rFonts w:ascii="Times New Roman" w:hAnsi="Times New Roman"/>
          <w:sz w:val="26"/>
          <w:szCs w:val="28"/>
        </w:rPr>
        <w:t>乡</w:t>
      </w:r>
      <w:r>
        <w:rPr>
          <w:rFonts w:ascii="Times New Roman" w:hAnsi="Times New Roman"/>
          <w:sz w:val="26"/>
          <w:szCs w:val="28"/>
          <w:u w:val="single"/>
        </w:rPr>
        <w:t xml:space="preserve">            </w:t>
      </w:r>
      <w:r>
        <w:rPr>
          <w:rFonts w:ascii="Times New Roman" w:hAnsi="Times New Roman"/>
          <w:sz w:val="26"/>
          <w:szCs w:val="28"/>
        </w:rPr>
        <w:t>村（场）   采样日期：</w:t>
      </w:r>
      <w:r>
        <w:rPr>
          <w:rFonts w:ascii="Times New Roman" w:hAnsi="Times New Roman"/>
          <w:sz w:val="26"/>
          <w:szCs w:val="28"/>
          <w:u w:val="single"/>
        </w:rPr>
        <w:t xml:space="preserve">     </w:t>
      </w:r>
      <w:r>
        <w:rPr>
          <w:rFonts w:ascii="Times New Roman" w:hAnsi="Times New Roman"/>
          <w:sz w:val="26"/>
          <w:szCs w:val="28"/>
        </w:rPr>
        <w:t>年</w:t>
      </w:r>
      <w:r>
        <w:rPr>
          <w:rFonts w:ascii="Times New Roman" w:hAnsi="Times New Roman"/>
          <w:sz w:val="26"/>
          <w:szCs w:val="28"/>
          <w:u w:val="single"/>
        </w:rPr>
        <w:t xml:space="preserve">     </w:t>
      </w:r>
      <w:r>
        <w:rPr>
          <w:rFonts w:ascii="Times New Roman" w:hAnsi="Times New Roman"/>
          <w:sz w:val="26"/>
          <w:szCs w:val="28"/>
        </w:rPr>
        <w:t>月</w:t>
      </w:r>
      <w:r>
        <w:rPr>
          <w:rFonts w:ascii="Times New Roman" w:hAnsi="Times New Roman"/>
          <w:sz w:val="26"/>
          <w:szCs w:val="28"/>
          <w:u w:val="single"/>
        </w:rPr>
        <w:t xml:space="preserve">      </w:t>
      </w:r>
      <w:r>
        <w:rPr>
          <w:rFonts w:ascii="Times New Roman" w:hAnsi="Times New Roman"/>
          <w:sz w:val="26"/>
          <w:szCs w:val="28"/>
        </w:rPr>
        <w:t>日</w:t>
      </w:r>
    </w:p>
    <w:p>
      <w:pPr>
        <w:snapToGrid w:val="0"/>
        <w:rPr>
          <w:rFonts w:ascii="Times New Roman" w:hAnsi="Times New Roman"/>
          <w:sz w:val="24"/>
        </w:rPr>
      </w:pPr>
      <w:r>
        <w:rPr>
          <w:rFonts w:ascii="Times New Roman" w:hAnsi="Times New Roman"/>
          <w:sz w:val="24"/>
        </w:rPr>
        <w:t>采样单编号：第</w:t>
      </w:r>
      <w:r>
        <w:rPr>
          <w:rFonts w:ascii="Times New Roman" w:hAnsi="Times New Roman"/>
          <w:sz w:val="24"/>
          <w:u w:val="single"/>
        </w:rPr>
        <w:t xml:space="preserve">     </w:t>
      </w:r>
      <w:r>
        <w:rPr>
          <w:rFonts w:ascii="Times New Roman" w:hAnsi="Times New Roman"/>
          <w:sz w:val="24"/>
        </w:rPr>
        <w:t>张</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23"/>
        <w:gridCol w:w="1080"/>
        <w:gridCol w:w="992"/>
        <w:gridCol w:w="850"/>
        <w:gridCol w:w="993"/>
        <w:gridCol w:w="927"/>
        <w:gridCol w:w="1105"/>
        <w:gridCol w:w="780"/>
        <w:gridCol w:w="770"/>
        <w:gridCol w:w="741"/>
        <w:gridCol w:w="745"/>
        <w:gridCol w:w="7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exact"/>
        </w:trPr>
        <w:tc>
          <w:tcPr>
            <w:tcW w:w="3423" w:type="dxa"/>
            <w:tcBorders>
              <w:right w:val="single" w:color="auto" w:sz="4" w:space="0"/>
            </w:tcBorders>
            <w:vAlign w:val="center"/>
          </w:tcPr>
          <w:p>
            <w:pPr>
              <w:jc w:val="center"/>
              <w:rPr>
                <w:rFonts w:ascii="Times New Roman" w:hAnsi="Times New Roman"/>
                <w:b/>
                <w:szCs w:val="21"/>
              </w:rPr>
            </w:pPr>
            <w:r>
              <w:rPr>
                <w:rFonts w:ascii="Times New Roman" w:hAnsi="Times New Roman"/>
                <w:b/>
                <w:szCs w:val="21"/>
              </w:rPr>
              <w:t>样品编号</w:t>
            </w:r>
          </w:p>
        </w:tc>
        <w:tc>
          <w:tcPr>
            <w:tcW w:w="4842" w:type="dxa"/>
            <w:gridSpan w:val="5"/>
            <w:vAlign w:val="center"/>
          </w:tcPr>
          <w:p>
            <w:pPr>
              <w:ind w:firstLine="1054" w:firstLineChars="500"/>
              <w:rPr>
                <w:rFonts w:ascii="Times New Roman" w:hAnsi="Times New Roman"/>
                <w:b/>
                <w:szCs w:val="21"/>
              </w:rPr>
            </w:pPr>
            <w:r>
              <w:rPr>
                <w:rFonts w:ascii="Times New Roman" w:hAnsi="Times New Roman"/>
                <w:b/>
                <w:szCs w:val="21"/>
              </w:rPr>
              <w:t>动物类别（勾选√）</w:t>
            </w:r>
          </w:p>
        </w:tc>
        <w:tc>
          <w:tcPr>
            <w:tcW w:w="1105" w:type="dxa"/>
            <w:vMerge w:val="restart"/>
            <w:vAlign w:val="center"/>
          </w:tcPr>
          <w:p>
            <w:pPr>
              <w:jc w:val="center"/>
              <w:rPr>
                <w:rFonts w:ascii="Times New Roman" w:hAnsi="Times New Roman"/>
                <w:b/>
                <w:szCs w:val="21"/>
              </w:rPr>
            </w:pPr>
            <w:r>
              <w:rPr>
                <w:rFonts w:ascii="Times New Roman" w:hAnsi="Times New Roman"/>
                <w:b/>
                <w:szCs w:val="21"/>
              </w:rPr>
              <w:t>耳标编号</w:t>
            </w:r>
          </w:p>
        </w:tc>
        <w:tc>
          <w:tcPr>
            <w:tcW w:w="780" w:type="dxa"/>
            <w:vMerge w:val="restart"/>
            <w:vAlign w:val="center"/>
          </w:tcPr>
          <w:p>
            <w:pPr>
              <w:jc w:val="center"/>
              <w:rPr>
                <w:rFonts w:ascii="Times New Roman" w:hAnsi="Times New Roman"/>
                <w:b/>
                <w:szCs w:val="21"/>
              </w:rPr>
            </w:pPr>
            <w:r>
              <w:rPr>
                <w:rFonts w:ascii="Times New Roman" w:hAnsi="Times New Roman"/>
                <w:b/>
                <w:szCs w:val="21"/>
              </w:rPr>
              <w:t>月龄</w:t>
            </w:r>
            <w:r>
              <w:rPr>
                <w:rFonts w:ascii="Times New Roman" w:hAnsi="Times New Roman"/>
                <w:sz w:val="24"/>
                <w:vertAlign w:val="superscript"/>
              </w:rPr>
              <w:t>*</w:t>
            </w:r>
          </w:p>
        </w:tc>
        <w:tc>
          <w:tcPr>
            <w:tcW w:w="3009" w:type="dxa"/>
            <w:gridSpan w:val="4"/>
            <w:vAlign w:val="center"/>
          </w:tcPr>
          <w:p>
            <w:pPr>
              <w:jc w:val="center"/>
              <w:rPr>
                <w:rFonts w:ascii="Times New Roman" w:hAnsi="Times New Roman"/>
                <w:b/>
                <w:szCs w:val="21"/>
              </w:rPr>
            </w:pPr>
            <w:r>
              <w:rPr>
                <w:rFonts w:ascii="Times New Roman" w:hAnsi="Times New Roman"/>
                <w:b/>
                <w:szCs w:val="21"/>
              </w:rPr>
              <w:t>健康状况（勾选√）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exact"/>
        </w:trPr>
        <w:tc>
          <w:tcPr>
            <w:tcW w:w="3423" w:type="dxa"/>
            <w:tcBorders>
              <w:right w:val="single" w:color="auto" w:sz="4" w:space="0"/>
            </w:tcBorders>
            <w:vAlign w:val="center"/>
          </w:tcPr>
          <w:p>
            <w:pPr>
              <w:rPr>
                <w:rFonts w:ascii="Times New Roman" w:hAnsi="Times New Roman"/>
              </w:rPr>
            </w:pPr>
            <w:r>
              <w:rPr>
                <w:rFonts w:ascii="Times New Roman" w:hAnsi="Times New Roman"/>
              </w:rPr>
              <w:t>示例：</w:t>
            </w:r>
            <w:r>
              <w:rPr>
                <w:rFonts w:hint="eastAsia" w:ascii="Times New Roman" w:hAnsi="Times New Roman"/>
              </w:rPr>
              <w:t>桂林</w:t>
            </w:r>
            <w:r>
              <w:rPr>
                <w:rFonts w:ascii="Times New Roman" w:hAnsi="Times New Roman"/>
              </w:rPr>
              <w:t>市</w:t>
            </w:r>
            <w:r>
              <w:rPr>
                <w:rFonts w:hint="eastAsia" w:ascii="Times New Roman" w:hAnsi="Times New Roman"/>
              </w:rPr>
              <w:t>兴安县</w:t>
            </w:r>
            <w:r>
              <w:rPr>
                <w:rFonts w:ascii="Times New Roman" w:hAnsi="Times New Roman"/>
              </w:rPr>
              <w:t>第二</w:t>
            </w:r>
            <w:r>
              <w:rPr>
                <w:rFonts w:hint="eastAsia" w:ascii="Times New Roman" w:hAnsi="Times New Roman"/>
              </w:rPr>
              <w:t>头肉牛</w:t>
            </w:r>
            <w:r>
              <w:rPr>
                <w:rFonts w:ascii="Times New Roman" w:hAnsi="Times New Roman"/>
              </w:rPr>
              <w:t>，样品编号为</w:t>
            </w:r>
            <w:r>
              <w:rPr>
                <w:rFonts w:hint="eastAsia" w:ascii="Times New Roman" w:hAnsi="Times New Roman"/>
              </w:rPr>
              <w:t>GLYA</w:t>
            </w:r>
            <w:r>
              <w:rPr>
                <w:rFonts w:ascii="Times New Roman" w:hAnsi="Times New Roman"/>
              </w:rPr>
              <w:t>-</w:t>
            </w:r>
            <w:r>
              <w:rPr>
                <w:rFonts w:hint="eastAsia" w:ascii="Times New Roman" w:hAnsi="Times New Roman"/>
              </w:rPr>
              <w:t>N</w:t>
            </w:r>
            <w:r>
              <w:rPr>
                <w:rFonts w:ascii="Times New Roman" w:hAnsi="Times New Roman"/>
              </w:rPr>
              <w:t>2-</w:t>
            </w:r>
            <w:r>
              <w:rPr>
                <w:rFonts w:hint="eastAsia" w:ascii="Times New Roman" w:hAnsi="Times New Roman"/>
              </w:rPr>
              <w:t>2</w:t>
            </w:r>
            <w:r>
              <w:rPr>
                <w:rFonts w:ascii="Times New Roman" w:hAnsi="Times New Roman"/>
              </w:rPr>
              <w:t>。</w:t>
            </w:r>
          </w:p>
        </w:tc>
        <w:tc>
          <w:tcPr>
            <w:tcW w:w="1080" w:type="dxa"/>
            <w:vAlign w:val="center"/>
          </w:tcPr>
          <w:p>
            <w:pPr>
              <w:jc w:val="center"/>
              <w:rPr>
                <w:rFonts w:ascii="Times New Roman" w:hAnsi="Times New Roman"/>
              </w:rPr>
            </w:pPr>
            <w:r>
              <w:rPr>
                <w:rFonts w:ascii="Times New Roman" w:hAnsi="Times New Roman"/>
              </w:rPr>
              <w:t>奶牛（N1）</w:t>
            </w:r>
          </w:p>
        </w:tc>
        <w:tc>
          <w:tcPr>
            <w:tcW w:w="992" w:type="dxa"/>
            <w:vAlign w:val="center"/>
          </w:tcPr>
          <w:p>
            <w:pPr>
              <w:jc w:val="center"/>
              <w:rPr>
                <w:rFonts w:ascii="Times New Roman" w:hAnsi="Times New Roman"/>
              </w:rPr>
            </w:pPr>
            <w:r>
              <w:rPr>
                <w:rFonts w:ascii="Times New Roman" w:hAnsi="Times New Roman"/>
              </w:rPr>
              <w:t>肉牛</w:t>
            </w:r>
          </w:p>
          <w:p>
            <w:pPr>
              <w:jc w:val="center"/>
              <w:rPr>
                <w:rFonts w:ascii="Times New Roman" w:hAnsi="Times New Roman"/>
              </w:rPr>
            </w:pPr>
            <w:r>
              <w:rPr>
                <w:rFonts w:ascii="Times New Roman" w:hAnsi="Times New Roman"/>
              </w:rPr>
              <w:t>（N2）</w:t>
            </w:r>
          </w:p>
        </w:tc>
        <w:tc>
          <w:tcPr>
            <w:tcW w:w="850" w:type="dxa"/>
            <w:vAlign w:val="center"/>
          </w:tcPr>
          <w:p>
            <w:pPr>
              <w:jc w:val="center"/>
              <w:rPr>
                <w:rFonts w:ascii="Times New Roman" w:hAnsi="Times New Roman"/>
              </w:rPr>
            </w:pPr>
            <w:r>
              <w:rPr>
                <w:rFonts w:ascii="Times New Roman" w:hAnsi="Times New Roman"/>
              </w:rPr>
              <w:t>兼用牛</w:t>
            </w:r>
            <w:r>
              <w:rPr>
                <w:rFonts w:hint="eastAsia" w:ascii="Times New Roman" w:hAnsi="Times New Roman"/>
              </w:rPr>
              <w:t>（</w:t>
            </w:r>
            <w:r>
              <w:rPr>
                <w:rFonts w:ascii="Times New Roman" w:hAnsi="Times New Roman"/>
              </w:rPr>
              <w:t>N3)</w:t>
            </w:r>
          </w:p>
        </w:tc>
        <w:tc>
          <w:tcPr>
            <w:tcW w:w="993" w:type="dxa"/>
            <w:vAlign w:val="center"/>
          </w:tcPr>
          <w:p>
            <w:pPr>
              <w:jc w:val="center"/>
              <w:rPr>
                <w:rFonts w:ascii="Times New Roman" w:hAnsi="Times New Roman"/>
              </w:rPr>
            </w:pPr>
            <w:r>
              <w:rPr>
                <w:rFonts w:ascii="Times New Roman" w:hAnsi="Times New Roman"/>
              </w:rPr>
              <w:t>山羊</w:t>
            </w:r>
          </w:p>
          <w:p>
            <w:pPr>
              <w:jc w:val="center"/>
              <w:rPr>
                <w:rFonts w:ascii="Times New Roman" w:hAnsi="Times New Roman"/>
              </w:rPr>
            </w:pPr>
            <w:r>
              <w:rPr>
                <w:rFonts w:ascii="Times New Roman" w:hAnsi="Times New Roman"/>
              </w:rPr>
              <w:t>（Y1）</w:t>
            </w:r>
          </w:p>
        </w:tc>
        <w:tc>
          <w:tcPr>
            <w:tcW w:w="927" w:type="dxa"/>
            <w:vAlign w:val="center"/>
          </w:tcPr>
          <w:p>
            <w:pPr>
              <w:jc w:val="center"/>
              <w:rPr>
                <w:rFonts w:ascii="Times New Roman" w:hAnsi="Times New Roman"/>
              </w:rPr>
            </w:pPr>
            <w:r>
              <w:rPr>
                <w:rFonts w:ascii="Times New Roman" w:hAnsi="Times New Roman"/>
              </w:rPr>
              <w:t>绵羊</w:t>
            </w:r>
          </w:p>
          <w:p>
            <w:pPr>
              <w:jc w:val="center"/>
              <w:rPr>
                <w:rFonts w:ascii="Times New Roman" w:hAnsi="Times New Roman"/>
              </w:rPr>
            </w:pPr>
            <w:r>
              <w:rPr>
                <w:rFonts w:ascii="Times New Roman" w:hAnsi="Times New Roman"/>
              </w:rPr>
              <w:t>（Y2）</w:t>
            </w:r>
          </w:p>
        </w:tc>
        <w:tc>
          <w:tcPr>
            <w:tcW w:w="1105" w:type="dxa"/>
            <w:vMerge w:val="continue"/>
            <w:vAlign w:val="center"/>
          </w:tcPr>
          <w:p>
            <w:pPr>
              <w:rPr>
                <w:rFonts w:ascii="Times New Roman" w:hAnsi="Times New Roman"/>
              </w:rPr>
            </w:pPr>
          </w:p>
        </w:tc>
        <w:tc>
          <w:tcPr>
            <w:tcW w:w="780" w:type="dxa"/>
            <w:vMerge w:val="continue"/>
            <w:vAlign w:val="center"/>
          </w:tcPr>
          <w:p>
            <w:pPr>
              <w:jc w:val="center"/>
              <w:rPr>
                <w:rFonts w:ascii="Times New Roman" w:hAnsi="Times New Roman"/>
              </w:rPr>
            </w:pPr>
          </w:p>
        </w:tc>
        <w:tc>
          <w:tcPr>
            <w:tcW w:w="770" w:type="dxa"/>
            <w:vAlign w:val="center"/>
          </w:tcPr>
          <w:p>
            <w:pPr>
              <w:jc w:val="center"/>
              <w:rPr>
                <w:rFonts w:ascii="Times New Roman" w:hAnsi="Times New Roman"/>
              </w:rPr>
            </w:pPr>
            <w:r>
              <w:rPr>
                <w:rFonts w:ascii="Times New Roman" w:hAnsi="Times New Roman"/>
              </w:rPr>
              <w:t>正常</w:t>
            </w:r>
          </w:p>
        </w:tc>
        <w:tc>
          <w:tcPr>
            <w:tcW w:w="741" w:type="dxa"/>
            <w:vAlign w:val="center"/>
          </w:tcPr>
          <w:p>
            <w:pPr>
              <w:jc w:val="center"/>
              <w:rPr>
                <w:rFonts w:ascii="Times New Roman" w:hAnsi="Times New Roman"/>
              </w:rPr>
            </w:pPr>
            <w:r>
              <w:rPr>
                <w:rFonts w:ascii="Times New Roman" w:hAnsi="Times New Roman"/>
              </w:rPr>
              <w:t>死亡</w:t>
            </w:r>
          </w:p>
        </w:tc>
        <w:tc>
          <w:tcPr>
            <w:tcW w:w="745" w:type="dxa"/>
            <w:vAlign w:val="center"/>
          </w:tcPr>
          <w:p>
            <w:pPr>
              <w:jc w:val="center"/>
              <w:rPr>
                <w:rFonts w:ascii="Times New Roman" w:hAnsi="Times New Roman"/>
              </w:rPr>
            </w:pPr>
            <w:r>
              <w:rPr>
                <w:rFonts w:ascii="Times New Roman" w:hAnsi="Times New Roman"/>
              </w:rPr>
              <w:t>急宰</w:t>
            </w:r>
          </w:p>
        </w:tc>
        <w:tc>
          <w:tcPr>
            <w:tcW w:w="753" w:type="dxa"/>
            <w:vAlign w:val="center"/>
          </w:tcPr>
          <w:p>
            <w:pPr>
              <w:jc w:val="center"/>
              <w:rPr>
                <w:rFonts w:ascii="Times New Roman" w:hAnsi="Times New Roman"/>
              </w:rPr>
            </w:pPr>
            <w:r>
              <w:rPr>
                <w:rFonts w:ascii="Times New Roman" w:hAnsi="Times New Roman"/>
              </w:rPr>
              <w:t>疑似</w:t>
            </w:r>
            <w:r>
              <w:rPr>
                <w:rFonts w:ascii="Times New Roman" w:hAnsi="Times New Roman"/>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423" w:type="dxa"/>
            <w:tcBorders>
              <w:right w:val="single" w:color="auto" w:sz="4" w:space="0"/>
            </w:tcBorders>
            <w:vAlign w:val="center"/>
          </w:tcPr>
          <w:p>
            <w:pPr>
              <w:jc w:val="center"/>
              <w:rPr>
                <w:rFonts w:ascii="Times New Roman" w:hAnsi="Times New Roman"/>
              </w:rPr>
            </w:pPr>
          </w:p>
        </w:tc>
        <w:tc>
          <w:tcPr>
            <w:tcW w:w="1080" w:type="dxa"/>
            <w:vAlign w:val="center"/>
          </w:tcPr>
          <w:p>
            <w:pPr>
              <w:jc w:val="center"/>
              <w:rPr>
                <w:rFonts w:ascii="Times New Roman" w:hAnsi="Times New Roman"/>
              </w:rPr>
            </w:pPr>
          </w:p>
        </w:tc>
        <w:tc>
          <w:tcPr>
            <w:tcW w:w="992" w:type="dxa"/>
          </w:tcPr>
          <w:p>
            <w:pPr>
              <w:jc w:val="center"/>
              <w:rPr>
                <w:rFonts w:ascii="Times New Roman" w:hAnsi="Times New Roman"/>
              </w:rPr>
            </w:pPr>
          </w:p>
        </w:tc>
        <w:tc>
          <w:tcPr>
            <w:tcW w:w="850" w:type="dxa"/>
            <w:vAlign w:val="center"/>
          </w:tcPr>
          <w:p>
            <w:pPr>
              <w:jc w:val="center"/>
              <w:rPr>
                <w:rFonts w:ascii="Times New Roman" w:hAnsi="Times New Roman"/>
              </w:rPr>
            </w:pPr>
          </w:p>
        </w:tc>
        <w:tc>
          <w:tcPr>
            <w:tcW w:w="993" w:type="dxa"/>
            <w:vAlign w:val="center"/>
          </w:tcPr>
          <w:p>
            <w:pPr>
              <w:jc w:val="center"/>
              <w:rPr>
                <w:rFonts w:ascii="Times New Roman" w:hAnsi="Times New Roman"/>
              </w:rPr>
            </w:pPr>
          </w:p>
        </w:tc>
        <w:tc>
          <w:tcPr>
            <w:tcW w:w="927" w:type="dxa"/>
            <w:vAlign w:val="center"/>
          </w:tcPr>
          <w:p>
            <w:pPr>
              <w:jc w:val="center"/>
              <w:rPr>
                <w:rFonts w:ascii="Times New Roman" w:hAnsi="Times New Roman"/>
              </w:rPr>
            </w:pPr>
          </w:p>
        </w:tc>
        <w:tc>
          <w:tcPr>
            <w:tcW w:w="1105" w:type="dxa"/>
            <w:vAlign w:val="center"/>
          </w:tcPr>
          <w:p>
            <w:pPr>
              <w:jc w:val="center"/>
              <w:rPr>
                <w:rFonts w:ascii="Times New Roman" w:hAnsi="Times New Roman"/>
              </w:rPr>
            </w:pPr>
          </w:p>
        </w:tc>
        <w:tc>
          <w:tcPr>
            <w:tcW w:w="780" w:type="dxa"/>
            <w:vAlign w:val="center"/>
          </w:tcPr>
          <w:p>
            <w:pPr>
              <w:jc w:val="center"/>
              <w:rPr>
                <w:rFonts w:ascii="Times New Roman" w:hAnsi="Times New Roman"/>
              </w:rPr>
            </w:pPr>
          </w:p>
        </w:tc>
        <w:tc>
          <w:tcPr>
            <w:tcW w:w="770" w:type="dxa"/>
            <w:vAlign w:val="center"/>
          </w:tcPr>
          <w:p>
            <w:pPr>
              <w:jc w:val="center"/>
              <w:rPr>
                <w:rFonts w:ascii="Times New Roman" w:hAnsi="Times New Roman"/>
              </w:rPr>
            </w:pPr>
          </w:p>
        </w:tc>
        <w:tc>
          <w:tcPr>
            <w:tcW w:w="741" w:type="dxa"/>
            <w:vAlign w:val="center"/>
          </w:tcPr>
          <w:p>
            <w:pPr>
              <w:ind w:left="105" w:leftChars="50"/>
              <w:jc w:val="center"/>
              <w:rPr>
                <w:rFonts w:ascii="Times New Roman" w:hAnsi="Times New Roman"/>
              </w:rPr>
            </w:pPr>
          </w:p>
        </w:tc>
        <w:tc>
          <w:tcPr>
            <w:tcW w:w="745" w:type="dxa"/>
            <w:vAlign w:val="center"/>
          </w:tcPr>
          <w:p>
            <w:pPr>
              <w:jc w:val="center"/>
              <w:rPr>
                <w:rFonts w:ascii="Times New Roman" w:hAnsi="Times New Roman"/>
              </w:rPr>
            </w:pPr>
          </w:p>
        </w:tc>
        <w:tc>
          <w:tcPr>
            <w:tcW w:w="753" w:type="dxa"/>
            <w:vAlign w:val="center"/>
          </w:tcPr>
          <w:p>
            <w:pPr>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423" w:type="dxa"/>
            <w:tcBorders>
              <w:right w:val="single" w:color="auto" w:sz="4" w:space="0"/>
            </w:tcBorders>
          </w:tcPr>
          <w:p>
            <w:pPr>
              <w:rPr>
                <w:rFonts w:ascii="Times New Roman" w:hAnsi="Times New Roman"/>
              </w:rPr>
            </w:pPr>
          </w:p>
        </w:tc>
        <w:tc>
          <w:tcPr>
            <w:tcW w:w="1080" w:type="dxa"/>
          </w:tcPr>
          <w:p>
            <w:pPr>
              <w:rPr>
                <w:rFonts w:ascii="Times New Roman" w:hAnsi="Times New Roman"/>
              </w:rPr>
            </w:pPr>
          </w:p>
        </w:tc>
        <w:tc>
          <w:tcPr>
            <w:tcW w:w="992" w:type="dxa"/>
          </w:tcPr>
          <w:p>
            <w:pPr>
              <w:rPr>
                <w:rFonts w:ascii="Times New Roman" w:hAnsi="Times New Roman"/>
              </w:rPr>
            </w:pPr>
          </w:p>
        </w:tc>
        <w:tc>
          <w:tcPr>
            <w:tcW w:w="850" w:type="dxa"/>
          </w:tcPr>
          <w:p>
            <w:pPr>
              <w:rPr>
                <w:rFonts w:ascii="Times New Roman" w:hAnsi="Times New Roman"/>
              </w:rPr>
            </w:pPr>
          </w:p>
        </w:tc>
        <w:tc>
          <w:tcPr>
            <w:tcW w:w="993" w:type="dxa"/>
          </w:tcPr>
          <w:p>
            <w:pPr>
              <w:rPr>
                <w:rFonts w:ascii="Times New Roman" w:hAnsi="Times New Roman"/>
              </w:rPr>
            </w:pPr>
          </w:p>
        </w:tc>
        <w:tc>
          <w:tcPr>
            <w:tcW w:w="927" w:type="dxa"/>
          </w:tcPr>
          <w:p>
            <w:pPr>
              <w:rPr>
                <w:rFonts w:ascii="Times New Roman" w:hAnsi="Times New Roman"/>
              </w:rPr>
            </w:pPr>
          </w:p>
        </w:tc>
        <w:tc>
          <w:tcPr>
            <w:tcW w:w="1105" w:type="dxa"/>
          </w:tcPr>
          <w:p>
            <w:pPr>
              <w:rPr>
                <w:rFonts w:ascii="Times New Roman" w:hAnsi="Times New Roman"/>
              </w:rPr>
            </w:pPr>
          </w:p>
        </w:tc>
        <w:tc>
          <w:tcPr>
            <w:tcW w:w="780" w:type="dxa"/>
          </w:tcPr>
          <w:p>
            <w:pPr>
              <w:rPr>
                <w:rFonts w:ascii="Times New Roman" w:hAnsi="Times New Roman"/>
              </w:rPr>
            </w:pPr>
          </w:p>
        </w:tc>
        <w:tc>
          <w:tcPr>
            <w:tcW w:w="770" w:type="dxa"/>
          </w:tcPr>
          <w:p>
            <w:pPr>
              <w:rPr>
                <w:rFonts w:ascii="Times New Roman" w:hAnsi="Times New Roman"/>
              </w:rPr>
            </w:pPr>
          </w:p>
        </w:tc>
        <w:tc>
          <w:tcPr>
            <w:tcW w:w="741" w:type="dxa"/>
          </w:tcPr>
          <w:p>
            <w:pPr>
              <w:rPr>
                <w:rFonts w:ascii="Times New Roman" w:hAnsi="Times New Roman"/>
              </w:rPr>
            </w:pPr>
          </w:p>
        </w:tc>
        <w:tc>
          <w:tcPr>
            <w:tcW w:w="745" w:type="dxa"/>
          </w:tcPr>
          <w:p>
            <w:pPr>
              <w:rPr>
                <w:rFonts w:ascii="Times New Roman" w:hAnsi="Times New Roman"/>
              </w:rPr>
            </w:pPr>
          </w:p>
        </w:tc>
        <w:tc>
          <w:tcPr>
            <w:tcW w:w="753" w:type="dxa"/>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423" w:type="dxa"/>
            <w:tcBorders>
              <w:right w:val="single" w:color="auto" w:sz="4" w:space="0"/>
            </w:tcBorders>
          </w:tcPr>
          <w:p>
            <w:pPr>
              <w:rPr>
                <w:rFonts w:ascii="Times New Roman" w:hAnsi="Times New Roman"/>
              </w:rPr>
            </w:pPr>
          </w:p>
        </w:tc>
        <w:tc>
          <w:tcPr>
            <w:tcW w:w="1080" w:type="dxa"/>
          </w:tcPr>
          <w:p>
            <w:pPr>
              <w:rPr>
                <w:rFonts w:ascii="Times New Roman" w:hAnsi="Times New Roman"/>
              </w:rPr>
            </w:pPr>
          </w:p>
        </w:tc>
        <w:tc>
          <w:tcPr>
            <w:tcW w:w="992" w:type="dxa"/>
          </w:tcPr>
          <w:p>
            <w:pPr>
              <w:rPr>
                <w:rFonts w:ascii="Times New Roman" w:hAnsi="Times New Roman"/>
              </w:rPr>
            </w:pPr>
          </w:p>
        </w:tc>
        <w:tc>
          <w:tcPr>
            <w:tcW w:w="850" w:type="dxa"/>
          </w:tcPr>
          <w:p>
            <w:pPr>
              <w:rPr>
                <w:rFonts w:ascii="Times New Roman" w:hAnsi="Times New Roman"/>
              </w:rPr>
            </w:pPr>
          </w:p>
        </w:tc>
        <w:tc>
          <w:tcPr>
            <w:tcW w:w="993" w:type="dxa"/>
          </w:tcPr>
          <w:p>
            <w:pPr>
              <w:rPr>
                <w:rFonts w:ascii="Times New Roman" w:hAnsi="Times New Roman"/>
              </w:rPr>
            </w:pPr>
          </w:p>
        </w:tc>
        <w:tc>
          <w:tcPr>
            <w:tcW w:w="927" w:type="dxa"/>
          </w:tcPr>
          <w:p>
            <w:pPr>
              <w:rPr>
                <w:rFonts w:ascii="Times New Roman" w:hAnsi="Times New Roman"/>
              </w:rPr>
            </w:pPr>
          </w:p>
        </w:tc>
        <w:tc>
          <w:tcPr>
            <w:tcW w:w="1105" w:type="dxa"/>
          </w:tcPr>
          <w:p>
            <w:pPr>
              <w:rPr>
                <w:rFonts w:ascii="Times New Roman" w:hAnsi="Times New Roman"/>
              </w:rPr>
            </w:pPr>
          </w:p>
        </w:tc>
        <w:tc>
          <w:tcPr>
            <w:tcW w:w="780" w:type="dxa"/>
          </w:tcPr>
          <w:p>
            <w:pPr>
              <w:rPr>
                <w:rFonts w:ascii="Times New Roman" w:hAnsi="Times New Roman"/>
              </w:rPr>
            </w:pPr>
          </w:p>
        </w:tc>
        <w:tc>
          <w:tcPr>
            <w:tcW w:w="770" w:type="dxa"/>
          </w:tcPr>
          <w:p>
            <w:pPr>
              <w:rPr>
                <w:rFonts w:ascii="Times New Roman" w:hAnsi="Times New Roman"/>
              </w:rPr>
            </w:pPr>
          </w:p>
        </w:tc>
        <w:tc>
          <w:tcPr>
            <w:tcW w:w="741" w:type="dxa"/>
          </w:tcPr>
          <w:p>
            <w:pPr>
              <w:rPr>
                <w:rFonts w:ascii="Times New Roman" w:hAnsi="Times New Roman"/>
              </w:rPr>
            </w:pPr>
          </w:p>
        </w:tc>
        <w:tc>
          <w:tcPr>
            <w:tcW w:w="745" w:type="dxa"/>
          </w:tcPr>
          <w:p>
            <w:pPr>
              <w:rPr>
                <w:rFonts w:ascii="Times New Roman" w:hAnsi="Times New Roman"/>
              </w:rPr>
            </w:pPr>
          </w:p>
        </w:tc>
        <w:tc>
          <w:tcPr>
            <w:tcW w:w="753" w:type="dxa"/>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3423" w:type="dxa"/>
            <w:tcBorders>
              <w:right w:val="single" w:color="auto" w:sz="4" w:space="0"/>
            </w:tcBorders>
          </w:tcPr>
          <w:p>
            <w:pPr>
              <w:rPr>
                <w:rFonts w:ascii="Times New Roman" w:hAnsi="Times New Roman"/>
              </w:rPr>
            </w:pPr>
          </w:p>
        </w:tc>
        <w:tc>
          <w:tcPr>
            <w:tcW w:w="1080" w:type="dxa"/>
          </w:tcPr>
          <w:p>
            <w:pPr>
              <w:rPr>
                <w:rFonts w:ascii="Times New Roman" w:hAnsi="Times New Roman"/>
              </w:rPr>
            </w:pPr>
          </w:p>
        </w:tc>
        <w:tc>
          <w:tcPr>
            <w:tcW w:w="992" w:type="dxa"/>
          </w:tcPr>
          <w:p>
            <w:pPr>
              <w:rPr>
                <w:rFonts w:ascii="Times New Roman" w:hAnsi="Times New Roman"/>
              </w:rPr>
            </w:pPr>
          </w:p>
        </w:tc>
        <w:tc>
          <w:tcPr>
            <w:tcW w:w="850" w:type="dxa"/>
          </w:tcPr>
          <w:p>
            <w:pPr>
              <w:rPr>
                <w:rFonts w:ascii="Times New Roman" w:hAnsi="Times New Roman"/>
              </w:rPr>
            </w:pPr>
          </w:p>
        </w:tc>
        <w:tc>
          <w:tcPr>
            <w:tcW w:w="993" w:type="dxa"/>
          </w:tcPr>
          <w:p>
            <w:pPr>
              <w:rPr>
                <w:rFonts w:ascii="Times New Roman" w:hAnsi="Times New Roman"/>
              </w:rPr>
            </w:pPr>
          </w:p>
        </w:tc>
        <w:tc>
          <w:tcPr>
            <w:tcW w:w="927" w:type="dxa"/>
          </w:tcPr>
          <w:p>
            <w:pPr>
              <w:rPr>
                <w:rFonts w:ascii="Times New Roman" w:hAnsi="Times New Roman"/>
              </w:rPr>
            </w:pPr>
          </w:p>
        </w:tc>
        <w:tc>
          <w:tcPr>
            <w:tcW w:w="1105" w:type="dxa"/>
          </w:tcPr>
          <w:p>
            <w:pPr>
              <w:rPr>
                <w:rFonts w:ascii="Times New Roman" w:hAnsi="Times New Roman"/>
              </w:rPr>
            </w:pPr>
          </w:p>
        </w:tc>
        <w:tc>
          <w:tcPr>
            <w:tcW w:w="780" w:type="dxa"/>
          </w:tcPr>
          <w:p>
            <w:pPr>
              <w:rPr>
                <w:rFonts w:ascii="Times New Roman" w:hAnsi="Times New Roman"/>
              </w:rPr>
            </w:pPr>
          </w:p>
        </w:tc>
        <w:tc>
          <w:tcPr>
            <w:tcW w:w="770" w:type="dxa"/>
          </w:tcPr>
          <w:p>
            <w:pPr>
              <w:rPr>
                <w:rFonts w:ascii="Times New Roman" w:hAnsi="Times New Roman"/>
              </w:rPr>
            </w:pPr>
          </w:p>
        </w:tc>
        <w:tc>
          <w:tcPr>
            <w:tcW w:w="741" w:type="dxa"/>
          </w:tcPr>
          <w:p>
            <w:pPr>
              <w:rPr>
                <w:rFonts w:ascii="Times New Roman" w:hAnsi="Times New Roman"/>
              </w:rPr>
            </w:pPr>
          </w:p>
        </w:tc>
        <w:tc>
          <w:tcPr>
            <w:tcW w:w="745" w:type="dxa"/>
          </w:tcPr>
          <w:p>
            <w:pPr>
              <w:rPr>
                <w:rFonts w:ascii="Times New Roman" w:hAnsi="Times New Roman"/>
              </w:rPr>
            </w:pPr>
          </w:p>
        </w:tc>
        <w:tc>
          <w:tcPr>
            <w:tcW w:w="753" w:type="dxa"/>
          </w:tcPr>
          <w:p>
            <w:pPr>
              <w:rPr>
                <w:rFonts w:ascii="Times New Roman" w:hAnsi="Times New Roman"/>
              </w:rPr>
            </w:pPr>
          </w:p>
        </w:tc>
      </w:tr>
    </w:tbl>
    <w:p>
      <w:pPr>
        <w:spacing w:line="280" w:lineRule="exact"/>
        <w:rPr>
          <w:rFonts w:ascii="Times New Roman" w:hAnsi="Times New Roman"/>
          <w:szCs w:val="21"/>
        </w:rPr>
      </w:pPr>
      <w:r>
        <w:rPr>
          <w:rFonts w:ascii="Times New Roman" w:hAnsi="Times New Roman"/>
          <w:szCs w:val="21"/>
        </w:rPr>
        <w:t>注释：</w:t>
      </w:r>
    </w:p>
    <w:p>
      <w:pPr>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szCs w:val="21"/>
        </w:rPr>
        <w:t>仅对24月龄以上的牛和18月龄以上的羊采样；</w:t>
      </w:r>
    </w:p>
    <w:p>
      <w:pPr>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szCs w:val="21"/>
        </w:rPr>
        <w:t>*疑似指符合疯牛病或痒病临床症状的牛羊。</w:t>
      </w:r>
    </w:p>
    <w:p>
      <w:pPr>
        <w:spacing w:line="360" w:lineRule="auto"/>
        <w:rPr>
          <w:rFonts w:ascii="Times New Roman" w:hAnsi="Times New Roman"/>
          <w:szCs w:val="21"/>
        </w:rPr>
      </w:pPr>
      <w:r>
        <w:rPr>
          <w:rFonts w:ascii="Times New Roman" w:hAnsi="Times New Roman"/>
          <w:szCs w:val="21"/>
        </w:rPr>
        <w:t>采样单位：（盖章）</w:t>
      </w:r>
      <w:r>
        <w:rPr>
          <w:rFonts w:ascii="Times New Roman" w:hAnsi="Times New Roman"/>
          <w:szCs w:val="21"/>
          <w:u w:val="single"/>
        </w:rPr>
        <w:t xml:space="preserve">           </w:t>
      </w:r>
      <w:r>
        <w:rPr>
          <w:rFonts w:ascii="Times New Roman" w:hAnsi="Times New Roman"/>
          <w:szCs w:val="21"/>
        </w:rPr>
        <w:t xml:space="preserve">    采样单位地址：</w:t>
      </w:r>
      <w:r>
        <w:rPr>
          <w:rFonts w:ascii="Times New Roman" w:hAnsi="Times New Roman"/>
          <w:szCs w:val="21"/>
          <w:u w:val="single"/>
        </w:rPr>
        <w:t xml:space="preserve">                    </w:t>
      </w:r>
      <w:r>
        <w:rPr>
          <w:rFonts w:ascii="Times New Roman" w:hAnsi="Times New Roman"/>
          <w:szCs w:val="21"/>
        </w:rPr>
        <w:t xml:space="preserve">  采样人</w:t>
      </w:r>
      <w:r>
        <w:rPr>
          <w:rFonts w:ascii="Times New Roman" w:hAnsi="Times New Roman"/>
          <w:szCs w:val="21"/>
          <w:u w:val="single"/>
        </w:rPr>
        <w:t xml:space="preserve">：            </w:t>
      </w:r>
      <w:r>
        <w:rPr>
          <w:rFonts w:ascii="Times New Roman" w:hAnsi="Times New Roman"/>
          <w:szCs w:val="21"/>
        </w:rPr>
        <w:t xml:space="preserve">     电话：</w:t>
      </w:r>
      <w:r>
        <w:rPr>
          <w:rFonts w:ascii="Times New Roman" w:hAnsi="Times New Roman"/>
          <w:szCs w:val="21"/>
          <w:u w:val="single"/>
        </w:rPr>
        <w:t xml:space="preserve">         </w:t>
      </w:r>
      <w:r>
        <w:rPr>
          <w:rFonts w:ascii="Times New Roman" w:hAnsi="Times New Roman"/>
          <w:szCs w:val="21"/>
        </w:rPr>
        <w:t xml:space="preserve">  邮编：</w:t>
      </w:r>
      <w:r>
        <w:rPr>
          <w:rFonts w:ascii="Times New Roman" w:hAnsi="Times New Roman"/>
          <w:szCs w:val="21"/>
          <w:u w:val="single"/>
        </w:rPr>
        <w:t xml:space="preserve">         </w:t>
      </w:r>
    </w:p>
    <w:p>
      <w:pPr>
        <w:spacing w:line="360" w:lineRule="auto"/>
        <w:rPr>
          <w:rFonts w:ascii="Times New Roman" w:hAnsi="Times New Roman"/>
          <w:szCs w:val="21"/>
        </w:rPr>
      </w:pPr>
      <w:r>
        <w:rPr>
          <w:rFonts w:ascii="Times New Roman" w:hAnsi="Times New Roman"/>
          <w:szCs w:val="21"/>
        </w:rPr>
        <w:t>送样单位：（盖章）</w:t>
      </w:r>
      <w:r>
        <w:rPr>
          <w:rFonts w:ascii="Times New Roman" w:hAnsi="Times New Roman"/>
          <w:szCs w:val="21"/>
          <w:u w:val="single"/>
        </w:rPr>
        <w:t xml:space="preserve">             </w:t>
      </w:r>
      <w:r>
        <w:rPr>
          <w:rFonts w:ascii="Times New Roman" w:hAnsi="Times New Roman"/>
          <w:szCs w:val="21"/>
        </w:rPr>
        <w:t xml:space="preserve">  送样单位地址：</w:t>
      </w:r>
      <w:r>
        <w:rPr>
          <w:rFonts w:ascii="Times New Roman" w:hAnsi="Times New Roman"/>
          <w:szCs w:val="21"/>
          <w:u w:val="single"/>
        </w:rPr>
        <w:t xml:space="preserve">                    </w:t>
      </w:r>
      <w:r>
        <w:rPr>
          <w:rFonts w:ascii="Times New Roman" w:hAnsi="Times New Roman"/>
          <w:szCs w:val="21"/>
        </w:rPr>
        <w:t xml:space="preserve">  送样人</w:t>
      </w:r>
      <w:r>
        <w:rPr>
          <w:rFonts w:ascii="Times New Roman" w:hAnsi="Times New Roman"/>
          <w:szCs w:val="21"/>
          <w:u w:val="single"/>
        </w:rPr>
        <w:t xml:space="preserve">：            </w:t>
      </w:r>
      <w:r>
        <w:rPr>
          <w:rFonts w:ascii="Times New Roman" w:hAnsi="Times New Roman"/>
          <w:szCs w:val="21"/>
        </w:rPr>
        <w:t xml:space="preserve">     电话：</w:t>
      </w:r>
      <w:r>
        <w:rPr>
          <w:rFonts w:ascii="Times New Roman" w:hAnsi="Times New Roman"/>
          <w:szCs w:val="21"/>
          <w:u w:val="single"/>
        </w:rPr>
        <w:t xml:space="preserve">         </w:t>
      </w:r>
      <w:r>
        <w:rPr>
          <w:rFonts w:ascii="Times New Roman" w:hAnsi="Times New Roman"/>
          <w:szCs w:val="21"/>
        </w:rPr>
        <w:t xml:space="preserve">  邮编：</w:t>
      </w:r>
      <w:r>
        <w:rPr>
          <w:rFonts w:ascii="Times New Roman" w:hAnsi="Times New Roman"/>
          <w:szCs w:val="21"/>
          <w:u w:val="single"/>
        </w:rPr>
        <w:t xml:space="preserve">         </w:t>
      </w:r>
    </w:p>
    <w:p>
      <w:pPr>
        <w:rPr>
          <w:rFonts w:ascii="Times New Roman" w:hAnsi="Times New Roman"/>
        </w:rPr>
      </w:pPr>
      <w:r>
        <w:rPr>
          <w:rFonts w:ascii="Times New Roman" w:hAnsi="Times New Roman"/>
          <w:szCs w:val="21"/>
        </w:rPr>
        <w:t>此单一式三份，一份随样品封存，另两份分别由采样单位和送样单位保存。</w:t>
      </w:r>
    </w:p>
    <w:p>
      <w:pPr>
        <w:spacing w:line="600" w:lineRule="exact"/>
        <w:rPr>
          <w:rFonts w:ascii="Times New Roman" w:hAnsi="Times New Roman" w:eastAsia="黑体"/>
          <w:kern w:val="0"/>
          <w:sz w:val="32"/>
          <w:szCs w:val="32"/>
        </w:rPr>
        <w:sectPr>
          <w:pgSz w:w="16838" w:h="11906" w:orient="landscape"/>
          <w:pgMar w:top="1588" w:right="1440" w:bottom="1287" w:left="1440" w:header="851" w:footer="992" w:gutter="0"/>
          <w:cols w:space="720" w:num="1"/>
          <w:docGrid w:linePitch="312" w:charSpace="0"/>
        </w:sectPr>
      </w:pPr>
      <w:r>
        <w:rPr>
          <w:rFonts w:ascii="Times New Roman" w:hAnsi="Times New Roman" w:eastAsia="黑体"/>
          <w:kern w:val="0"/>
          <w:sz w:val="32"/>
          <w:szCs w:val="32"/>
        </w:rPr>
        <w:t xml:space="preserve"> </w:t>
      </w:r>
    </w:p>
    <w:p>
      <w:pPr>
        <w:spacing w:line="560" w:lineRule="exact"/>
        <w:rPr>
          <w:rFonts w:ascii="Times New Roman" w:hAnsi="Times New Roman" w:eastAsia="黑体"/>
          <w:kern w:val="0"/>
          <w:sz w:val="32"/>
          <w:szCs w:val="32"/>
        </w:rPr>
      </w:pPr>
      <w:r>
        <w:rPr>
          <w:rFonts w:ascii="Times New Roman" w:hAnsi="Times New Roman" w:eastAsia="黑体"/>
          <w:kern w:val="0"/>
          <w:sz w:val="32"/>
          <w:szCs w:val="32"/>
        </w:rPr>
        <w:t>附件</w:t>
      </w:r>
      <w:r>
        <w:rPr>
          <w:rFonts w:hint="eastAsia" w:ascii="Times New Roman" w:hAnsi="Times New Roman" w:eastAsia="黑体"/>
          <w:kern w:val="0"/>
          <w:sz w:val="32"/>
          <w:szCs w:val="32"/>
        </w:rPr>
        <w:t>28</w:t>
      </w:r>
    </w:p>
    <w:p>
      <w:pPr>
        <w:spacing w:line="560" w:lineRule="exact"/>
        <w:rPr>
          <w:rFonts w:ascii="Times New Roman" w:hAnsi="Times New Roman" w:eastAsia="黑体"/>
          <w:kern w:val="0"/>
          <w:sz w:val="32"/>
          <w:szCs w:val="32"/>
        </w:rPr>
      </w:pPr>
    </w:p>
    <w:p>
      <w:pPr>
        <w:spacing w:line="560" w:lineRule="exact"/>
        <w:jc w:val="center"/>
        <w:rPr>
          <w:rFonts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紧急流行病学调查方案</w:t>
      </w:r>
    </w:p>
    <w:p>
      <w:pPr>
        <w:spacing w:line="560" w:lineRule="exact"/>
        <w:ind w:firstLine="640" w:firstLineChars="200"/>
        <w:jc w:val="left"/>
        <w:rPr>
          <w:rFonts w:ascii="Times New Roman" w:hAnsi="Times New Roman" w:eastAsia="黑体"/>
          <w:kern w:val="0"/>
          <w:sz w:val="32"/>
          <w:szCs w:val="32"/>
        </w:rPr>
      </w:pPr>
    </w:p>
    <w:p>
      <w:pPr>
        <w:spacing w:line="560" w:lineRule="exact"/>
        <w:ind w:firstLine="640" w:firstLineChars="200"/>
        <w:jc w:val="left"/>
        <w:rPr>
          <w:rFonts w:ascii="Times New Roman" w:hAnsi="Times New Roman" w:eastAsia="黑体"/>
          <w:kern w:val="0"/>
          <w:sz w:val="32"/>
          <w:szCs w:val="32"/>
        </w:rPr>
      </w:pPr>
      <w:r>
        <w:rPr>
          <w:rFonts w:ascii="Times New Roman" w:hAnsi="Times New Roman" w:eastAsia="黑体"/>
          <w:kern w:val="0"/>
          <w:sz w:val="32"/>
          <w:szCs w:val="32"/>
        </w:rPr>
        <w:t>一、目的</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（一）界定疫病发生情况，分析可能扩散范围，提出防控措施建议，提高突发动物疫情处置工作的针对性、有效性。</w:t>
      </w:r>
    </w:p>
    <w:p>
      <w:pPr>
        <w:spacing w:line="56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（二）探寻病因及风险因素，分析疫情发展规律，预测疫病暴发或流行趋势，评估控制措施效果，提出政策措施建议。</w:t>
      </w:r>
    </w:p>
    <w:p>
      <w:pPr>
        <w:spacing w:line="560" w:lineRule="exact"/>
        <w:ind w:firstLine="627" w:firstLineChars="196"/>
        <w:jc w:val="left"/>
        <w:rPr>
          <w:rFonts w:ascii="Times New Roman" w:hAnsi="Times New Roman" w:eastAsia="黑体"/>
          <w:kern w:val="0"/>
          <w:sz w:val="32"/>
          <w:szCs w:val="32"/>
        </w:rPr>
      </w:pPr>
      <w:r>
        <w:rPr>
          <w:rFonts w:ascii="Times New Roman" w:hAnsi="Times New Roman" w:eastAsia="黑体"/>
          <w:kern w:val="0"/>
          <w:sz w:val="32"/>
          <w:szCs w:val="32"/>
        </w:rPr>
        <w:t>二、范围</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怀疑或确认发生以下情况时，</w:t>
      </w:r>
      <w:r>
        <w:rPr>
          <w:rFonts w:hint="eastAsia" w:ascii="Times New Roman" w:hAnsi="Times New Roman" w:eastAsia="仿宋_GB2312"/>
          <w:kern w:val="0"/>
          <w:sz w:val="32"/>
          <w:szCs w:val="32"/>
        </w:rPr>
        <w:t>自治区</w:t>
      </w:r>
      <w:r>
        <w:rPr>
          <w:rFonts w:ascii="Times New Roman" w:hAnsi="Times New Roman" w:eastAsia="仿宋_GB2312"/>
          <w:kern w:val="0"/>
          <w:sz w:val="32"/>
          <w:szCs w:val="32"/>
        </w:rPr>
        <w:t>动物疫病预防控制</w:t>
      </w:r>
      <w:r>
        <w:rPr>
          <w:rFonts w:hint="eastAsia" w:ascii="Times New Roman" w:hAnsi="Times New Roman" w:eastAsia="仿宋_GB2312"/>
          <w:kern w:val="0"/>
          <w:sz w:val="32"/>
          <w:szCs w:val="32"/>
        </w:rPr>
        <w:t>中心</w:t>
      </w:r>
      <w:r>
        <w:rPr>
          <w:rFonts w:ascii="Times New Roman" w:hAnsi="Times New Roman" w:eastAsia="仿宋_GB2312"/>
          <w:kern w:val="0"/>
          <w:sz w:val="32"/>
          <w:szCs w:val="32"/>
        </w:rPr>
        <w:t>根据本方案的要求启动紧急流行病学调查工作，并及时填报紧急疫情调查表。</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（一）非洲猪瘟、高致病性禽流感、口蹄疫、小反刍兽疫、炭疽、狂犬病。</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（二）猪瘟、</w:t>
      </w:r>
      <w:r>
        <w:rPr>
          <w:rFonts w:hint="eastAsia" w:ascii="Times New Roman" w:hAnsi="Times New Roman" w:eastAsia="仿宋_GB2312"/>
          <w:kern w:val="0"/>
          <w:sz w:val="32"/>
          <w:szCs w:val="32"/>
        </w:rPr>
        <w:t>猪繁殖与呼吸综合征</w:t>
      </w:r>
      <w:r>
        <w:rPr>
          <w:rFonts w:ascii="Times New Roman" w:hAnsi="Times New Roman" w:eastAsia="仿宋_GB2312"/>
          <w:kern w:val="0"/>
          <w:sz w:val="32"/>
          <w:szCs w:val="32"/>
        </w:rPr>
        <w:t>、新城疫、布鲁氏菌病、结核病、蓝舌病</w:t>
      </w:r>
      <w:r>
        <w:rPr>
          <w:rFonts w:hint="eastAsia" w:ascii="Times New Roman" w:hAnsi="Times New Roman" w:eastAsia="仿宋_GB2312"/>
          <w:kern w:val="0"/>
          <w:sz w:val="32"/>
          <w:szCs w:val="32"/>
        </w:rPr>
        <w:t>、牛结节性皮肤病</w:t>
      </w:r>
      <w:r>
        <w:rPr>
          <w:rFonts w:ascii="Times New Roman" w:hAnsi="Times New Roman" w:eastAsia="仿宋_GB2312"/>
          <w:kern w:val="0"/>
          <w:sz w:val="32"/>
          <w:szCs w:val="32"/>
        </w:rPr>
        <w:t>等主要动物疫病发病率或流行特征出现异常变化。</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（三）疯牛病、痒病、</w:t>
      </w:r>
      <w:r>
        <w:rPr>
          <w:rFonts w:hint="eastAsia" w:ascii="Times New Roman" w:hAnsi="Times New Roman" w:eastAsia="仿宋_GB2312"/>
          <w:kern w:val="0"/>
          <w:sz w:val="32"/>
          <w:szCs w:val="32"/>
        </w:rPr>
        <w:t>非洲马瘟、</w:t>
      </w:r>
      <w:r>
        <w:rPr>
          <w:rFonts w:ascii="Times New Roman" w:hAnsi="Times New Roman" w:eastAsia="仿宋_GB2312"/>
          <w:kern w:val="0"/>
          <w:sz w:val="32"/>
          <w:szCs w:val="32"/>
        </w:rPr>
        <w:t>裂谷热等外来动物疫病。</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（四）牛瘟、牛肺疫等已消灭疫病再次发生。</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w:t>
      </w:r>
      <w:r>
        <w:rPr>
          <w:rFonts w:ascii="Times New Roman" w:hAnsi="Times New Roman" w:eastAsia="仿宋_GB2312"/>
          <w:kern w:val="0"/>
          <w:sz w:val="32"/>
          <w:szCs w:val="32"/>
          <w:lang w:bidi="th-TH"/>
        </w:rPr>
        <w:t>较短时间内出现导致较大数量动物发病或死亡，且蔓延较快疫病，或怀疑为</w:t>
      </w:r>
      <w:r>
        <w:rPr>
          <w:rFonts w:ascii="Times New Roman" w:hAnsi="Times New Roman" w:eastAsia="仿宋_GB2312"/>
          <w:kern w:val="0"/>
          <w:sz w:val="32"/>
          <w:szCs w:val="32"/>
        </w:rPr>
        <w:t>新发病。</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（六）其他需要开展紧急流行病学调查的情况。</w:t>
      </w:r>
    </w:p>
    <w:p>
      <w:pPr>
        <w:spacing w:line="560" w:lineRule="exact"/>
        <w:ind w:firstLine="627" w:firstLineChars="196"/>
        <w:jc w:val="left"/>
        <w:rPr>
          <w:rFonts w:ascii="Times New Roman" w:hAnsi="Times New Roman" w:eastAsia="黑体"/>
          <w:kern w:val="0"/>
          <w:sz w:val="32"/>
          <w:szCs w:val="32"/>
        </w:rPr>
      </w:pPr>
      <w:r>
        <w:rPr>
          <w:rFonts w:ascii="Times New Roman" w:hAnsi="Times New Roman" w:eastAsia="黑体"/>
          <w:kern w:val="0"/>
          <w:sz w:val="32"/>
          <w:szCs w:val="32"/>
        </w:rPr>
        <w:t>三、工作程序</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（一）县级动物疫病预防控制机构接到疑似紧急疫情报告后，应立即核实信息，进行初步调查并按规定报告疫情。</w:t>
      </w:r>
      <w:r>
        <w:rPr>
          <w:rFonts w:hint="eastAsia" w:ascii="Times New Roman" w:hAnsi="Times New Roman" w:eastAsia="仿宋_GB2312"/>
          <w:kern w:val="0"/>
          <w:sz w:val="32"/>
          <w:szCs w:val="32"/>
        </w:rPr>
        <w:t>自治区农业农村厅</w:t>
      </w:r>
      <w:r>
        <w:rPr>
          <w:rFonts w:ascii="Times New Roman" w:hAnsi="Times New Roman" w:eastAsia="仿宋_GB2312"/>
          <w:kern w:val="0"/>
          <w:sz w:val="32"/>
          <w:szCs w:val="32"/>
        </w:rPr>
        <w:t>接到报告后，立即组织</w:t>
      </w:r>
      <w:r>
        <w:rPr>
          <w:rFonts w:hint="eastAsia" w:ascii="Times New Roman" w:hAnsi="Times New Roman" w:eastAsia="仿宋_GB2312"/>
          <w:kern w:val="0"/>
          <w:sz w:val="32"/>
          <w:szCs w:val="32"/>
        </w:rPr>
        <w:t>自治区</w:t>
      </w:r>
      <w:r>
        <w:rPr>
          <w:rFonts w:ascii="Times New Roman" w:hAnsi="Times New Roman" w:eastAsia="仿宋_GB2312"/>
          <w:kern w:val="0"/>
          <w:sz w:val="32"/>
          <w:szCs w:val="32"/>
        </w:rPr>
        <w:t>动物疫病预防控制</w:t>
      </w:r>
      <w:r>
        <w:rPr>
          <w:rFonts w:hint="eastAsia" w:ascii="Times New Roman" w:hAnsi="Times New Roman" w:eastAsia="仿宋_GB2312"/>
          <w:kern w:val="0"/>
          <w:sz w:val="32"/>
          <w:szCs w:val="32"/>
        </w:rPr>
        <w:t>中心</w:t>
      </w:r>
      <w:r>
        <w:rPr>
          <w:rFonts w:ascii="Times New Roman" w:hAnsi="Times New Roman" w:eastAsia="仿宋_GB2312"/>
          <w:kern w:val="0"/>
          <w:sz w:val="32"/>
          <w:szCs w:val="32"/>
        </w:rPr>
        <w:t>开展现场调查。</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（二）现场调查人员进一步核实情况后，参照相应紧急流行病学调查表，采集有关信息，填写调查表。</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现场调查人员应根据调查获取的信息，描述动物疫情现状（空间、时间和群间分布等），分析疫病来源，判断疫情发展趋势，提出控制措施建议，形成调查评估报告。怀疑疫情扩散时，应在高风险地区开展追踪调查。</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w:t>
      </w:r>
      <w:r>
        <w:rPr>
          <w:rFonts w:hint="eastAsia" w:ascii="Times New Roman" w:hAnsi="Times New Roman" w:eastAsia="仿宋_GB2312"/>
          <w:kern w:val="0"/>
          <w:sz w:val="32"/>
          <w:szCs w:val="32"/>
        </w:rPr>
        <w:t>自治区派出</w:t>
      </w:r>
      <w:r>
        <w:rPr>
          <w:rFonts w:ascii="Times New Roman" w:hAnsi="Times New Roman" w:eastAsia="仿宋_GB2312"/>
          <w:kern w:val="0"/>
          <w:sz w:val="32"/>
          <w:szCs w:val="32"/>
        </w:rPr>
        <w:t>专家组对现场调查人员形成的调查评估报告及其结论进行审核。</w:t>
      </w:r>
    </w:p>
    <w:p>
      <w:pPr>
        <w:spacing w:line="560" w:lineRule="exact"/>
        <w:ind w:firstLine="636" w:firstLineChars="199"/>
        <w:jc w:val="left"/>
        <w:rPr>
          <w:rFonts w:ascii="Times New Roman" w:hAnsi="Times New Roman" w:eastAsia="黑体"/>
          <w:kern w:val="0"/>
          <w:sz w:val="32"/>
          <w:szCs w:val="32"/>
        </w:rPr>
      </w:pPr>
      <w:r>
        <w:rPr>
          <w:rFonts w:ascii="Times New Roman" w:hAnsi="Times New Roman" w:eastAsia="黑体"/>
          <w:kern w:val="0"/>
          <w:sz w:val="32"/>
          <w:szCs w:val="32"/>
        </w:rPr>
        <w:t>四、工作要求</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w:t>
      </w:r>
      <w:r>
        <w:rPr>
          <w:rFonts w:hint="eastAsia" w:ascii="Times New Roman" w:hAnsi="Times New Roman" w:eastAsia="仿宋_GB2312"/>
          <w:kern w:val="0"/>
          <w:sz w:val="32"/>
          <w:szCs w:val="32"/>
        </w:rPr>
        <w:t>自治区</w:t>
      </w:r>
      <w:r>
        <w:rPr>
          <w:rFonts w:ascii="Times New Roman" w:hAnsi="Times New Roman" w:eastAsia="仿宋_GB2312"/>
          <w:kern w:val="0"/>
          <w:sz w:val="32"/>
          <w:szCs w:val="32"/>
        </w:rPr>
        <w:t>专家组要对现场调查人员形成的调查评估报告及其结论进行审核，审核意见作为重大动物疫情解除封锁的重要依据。</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（二）疫情解除封锁前，</w:t>
      </w:r>
      <w:r>
        <w:rPr>
          <w:rFonts w:hint="eastAsia" w:ascii="Times New Roman" w:hAnsi="Times New Roman" w:eastAsia="仿宋_GB2312"/>
          <w:kern w:val="0"/>
          <w:sz w:val="32"/>
          <w:szCs w:val="32"/>
        </w:rPr>
        <w:t>自治区</w:t>
      </w:r>
      <w:r>
        <w:rPr>
          <w:rFonts w:ascii="Times New Roman" w:hAnsi="Times New Roman" w:eastAsia="仿宋_GB2312"/>
          <w:kern w:val="0"/>
          <w:sz w:val="32"/>
          <w:szCs w:val="32"/>
        </w:rPr>
        <w:t>动物疫病预防控制</w:t>
      </w:r>
      <w:r>
        <w:rPr>
          <w:rFonts w:hint="eastAsia" w:ascii="Times New Roman" w:hAnsi="Times New Roman" w:eastAsia="仿宋_GB2312"/>
          <w:kern w:val="0"/>
          <w:sz w:val="32"/>
          <w:szCs w:val="32"/>
        </w:rPr>
        <w:t>中心</w:t>
      </w:r>
      <w:r>
        <w:rPr>
          <w:rFonts w:ascii="Times New Roman" w:hAnsi="Times New Roman" w:eastAsia="仿宋_GB2312"/>
          <w:kern w:val="0"/>
          <w:sz w:val="32"/>
          <w:szCs w:val="32"/>
        </w:rPr>
        <w:t>要将流行病学调查表、现场调查评估报告及</w:t>
      </w:r>
      <w:r>
        <w:rPr>
          <w:rFonts w:hint="eastAsia" w:ascii="Times New Roman" w:hAnsi="Times New Roman" w:eastAsia="仿宋_GB2312"/>
          <w:kern w:val="0"/>
          <w:sz w:val="32"/>
          <w:szCs w:val="32"/>
        </w:rPr>
        <w:t>自治区</w:t>
      </w:r>
      <w:r>
        <w:rPr>
          <w:rFonts w:ascii="Times New Roman" w:hAnsi="Times New Roman" w:eastAsia="仿宋_GB2312"/>
          <w:kern w:val="0"/>
          <w:sz w:val="32"/>
          <w:szCs w:val="32"/>
        </w:rPr>
        <w:t>专家组的审核意见报农业农村部畜牧兽医局，并抄送中国动物卫生与流行病学中心备案。</w:t>
      </w:r>
    </w:p>
    <w:p>
      <w:pPr>
        <w:spacing w:line="560" w:lineRule="exact"/>
        <w:ind w:firstLine="640" w:firstLineChars="200"/>
        <w:rPr>
          <w:rFonts w:ascii="Times New Roman" w:hAnsi="Times New Roman" w:eastAsia="黑体"/>
          <w:sz w:val="32"/>
          <w:szCs w:val="32"/>
        </w:rPr>
      </w:pPr>
      <w:r>
        <w:rPr>
          <w:rFonts w:ascii="Times New Roman" w:hAnsi="Times New Roman" w:eastAsia="仿宋_GB2312"/>
          <w:kern w:val="0"/>
          <w:sz w:val="32"/>
          <w:szCs w:val="32"/>
        </w:rPr>
        <w:t>（三）各级动物疫病预防控制机构要明确专人负责动物流行病学调查表填报工作。</w:t>
      </w:r>
    </w:p>
    <w:p>
      <w:pPr>
        <w:rPr>
          <w:rFonts w:ascii="Times New Roman" w:hAnsi="Times New Roman" w:eastAsia="仿宋_GB2312"/>
          <w:sz w:val="28"/>
          <w:szCs w:val="28"/>
        </w:rPr>
      </w:pPr>
    </w:p>
    <w:p>
      <w:bookmarkStart w:id="15" w:name="_GoBack"/>
      <w:bookmarkEnd w:id="15"/>
    </w:p>
    <w:sectPr>
      <w:pgSz w:w="11906" w:h="16838"/>
      <w:pgMar w:top="1440" w:right="1287"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cs="宋体"/>
        <w:sz w:val="27"/>
        <w:szCs w:val="27"/>
        <w:lang w:val="en"/>
      </w:rPr>
    </w:pPr>
    <w:r>
      <w:rPr>
        <w:rFonts w:ascii="宋体" w:hAnsi="宋体" w:cs="宋体"/>
        <w:spacing w:val="9"/>
        <w:sz w:val="27"/>
        <w:szCs w:val="27"/>
        <w:lang w:val="en"/>
      </w:rPr>
      <w:t>—</w:t>
    </w:r>
    <w:r>
      <w:rPr>
        <w:rFonts w:ascii="宋体" w:hAnsi="宋体" w:cs="宋体"/>
        <w:spacing w:val="7"/>
        <w:sz w:val="27"/>
        <w:szCs w:val="27"/>
      </w:rPr>
      <w:t xml:space="preserve"> </w:t>
    </w:r>
    <w:r>
      <w:rPr>
        <w:rFonts w:hint="eastAsia" w:ascii="宋体" w:hAnsi="宋体" w:cs="宋体"/>
        <w:spacing w:val="7"/>
        <w:sz w:val="27"/>
        <w:szCs w:val="27"/>
      </w:rPr>
      <w:t>126</w:t>
    </w:r>
    <w:r>
      <w:rPr>
        <w:rFonts w:eastAsia="Calibri" w:cs="Calibri"/>
        <w:spacing w:val="3"/>
        <w:sz w:val="27"/>
        <w:szCs w:val="27"/>
      </w:rPr>
      <w:t xml:space="preserve"> </w:t>
    </w:r>
    <w:r>
      <w:rPr>
        <w:rFonts w:ascii="宋体" w:hAnsi="宋体" w:cs="宋体"/>
        <w:spacing w:val="9"/>
        <w:sz w:val="27"/>
        <w:szCs w:val="27"/>
        <w:lang w:val="e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lang w:val="en"/>
                            </w:rPr>
                          </w:pPr>
                          <w:r>
                            <w:rPr>
                              <w:sz w:val="28"/>
                              <w:szCs w:val="28"/>
                              <w:lang w:val="en"/>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lang w:val="en"/>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2"/>
                      <w:rPr>
                        <w:lang w:val="en"/>
                      </w:rPr>
                    </w:pPr>
                    <w:r>
                      <w:rPr>
                        <w:sz w:val="28"/>
                        <w:szCs w:val="28"/>
                        <w:lang w:val="en"/>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sz w:val="28"/>
                        <w:szCs w:val="28"/>
                        <w:lang w:val="e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right"/>
                            <w:rPr>
                              <w:lang w:val="en"/>
                            </w:rPr>
                          </w:pPr>
                          <w:r>
                            <w:rPr>
                              <w:sz w:val="28"/>
                              <w:szCs w:val="28"/>
                              <w:lang w:val="en"/>
                            </w:rPr>
                            <w:t>—</w:t>
                          </w:r>
                          <w:r>
                            <w:rPr>
                              <w:rFonts w:hint="eastAsia"/>
                              <w:sz w:val="28"/>
                              <w:szCs w:val="28"/>
                            </w:rPr>
                            <w:t xml:space="preserve"> </w:t>
                          </w: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PAGE   \* MERGEFORMAT</w:instrText>
                          </w:r>
                          <w:r>
                            <w:rPr>
                              <w:rFonts w:hint="eastAsia" w:ascii="宋体" w:hAnsi="宋体" w:eastAsia="宋体" w:cs="宋体"/>
                              <w:bCs w:val="0"/>
                              <w:sz w:val="28"/>
                              <w:szCs w:val="28"/>
                            </w:rPr>
                            <w:fldChar w:fldCharType="separate"/>
                          </w:r>
                          <w:r>
                            <w:rPr>
                              <w:rFonts w:hint="eastAsia" w:ascii="宋体" w:hAnsi="宋体" w:eastAsia="宋体" w:cs="宋体"/>
                              <w:bCs w:val="0"/>
                              <w:sz w:val="28"/>
                              <w:szCs w:val="28"/>
                              <w:lang w:val="zh-CN"/>
                            </w:rPr>
                            <w:t>97</w:t>
                          </w:r>
                          <w:r>
                            <w:rPr>
                              <w:rFonts w:hint="eastAsia" w:ascii="宋体" w:hAnsi="宋体" w:eastAsia="宋体" w:cs="宋体"/>
                              <w:bCs w:val="0"/>
                              <w:sz w:val="28"/>
                              <w:szCs w:val="28"/>
                            </w:rPr>
                            <w:fldChar w:fldCharType="end"/>
                          </w:r>
                          <w:r>
                            <w:rPr>
                              <w:rFonts w:hint="eastAsia" w:ascii="宋体" w:hAnsi="宋体" w:eastAsia="宋体" w:cs="宋体"/>
                              <w:bCs w:val="0"/>
                              <w:sz w:val="28"/>
                              <w:szCs w:val="28"/>
                            </w:rPr>
                            <w:t xml:space="preserve"> </w:t>
                          </w:r>
                          <w:r>
                            <w:rPr>
                              <w:sz w:val="28"/>
                              <w:szCs w:val="28"/>
                              <w:lang w:val="en"/>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
                      <w:jc w:val="right"/>
                      <w:rPr>
                        <w:lang w:val="en"/>
                      </w:rPr>
                    </w:pPr>
                    <w:r>
                      <w:rPr>
                        <w:sz w:val="28"/>
                        <w:szCs w:val="28"/>
                        <w:lang w:val="en"/>
                      </w:rPr>
                      <w:t>—</w:t>
                    </w:r>
                    <w:r>
                      <w:rPr>
                        <w:rFonts w:hint="eastAsia"/>
                        <w:sz w:val="28"/>
                        <w:szCs w:val="28"/>
                      </w:rPr>
                      <w:t xml:space="preserve"> </w:t>
                    </w: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PAGE   \* MERGEFORMAT</w:instrText>
                    </w:r>
                    <w:r>
                      <w:rPr>
                        <w:rFonts w:hint="eastAsia" w:ascii="宋体" w:hAnsi="宋体" w:eastAsia="宋体" w:cs="宋体"/>
                        <w:bCs w:val="0"/>
                        <w:sz w:val="28"/>
                        <w:szCs w:val="28"/>
                      </w:rPr>
                      <w:fldChar w:fldCharType="separate"/>
                    </w:r>
                    <w:r>
                      <w:rPr>
                        <w:rFonts w:hint="eastAsia" w:ascii="宋体" w:hAnsi="宋体" w:eastAsia="宋体" w:cs="宋体"/>
                        <w:bCs w:val="0"/>
                        <w:sz w:val="28"/>
                        <w:szCs w:val="28"/>
                        <w:lang w:val="zh-CN"/>
                      </w:rPr>
                      <w:t>97</w:t>
                    </w:r>
                    <w:r>
                      <w:rPr>
                        <w:rFonts w:hint="eastAsia" w:ascii="宋体" w:hAnsi="宋体" w:eastAsia="宋体" w:cs="宋体"/>
                        <w:bCs w:val="0"/>
                        <w:sz w:val="28"/>
                        <w:szCs w:val="28"/>
                      </w:rPr>
                      <w:fldChar w:fldCharType="end"/>
                    </w:r>
                    <w:r>
                      <w:rPr>
                        <w:rFonts w:hint="eastAsia" w:ascii="宋体" w:hAnsi="宋体" w:eastAsia="宋体" w:cs="宋体"/>
                        <w:bCs w:val="0"/>
                        <w:sz w:val="28"/>
                        <w:szCs w:val="28"/>
                      </w:rPr>
                      <w:t xml:space="preserve"> </w:t>
                    </w:r>
                    <w:r>
                      <w:rPr>
                        <w:sz w:val="28"/>
                        <w:szCs w:val="28"/>
                        <w:lang w:val="e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lang w:val="en"/>
                            </w:rPr>
                          </w:pPr>
                          <w:r>
                            <w:rPr>
                              <w:sz w:val="28"/>
                              <w:szCs w:val="28"/>
                              <w:lang w:val="en"/>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99</w:t>
                          </w:r>
                          <w:r>
                            <w:rPr>
                              <w:rFonts w:hint="eastAsia" w:ascii="宋体" w:hAnsi="宋体" w:eastAsia="宋体" w:cs="宋体"/>
                              <w:sz w:val="28"/>
                              <w:szCs w:val="28"/>
                            </w:rPr>
                            <w:fldChar w:fldCharType="end"/>
                          </w:r>
                          <w:r>
                            <w:rPr>
                              <w:rFonts w:hint="eastAsia"/>
                              <w:sz w:val="28"/>
                              <w:szCs w:val="28"/>
                            </w:rPr>
                            <w:t xml:space="preserve"> </w:t>
                          </w:r>
                          <w:r>
                            <w:rPr>
                              <w:sz w:val="28"/>
                              <w:szCs w:val="28"/>
                              <w:lang w:val="en"/>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
                      <w:rPr>
                        <w:lang w:val="en"/>
                      </w:rPr>
                    </w:pPr>
                    <w:r>
                      <w:rPr>
                        <w:sz w:val="28"/>
                        <w:szCs w:val="28"/>
                        <w:lang w:val="en"/>
                      </w:rPr>
                      <w:t>—</w:t>
                    </w:r>
                    <w:r>
                      <w:rPr>
                        <w:rFonts w:hint="eastAsia"/>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99</w:t>
                    </w:r>
                    <w:r>
                      <w:rPr>
                        <w:rFonts w:hint="eastAsia" w:ascii="宋体" w:hAnsi="宋体" w:eastAsia="宋体" w:cs="宋体"/>
                        <w:sz w:val="28"/>
                        <w:szCs w:val="28"/>
                      </w:rPr>
                      <w:fldChar w:fldCharType="end"/>
                    </w:r>
                    <w:r>
                      <w:rPr>
                        <w:rFonts w:hint="eastAsia"/>
                        <w:sz w:val="28"/>
                        <w:szCs w:val="28"/>
                      </w:rPr>
                      <w:t xml:space="preserve"> </w:t>
                    </w:r>
                    <w:r>
                      <w:rPr>
                        <w:sz w:val="28"/>
                        <w:szCs w:val="28"/>
                        <w:lang w:val="e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lang w:val="en"/>
                            </w:rPr>
                          </w:pPr>
                          <w:r>
                            <w:rPr>
                              <w:sz w:val="28"/>
                              <w:szCs w:val="28"/>
                              <w:lang w:val="e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109</w:t>
                          </w:r>
                          <w:r>
                            <w:rPr>
                              <w:rFonts w:hint="eastAsia" w:ascii="宋体" w:hAnsi="宋体" w:eastAsia="宋体" w:cs="宋体"/>
                              <w:sz w:val="28"/>
                              <w:szCs w:val="28"/>
                            </w:rPr>
                            <w:fldChar w:fldCharType="end"/>
                          </w:r>
                          <w:r>
                            <w:rPr>
                              <w:rFonts w:hint="eastAsia"/>
                              <w:sz w:val="28"/>
                              <w:szCs w:val="28"/>
                            </w:rPr>
                            <w:t xml:space="preserve"> </w:t>
                          </w:r>
                          <w:r>
                            <w:rPr>
                              <w:sz w:val="28"/>
                              <w:szCs w:val="28"/>
                              <w:lang w:val="en"/>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2"/>
                      <w:rPr>
                        <w:lang w:val="en"/>
                      </w:rPr>
                    </w:pPr>
                    <w:r>
                      <w:rPr>
                        <w:sz w:val="28"/>
                        <w:szCs w:val="28"/>
                        <w:lang w:val="e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109</w:t>
                    </w:r>
                    <w:r>
                      <w:rPr>
                        <w:rFonts w:hint="eastAsia" w:ascii="宋体" w:hAnsi="宋体" w:eastAsia="宋体" w:cs="宋体"/>
                        <w:sz w:val="28"/>
                        <w:szCs w:val="28"/>
                      </w:rPr>
                      <w:fldChar w:fldCharType="end"/>
                    </w:r>
                    <w:r>
                      <w:rPr>
                        <w:rFonts w:hint="eastAsia"/>
                        <w:sz w:val="28"/>
                        <w:szCs w:val="28"/>
                      </w:rPr>
                      <w:t xml:space="preserve"> </w:t>
                    </w:r>
                    <w:r>
                      <w:rPr>
                        <w:sz w:val="28"/>
                        <w:szCs w:val="28"/>
                        <w:lang w:val="e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825D3"/>
    <w:multiLevelType w:val="singleLevel"/>
    <w:tmpl w:val="A59825D3"/>
    <w:lvl w:ilvl="0" w:tentative="0">
      <w:start w:val="1"/>
      <w:numFmt w:val="chineseCounting"/>
      <w:suff w:val="nothing"/>
      <w:lvlText w:val="（%1）"/>
      <w:lvlJc w:val="left"/>
      <w:rPr>
        <w:rFonts w:hint="eastAsia"/>
      </w:rPr>
    </w:lvl>
  </w:abstractNum>
  <w:abstractNum w:abstractNumId="1">
    <w:nsid w:val="B3D4B009"/>
    <w:multiLevelType w:val="singleLevel"/>
    <w:tmpl w:val="B3D4B009"/>
    <w:lvl w:ilvl="0" w:tentative="0">
      <w:start w:val="2"/>
      <w:numFmt w:val="chineseCounting"/>
      <w:suff w:val="nothing"/>
      <w:lvlText w:val="%1、"/>
      <w:lvlJc w:val="left"/>
      <w:rPr>
        <w:rFonts w:hint="eastAsia"/>
      </w:rPr>
    </w:lvl>
  </w:abstractNum>
  <w:abstractNum w:abstractNumId="2">
    <w:nsid w:val="D77B2E43"/>
    <w:multiLevelType w:val="singleLevel"/>
    <w:tmpl w:val="D77B2E4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yMThlZDQ2NGEyZjY5ZjIzMTEwNmY2Njc3OTBjYzIifQ=="/>
  </w:docVars>
  <w:rsids>
    <w:rsidRoot w:val="00C859EE"/>
    <w:rsid w:val="001A22AB"/>
    <w:rsid w:val="001A4E8C"/>
    <w:rsid w:val="00AA2125"/>
    <w:rsid w:val="00C859EE"/>
    <w:rsid w:val="00D81A16"/>
    <w:rsid w:val="00EA560B"/>
    <w:rsid w:val="00EB1752"/>
    <w:rsid w:val="191775ED"/>
    <w:rsid w:val="201E74B3"/>
    <w:rsid w:val="268362C1"/>
    <w:rsid w:val="486F30A2"/>
    <w:rsid w:val="5F8403D9"/>
    <w:rsid w:val="77DC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Arial Unicode MS" w:eastAsia="Arial Unicode MS" w:cs="Arial Unicode MS"/>
      <w:color w:val="000000"/>
      <w:kern w:val="0"/>
      <w:sz w:val="24"/>
    </w:rPr>
  </w:style>
  <w:style w:type="character" w:styleId="7">
    <w:name w:val="Hyperlink"/>
    <w:unhideWhenUsed/>
    <w:qFormat/>
    <w:uiPriority w:val="99"/>
    <w:rPr>
      <w:rFonts w:hint="default" w:ascii="Times New Roman" w:hAnsi="Times New Roman" w:cs="Times New Roman"/>
      <w:color w:val="0000FF"/>
      <w:u w:val="single"/>
    </w:rPr>
  </w:style>
  <w:style w:type="paragraph" w:customStyle="1" w:styleId="8">
    <w:name w:val="样式1"/>
    <w:basedOn w:val="1"/>
    <w:link w:val="9"/>
    <w:qFormat/>
    <w:uiPriority w:val="0"/>
    <w:rPr>
      <w:b/>
      <w:color w:val="548235" w:themeColor="accent6" w:themeShade="BF"/>
      <w:sz w:val="28"/>
    </w:rPr>
  </w:style>
  <w:style w:type="character" w:customStyle="1" w:styleId="9">
    <w:name w:val="样式1 Char"/>
    <w:basedOn w:val="6"/>
    <w:link w:val="8"/>
    <w:qFormat/>
    <w:uiPriority w:val="0"/>
    <w:rPr>
      <w:b/>
      <w:color w:val="548235" w:themeColor="accent6" w:themeShade="BF"/>
      <w:sz w:val="28"/>
    </w:rPr>
  </w:style>
  <w:style w:type="paragraph" w:customStyle="1" w:styleId="10">
    <w:name w:val="Body text|1"/>
    <w:basedOn w:val="1"/>
    <w:qFormat/>
    <w:uiPriority w:val="0"/>
    <w:pPr>
      <w:spacing w:line="468" w:lineRule="auto"/>
      <w:ind w:firstLine="400"/>
    </w:pPr>
    <w:rPr>
      <w:rFonts w:ascii="宋体" w:hAnsi="宋体" w:cs="宋体"/>
      <w:sz w:val="28"/>
      <w:szCs w:val="28"/>
      <w:lang w:val="zh-TW" w:eastAsia="zh-TW" w:bidi="zh-TW"/>
    </w:rPr>
  </w:style>
  <w:style w:type="paragraph" w:styleId="11">
    <w:name w:val="List Paragraph"/>
    <w:basedOn w:val="1"/>
    <w:qFormat/>
    <w:uiPriority w:val="34"/>
    <w:pPr>
      <w:ind w:firstLine="420" w:firstLineChars="200"/>
    </w:pPr>
    <w:rPr>
      <w:rFonts w:ascii="Calibri" w:hAnsi="Calibri"/>
    </w:rPr>
  </w:style>
  <w:style w:type="paragraph" w:customStyle="1" w:styleId="12">
    <w:name w:val="trs_preappend"/>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99</Pages>
  <Words>33503</Words>
  <Characters>36138</Characters>
  <Lines>309</Lines>
  <Paragraphs>87</Paragraphs>
  <TotalTime>1</TotalTime>
  <ScaleCrop>false</ScaleCrop>
  <LinksUpToDate>false</LinksUpToDate>
  <CharactersWithSpaces>38028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2023-04-20T02:34:00Z</dcterms:created>
  <dc:creator>User274</dc:creator>
  <cp:lastModifiedBy>무당</cp:lastModifiedBy>
  <dcterms:modified xsi:type="dcterms:W3CDTF">2023-04-20T02:34:59Z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480C4EF4CC624E04BE8946B99E92C1BF_12</vt:lpwstr>
  </property>
</Properties>
</file>